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DC34A4" w:rsidRDefault="00155E9F" w:rsidP="00474582">
      <w:pPr>
        <w:rPr>
          <w:rFonts w:cs="B Titr"/>
          <w:b/>
          <w:bCs/>
          <w:sz w:val="66"/>
          <w:szCs w:val="66"/>
          <w:rtl/>
          <w:lang w:bidi="fa-IR"/>
        </w:rPr>
      </w:pPr>
      <w:bookmarkStart w:id="0" w:name="_GoBack"/>
      <w:bookmarkEnd w:id="0"/>
      <w:r>
        <w:rPr>
          <w:rFonts w:cs="B Titr"/>
          <w:b/>
          <w:bCs/>
          <w:sz w:val="70"/>
          <w:szCs w:val="70"/>
          <w:lang w:bidi="fa-IR"/>
        </w:rPr>
        <w:t xml:space="preserve"> </w:t>
      </w:r>
    </w:p>
    <w:p w:rsidR="00474582" w:rsidRPr="00474582" w:rsidRDefault="00474582" w:rsidP="00474582">
      <w:pPr>
        <w:rPr>
          <w:rFonts w:cs="B Titr"/>
          <w:b/>
          <w:bCs/>
          <w:rtl/>
          <w:lang w:bidi="fa-IR"/>
        </w:rPr>
      </w:pPr>
    </w:p>
    <w:p w:rsidR="00284F7F" w:rsidRPr="001F4AB3" w:rsidRDefault="00DC34A4" w:rsidP="00474582">
      <w:pPr>
        <w:jc w:val="center"/>
        <w:rPr>
          <w:rFonts w:cs="B Titr"/>
          <w:sz w:val="76"/>
          <w:szCs w:val="76"/>
          <w:rtl/>
          <w:lang w:bidi="fa-IR"/>
        </w:rPr>
      </w:pPr>
      <w:r w:rsidRPr="001F4AB3">
        <w:rPr>
          <w:rFonts w:cs="B Titr" w:hint="cs"/>
          <w:sz w:val="76"/>
          <w:szCs w:val="76"/>
          <w:rtl/>
          <w:lang w:bidi="fa-IR"/>
        </w:rPr>
        <w:t>جواب یک دهاتی</w:t>
      </w:r>
    </w:p>
    <w:p w:rsidR="00DC34A4" w:rsidRPr="001F4AB3" w:rsidRDefault="00DC34A4" w:rsidP="00474582">
      <w:pPr>
        <w:jc w:val="center"/>
        <w:rPr>
          <w:sz w:val="30"/>
          <w:szCs w:val="30"/>
          <w:rtl/>
          <w:lang w:bidi="fa-IR"/>
        </w:rPr>
      </w:pPr>
      <w:r w:rsidRPr="001F4AB3">
        <w:rPr>
          <w:rFonts w:cs="B Titr" w:hint="cs"/>
          <w:sz w:val="76"/>
          <w:szCs w:val="76"/>
          <w:rtl/>
          <w:lang w:bidi="fa-IR"/>
        </w:rPr>
        <w:t>به آقای محلاتی</w:t>
      </w:r>
    </w:p>
    <w:p w:rsidR="006177DE" w:rsidRPr="006177DE" w:rsidRDefault="006177DE" w:rsidP="00034F95">
      <w:pPr>
        <w:jc w:val="center"/>
        <w:rPr>
          <w:rFonts w:ascii="mylotus" w:hAnsi="mylotus" w:cs="mylotus"/>
          <w:b/>
          <w:bCs/>
          <w:sz w:val="48"/>
          <w:szCs w:val="48"/>
          <w:rtl/>
          <w:lang w:bidi="fa-IR"/>
        </w:rPr>
      </w:pPr>
    </w:p>
    <w:p w:rsidR="00D97A5E" w:rsidRPr="00DC34A4" w:rsidRDefault="00D97A5E" w:rsidP="00AE448C">
      <w:pPr>
        <w:jc w:val="center"/>
        <w:rPr>
          <w:rFonts w:ascii="mylotus" w:hAnsi="mylotus" w:cs="mylotus"/>
          <w:b/>
          <w:bCs/>
          <w:sz w:val="50"/>
          <w:szCs w:val="50"/>
          <w:rtl/>
          <w:lang w:bidi="fa-IR"/>
        </w:rPr>
      </w:pPr>
    </w:p>
    <w:p w:rsidR="00474582" w:rsidRDefault="00474582" w:rsidP="00284F7F">
      <w:pPr>
        <w:jc w:val="center"/>
        <w:rPr>
          <w:rFonts w:cs="B Yagut"/>
          <w:b/>
          <w:bCs/>
          <w:sz w:val="32"/>
          <w:szCs w:val="32"/>
          <w:rtl/>
          <w:lang w:bidi="fa-IR"/>
        </w:rPr>
      </w:pPr>
    </w:p>
    <w:p w:rsidR="00284F7F" w:rsidRDefault="00DC34A4" w:rsidP="00284F7F">
      <w:pPr>
        <w:jc w:val="center"/>
        <w:rPr>
          <w:rFonts w:cs="B Yagut"/>
          <w:b/>
          <w:bCs/>
          <w:sz w:val="32"/>
          <w:szCs w:val="32"/>
          <w:rtl/>
          <w:lang w:bidi="fa-IR"/>
        </w:rPr>
      </w:pPr>
      <w:r>
        <w:rPr>
          <w:rFonts w:cs="B Yagut" w:hint="cs"/>
          <w:b/>
          <w:bCs/>
          <w:sz w:val="32"/>
          <w:szCs w:val="32"/>
          <w:rtl/>
          <w:lang w:bidi="fa-IR"/>
        </w:rPr>
        <w:t>تألیف</w:t>
      </w:r>
      <w:r w:rsidR="00284F7F">
        <w:rPr>
          <w:rFonts w:cs="B Yagut"/>
          <w:b/>
          <w:bCs/>
          <w:sz w:val="32"/>
          <w:szCs w:val="32"/>
          <w:rtl/>
          <w:lang w:bidi="fa-IR"/>
        </w:rPr>
        <w:t>:</w:t>
      </w:r>
    </w:p>
    <w:p w:rsidR="00AE448C" w:rsidRPr="00284F7F" w:rsidRDefault="00DC34A4" w:rsidP="00474582">
      <w:pPr>
        <w:jc w:val="center"/>
        <w:rPr>
          <w:rFonts w:cs="B Yagut"/>
          <w:b/>
          <w:bCs/>
          <w:sz w:val="10"/>
          <w:szCs w:val="10"/>
          <w:rtl/>
          <w:lang w:bidi="fa-IR"/>
        </w:rPr>
      </w:pPr>
      <w:r>
        <w:rPr>
          <w:rFonts w:cs="B Yagut" w:hint="cs"/>
          <w:b/>
          <w:bCs/>
          <w:sz w:val="36"/>
          <w:szCs w:val="36"/>
          <w:rtl/>
          <w:lang w:bidi="fa-IR"/>
        </w:rPr>
        <w:t>حیدر علی قلمداران</w:t>
      </w: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1F4AB3" w:rsidRPr="00C50D4D" w:rsidTr="001F4AB3">
        <w:trPr>
          <w:jc w:val="center"/>
        </w:trPr>
        <w:tc>
          <w:tcPr>
            <w:tcW w:w="1527" w:type="pct"/>
            <w:vAlign w:val="center"/>
          </w:tcPr>
          <w:p w:rsidR="001F4AB3" w:rsidRPr="00855B06" w:rsidRDefault="001F4AB3" w:rsidP="00A3154A">
            <w:pPr>
              <w:spacing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1F4AB3" w:rsidRPr="00855B06" w:rsidRDefault="001F4AB3" w:rsidP="001F4AB3">
            <w:pPr>
              <w:spacing w:after="60"/>
              <w:jc w:val="both"/>
              <w:rPr>
                <w:rFonts w:ascii="IRMitra" w:hAnsi="IRMitra" w:cs="IRMitra"/>
                <w:color w:val="244061" w:themeColor="accent1" w:themeShade="80"/>
                <w:sz w:val="30"/>
                <w:szCs w:val="30"/>
                <w:rtl/>
                <w:lang w:bidi="fa-IR"/>
              </w:rPr>
            </w:pPr>
            <w:r w:rsidRPr="001F4AB3">
              <w:rPr>
                <w:rFonts w:ascii="IRMitra" w:hAnsi="IRMitra" w:cs="IRMitra"/>
                <w:color w:val="244061" w:themeColor="accent1" w:themeShade="80"/>
                <w:sz w:val="30"/>
                <w:szCs w:val="30"/>
                <w:rtl/>
                <w:lang w:bidi="fa-IR"/>
              </w:rPr>
              <w:t xml:space="preserve">جواب </w:t>
            </w:r>
            <w:r w:rsidRPr="001F4AB3">
              <w:rPr>
                <w:rFonts w:ascii="IRMitra" w:hAnsi="IRMitra" w:cs="IRMitra" w:hint="cs"/>
                <w:color w:val="244061" w:themeColor="accent1" w:themeShade="80"/>
                <w:sz w:val="30"/>
                <w:szCs w:val="30"/>
                <w:rtl/>
                <w:lang w:bidi="fa-IR"/>
              </w:rPr>
              <w:t>ی</w:t>
            </w:r>
            <w:r w:rsidRPr="001F4AB3">
              <w:rPr>
                <w:rFonts w:ascii="IRMitra" w:hAnsi="IRMitra" w:cs="IRMitra" w:hint="eastAsia"/>
                <w:color w:val="244061" w:themeColor="accent1" w:themeShade="80"/>
                <w:sz w:val="30"/>
                <w:szCs w:val="30"/>
                <w:rtl/>
                <w:lang w:bidi="fa-IR"/>
              </w:rPr>
              <w:t>ک</w:t>
            </w:r>
            <w:r w:rsidRPr="001F4AB3">
              <w:rPr>
                <w:rFonts w:ascii="IRMitra" w:hAnsi="IRMitra" w:cs="IRMitra"/>
                <w:color w:val="244061" w:themeColor="accent1" w:themeShade="80"/>
                <w:sz w:val="30"/>
                <w:szCs w:val="30"/>
                <w:rtl/>
                <w:lang w:bidi="fa-IR"/>
              </w:rPr>
              <w:t xml:space="preserve"> دهات</w:t>
            </w:r>
            <w:r w:rsidRPr="001F4AB3">
              <w:rPr>
                <w:rFonts w:ascii="IRMitra" w:hAnsi="IRMitra" w:cs="IRMitra" w:hint="cs"/>
                <w:color w:val="244061" w:themeColor="accent1" w:themeShade="80"/>
                <w:sz w:val="30"/>
                <w:szCs w:val="30"/>
                <w:rtl/>
                <w:lang w:bidi="fa-IR"/>
              </w:rPr>
              <w:t>ی</w:t>
            </w:r>
            <w:r>
              <w:rPr>
                <w:rFonts w:ascii="IRMitra" w:hAnsi="IRMitra" w:cs="IRMitra" w:hint="cs"/>
                <w:color w:val="244061" w:themeColor="accent1" w:themeShade="80"/>
                <w:sz w:val="30"/>
                <w:szCs w:val="30"/>
                <w:rtl/>
                <w:lang w:bidi="fa-IR"/>
              </w:rPr>
              <w:t xml:space="preserve"> </w:t>
            </w:r>
            <w:r w:rsidRPr="001F4AB3">
              <w:rPr>
                <w:rFonts w:ascii="IRMitra" w:hAnsi="IRMitra" w:cs="IRMitra" w:hint="eastAsia"/>
                <w:color w:val="244061" w:themeColor="accent1" w:themeShade="80"/>
                <w:sz w:val="30"/>
                <w:szCs w:val="30"/>
                <w:rtl/>
                <w:lang w:bidi="fa-IR"/>
              </w:rPr>
              <w:t>به</w:t>
            </w:r>
            <w:r w:rsidRPr="001F4AB3">
              <w:rPr>
                <w:rFonts w:ascii="IRMitra" w:hAnsi="IRMitra" w:cs="IRMitra"/>
                <w:color w:val="244061" w:themeColor="accent1" w:themeShade="80"/>
                <w:sz w:val="30"/>
                <w:szCs w:val="30"/>
                <w:rtl/>
                <w:lang w:bidi="fa-IR"/>
              </w:rPr>
              <w:t xml:space="preserve"> آقا</w:t>
            </w:r>
            <w:r w:rsidRPr="001F4AB3">
              <w:rPr>
                <w:rFonts w:ascii="IRMitra" w:hAnsi="IRMitra" w:cs="IRMitra" w:hint="cs"/>
                <w:color w:val="244061" w:themeColor="accent1" w:themeShade="80"/>
                <w:sz w:val="30"/>
                <w:szCs w:val="30"/>
                <w:rtl/>
                <w:lang w:bidi="fa-IR"/>
              </w:rPr>
              <w:t>ی</w:t>
            </w:r>
            <w:r w:rsidRPr="001F4AB3">
              <w:rPr>
                <w:rFonts w:ascii="IRMitra" w:hAnsi="IRMitra" w:cs="IRMitra"/>
                <w:color w:val="244061" w:themeColor="accent1" w:themeShade="80"/>
                <w:sz w:val="30"/>
                <w:szCs w:val="30"/>
                <w:rtl/>
                <w:lang w:bidi="fa-IR"/>
              </w:rPr>
              <w:t xml:space="preserve"> محلات</w:t>
            </w:r>
            <w:r w:rsidRPr="001F4AB3">
              <w:rPr>
                <w:rFonts w:ascii="IRMitra" w:hAnsi="IRMitra" w:cs="IRMitra" w:hint="cs"/>
                <w:color w:val="244061" w:themeColor="accent1" w:themeShade="80"/>
                <w:sz w:val="30"/>
                <w:szCs w:val="30"/>
                <w:rtl/>
                <w:lang w:bidi="fa-IR"/>
              </w:rPr>
              <w:t>ی</w:t>
            </w:r>
          </w:p>
        </w:tc>
      </w:tr>
      <w:tr w:rsidR="001F4AB3" w:rsidRPr="00C50D4D" w:rsidTr="001F4AB3">
        <w:trPr>
          <w:jc w:val="center"/>
        </w:trPr>
        <w:tc>
          <w:tcPr>
            <w:tcW w:w="1527" w:type="pct"/>
            <w:vAlign w:val="center"/>
          </w:tcPr>
          <w:p w:rsidR="001F4AB3" w:rsidRPr="00855B06" w:rsidRDefault="001F4AB3" w:rsidP="00A3154A">
            <w:pPr>
              <w:spacing w:before="60" w:after="60"/>
              <w:jc w:val="left"/>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3" w:type="pct"/>
            <w:gridSpan w:val="4"/>
            <w:vAlign w:val="center"/>
          </w:tcPr>
          <w:p w:rsidR="001F4AB3" w:rsidRPr="00855B06" w:rsidRDefault="001F4AB3" w:rsidP="00A3154A">
            <w:pPr>
              <w:spacing w:before="60" w:after="60"/>
              <w:jc w:val="both"/>
              <w:rPr>
                <w:rFonts w:ascii="IRMitra" w:hAnsi="IRMitra" w:cs="IRMitra"/>
                <w:color w:val="244061" w:themeColor="accent1" w:themeShade="80"/>
                <w:sz w:val="30"/>
                <w:szCs w:val="30"/>
                <w:rtl/>
                <w:lang w:bidi="fa-IR"/>
              </w:rPr>
            </w:pPr>
            <w:r w:rsidRPr="001F4AB3">
              <w:rPr>
                <w:rFonts w:ascii="IRMitra" w:hAnsi="IRMitra" w:cs="IRMitra"/>
                <w:color w:val="244061" w:themeColor="accent1" w:themeShade="80"/>
                <w:sz w:val="30"/>
                <w:szCs w:val="30"/>
                <w:rtl/>
                <w:lang w:bidi="fa-IR"/>
              </w:rPr>
              <w:t>ح</w:t>
            </w:r>
            <w:r w:rsidRPr="001F4AB3">
              <w:rPr>
                <w:rFonts w:ascii="IRMitra" w:hAnsi="IRMitra" w:cs="IRMitra" w:hint="cs"/>
                <w:color w:val="244061" w:themeColor="accent1" w:themeShade="80"/>
                <w:sz w:val="30"/>
                <w:szCs w:val="30"/>
                <w:rtl/>
                <w:lang w:bidi="fa-IR"/>
              </w:rPr>
              <w:t>ی</w:t>
            </w:r>
            <w:r w:rsidRPr="001F4AB3">
              <w:rPr>
                <w:rFonts w:ascii="IRMitra" w:hAnsi="IRMitra" w:cs="IRMitra" w:hint="eastAsia"/>
                <w:color w:val="244061" w:themeColor="accent1" w:themeShade="80"/>
                <w:sz w:val="30"/>
                <w:szCs w:val="30"/>
                <w:rtl/>
                <w:lang w:bidi="fa-IR"/>
              </w:rPr>
              <w:t>در</w:t>
            </w:r>
            <w:r w:rsidRPr="001F4AB3">
              <w:rPr>
                <w:rFonts w:ascii="IRMitra" w:hAnsi="IRMitra" w:cs="IRMitra"/>
                <w:color w:val="244061" w:themeColor="accent1" w:themeShade="80"/>
                <w:sz w:val="30"/>
                <w:szCs w:val="30"/>
                <w:rtl/>
                <w:lang w:bidi="fa-IR"/>
              </w:rPr>
              <w:t xml:space="preserve"> عل</w:t>
            </w:r>
            <w:r w:rsidRPr="001F4AB3">
              <w:rPr>
                <w:rFonts w:ascii="IRMitra" w:hAnsi="IRMitra" w:cs="IRMitra" w:hint="cs"/>
                <w:color w:val="244061" w:themeColor="accent1" w:themeShade="80"/>
                <w:sz w:val="30"/>
                <w:szCs w:val="30"/>
                <w:rtl/>
                <w:lang w:bidi="fa-IR"/>
              </w:rPr>
              <w:t>ی</w:t>
            </w:r>
            <w:r w:rsidRPr="001F4AB3">
              <w:rPr>
                <w:rFonts w:ascii="IRMitra" w:hAnsi="IRMitra" w:cs="IRMitra"/>
                <w:color w:val="244061" w:themeColor="accent1" w:themeShade="80"/>
                <w:sz w:val="30"/>
                <w:szCs w:val="30"/>
                <w:rtl/>
                <w:lang w:bidi="fa-IR"/>
              </w:rPr>
              <w:t xml:space="preserve"> قلمداران</w:t>
            </w:r>
          </w:p>
        </w:tc>
      </w:tr>
      <w:tr w:rsidR="001F4AB3" w:rsidRPr="00C50D4D" w:rsidTr="001F4AB3">
        <w:trPr>
          <w:jc w:val="center"/>
        </w:trPr>
        <w:tc>
          <w:tcPr>
            <w:tcW w:w="1527" w:type="pct"/>
            <w:vAlign w:val="center"/>
          </w:tcPr>
          <w:p w:rsidR="001F4AB3" w:rsidRPr="00855B06" w:rsidRDefault="001F4AB3" w:rsidP="00A3154A">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1F4AB3" w:rsidRPr="00855B06" w:rsidRDefault="001F4AB3" w:rsidP="00A3154A">
            <w:pPr>
              <w:spacing w:before="60" w:after="60"/>
              <w:jc w:val="both"/>
              <w:rPr>
                <w:rFonts w:ascii="IRMitra" w:hAnsi="IRMitra" w:cs="IRMitra"/>
                <w:color w:val="244061" w:themeColor="accent1" w:themeShade="80"/>
                <w:sz w:val="30"/>
                <w:szCs w:val="30"/>
                <w:rtl/>
                <w:lang w:bidi="fa-IR"/>
              </w:rPr>
            </w:pPr>
            <w:r w:rsidRPr="001F4AB3">
              <w:rPr>
                <w:rFonts w:ascii="IRMitra" w:hAnsi="IRMitra" w:cs="IRMitra"/>
                <w:color w:val="244061" w:themeColor="accent1" w:themeShade="80"/>
                <w:sz w:val="30"/>
                <w:szCs w:val="30"/>
                <w:rtl/>
                <w:lang w:bidi="fa-IR"/>
              </w:rPr>
              <w:t>بررس</w:t>
            </w:r>
            <w:r w:rsidRPr="001F4AB3">
              <w:rPr>
                <w:rFonts w:ascii="IRMitra" w:hAnsi="IRMitra" w:cs="IRMitra" w:hint="cs"/>
                <w:color w:val="244061" w:themeColor="accent1" w:themeShade="80"/>
                <w:sz w:val="30"/>
                <w:szCs w:val="30"/>
                <w:rtl/>
                <w:lang w:bidi="fa-IR"/>
              </w:rPr>
              <w:t>ی</w:t>
            </w:r>
            <w:r w:rsidRPr="001F4AB3">
              <w:rPr>
                <w:rFonts w:ascii="IRMitra" w:hAnsi="IRMitra" w:cs="IRMitra"/>
                <w:color w:val="244061" w:themeColor="accent1" w:themeShade="80"/>
                <w:sz w:val="30"/>
                <w:szCs w:val="30"/>
                <w:rtl/>
                <w:lang w:bidi="fa-IR"/>
              </w:rPr>
              <w:t xml:space="preserve"> عقا</w:t>
            </w:r>
            <w:r w:rsidRPr="001F4AB3">
              <w:rPr>
                <w:rFonts w:ascii="IRMitra" w:hAnsi="IRMitra" w:cs="IRMitra" w:hint="cs"/>
                <w:color w:val="244061" w:themeColor="accent1" w:themeShade="80"/>
                <w:sz w:val="30"/>
                <w:szCs w:val="30"/>
                <w:rtl/>
                <w:lang w:bidi="fa-IR"/>
              </w:rPr>
              <w:t>ی</w:t>
            </w:r>
            <w:r w:rsidRPr="001F4AB3">
              <w:rPr>
                <w:rFonts w:ascii="IRMitra" w:hAnsi="IRMitra" w:cs="IRMitra" w:hint="eastAsia"/>
                <w:color w:val="244061" w:themeColor="accent1" w:themeShade="80"/>
                <w:sz w:val="30"/>
                <w:szCs w:val="30"/>
                <w:rtl/>
                <w:lang w:bidi="fa-IR"/>
              </w:rPr>
              <w:t>د</w:t>
            </w:r>
            <w:r w:rsidRPr="001F4AB3">
              <w:rPr>
                <w:rFonts w:ascii="IRMitra" w:hAnsi="IRMitra" w:cs="IRMitra"/>
                <w:color w:val="244061" w:themeColor="accent1" w:themeShade="80"/>
                <w:sz w:val="30"/>
                <w:szCs w:val="30"/>
                <w:rtl/>
                <w:lang w:bidi="fa-IR"/>
              </w:rPr>
              <w:t xml:space="preserve"> مذهب</w:t>
            </w:r>
            <w:r w:rsidRPr="001F4AB3">
              <w:rPr>
                <w:rFonts w:ascii="IRMitra" w:hAnsi="IRMitra" w:cs="IRMitra" w:hint="cs"/>
                <w:color w:val="244061" w:themeColor="accent1" w:themeShade="80"/>
                <w:sz w:val="30"/>
                <w:szCs w:val="30"/>
                <w:rtl/>
                <w:lang w:bidi="fa-IR"/>
              </w:rPr>
              <w:t>ی</w:t>
            </w:r>
            <w:r w:rsidRPr="001F4AB3">
              <w:rPr>
                <w:rFonts w:ascii="IRMitra" w:hAnsi="IRMitra" w:cs="IRMitra"/>
                <w:color w:val="244061" w:themeColor="accent1" w:themeShade="80"/>
                <w:sz w:val="30"/>
                <w:szCs w:val="30"/>
                <w:rtl/>
                <w:lang w:bidi="fa-IR"/>
              </w:rPr>
              <w:t xml:space="preserve"> ش</w:t>
            </w:r>
            <w:r w:rsidRPr="001F4AB3">
              <w:rPr>
                <w:rFonts w:ascii="IRMitra" w:hAnsi="IRMitra" w:cs="IRMitra" w:hint="cs"/>
                <w:color w:val="244061" w:themeColor="accent1" w:themeShade="80"/>
                <w:sz w:val="30"/>
                <w:szCs w:val="30"/>
                <w:rtl/>
                <w:lang w:bidi="fa-IR"/>
              </w:rPr>
              <w:t>ی</w:t>
            </w:r>
            <w:r w:rsidRPr="001F4AB3">
              <w:rPr>
                <w:rFonts w:ascii="IRMitra" w:hAnsi="IRMitra" w:cs="IRMitra" w:hint="eastAsia"/>
                <w:color w:val="244061" w:themeColor="accent1" w:themeShade="80"/>
                <w:sz w:val="30"/>
                <w:szCs w:val="30"/>
                <w:rtl/>
                <w:lang w:bidi="fa-IR"/>
              </w:rPr>
              <w:t>عه</w:t>
            </w:r>
            <w:r w:rsidRPr="001F4AB3">
              <w:rPr>
                <w:rFonts w:ascii="IRMitra" w:hAnsi="IRMitra" w:cs="IRMitra"/>
                <w:color w:val="244061" w:themeColor="accent1" w:themeShade="80"/>
                <w:sz w:val="30"/>
                <w:szCs w:val="30"/>
                <w:rtl/>
                <w:lang w:bidi="fa-IR"/>
              </w:rPr>
              <w:t xml:space="preserve"> (ز</w:t>
            </w:r>
            <w:r w:rsidRPr="001F4AB3">
              <w:rPr>
                <w:rFonts w:ascii="IRMitra" w:hAnsi="IRMitra" w:cs="IRMitra" w:hint="cs"/>
                <w:color w:val="244061" w:themeColor="accent1" w:themeShade="80"/>
                <w:sz w:val="30"/>
                <w:szCs w:val="30"/>
                <w:rtl/>
                <w:lang w:bidi="fa-IR"/>
              </w:rPr>
              <w:t>ی</w:t>
            </w:r>
            <w:r w:rsidRPr="001F4AB3">
              <w:rPr>
                <w:rFonts w:ascii="IRMitra" w:hAnsi="IRMitra" w:cs="IRMitra" w:hint="eastAsia"/>
                <w:color w:val="244061" w:themeColor="accent1" w:themeShade="80"/>
                <w:sz w:val="30"/>
                <w:szCs w:val="30"/>
                <w:rtl/>
                <w:lang w:bidi="fa-IR"/>
              </w:rPr>
              <w:t>ارت</w:t>
            </w:r>
            <w:r w:rsidRPr="001F4AB3">
              <w:rPr>
                <w:rFonts w:ascii="IRMitra" w:hAnsi="IRMitra" w:cs="IRMitra"/>
                <w:color w:val="244061" w:themeColor="accent1" w:themeShade="80"/>
                <w:sz w:val="30"/>
                <w:szCs w:val="30"/>
                <w:rtl/>
                <w:lang w:bidi="fa-IR"/>
              </w:rPr>
              <w:t xml:space="preserve"> قبور، شفاعت، علم غ</w:t>
            </w:r>
            <w:r w:rsidRPr="001F4AB3">
              <w:rPr>
                <w:rFonts w:ascii="IRMitra" w:hAnsi="IRMitra" w:cs="IRMitra" w:hint="cs"/>
                <w:color w:val="244061" w:themeColor="accent1" w:themeShade="80"/>
                <w:sz w:val="30"/>
                <w:szCs w:val="30"/>
                <w:rtl/>
                <w:lang w:bidi="fa-IR"/>
              </w:rPr>
              <w:t>ی</w:t>
            </w:r>
            <w:r w:rsidRPr="001F4AB3">
              <w:rPr>
                <w:rFonts w:ascii="IRMitra" w:hAnsi="IRMitra" w:cs="IRMitra" w:hint="eastAsia"/>
                <w:color w:val="244061" w:themeColor="accent1" w:themeShade="80"/>
                <w:sz w:val="30"/>
                <w:szCs w:val="30"/>
                <w:rtl/>
                <w:lang w:bidi="fa-IR"/>
              </w:rPr>
              <w:t>ب،</w:t>
            </w:r>
            <w:r w:rsidRPr="001F4AB3">
              <w:rPr>
                <w:rFonts w:ascii="IRMitra" w:hAnsi="IRMitra" w:cs="IRMitra"/>
                <w:color w:val="244061" w:themeColor="accent1" w:themeShade="80"/>
                <w:sz w:val="30"/>
                <w:szCs w:val="30"/>
                <w:rtl/>
                <w:lang w:bidi="fa-IR"/>
              </w:rPr>
              <w:t xml:space="preserve"> امامت و مهدو</w:t>
            </w:r>
            <w:r w:rsidRPr="001F4AB3">
              <w:rPr>
                <w:rFonts w:ascii="IRMitra" w:hAnsi="IRMitra" w:cs="IRMitra" w:hint="cs"/>
                <w:color w:val="244061" w:themeColor="accent1" w:themeShade="80"/>
                <w:sz w:val="30"/>
                <w:szCs w:val="30"/>
                <w:rtl/>
                <w:lang w:bidi="fa-IR"/>
              </w:rPr>
              <w:t>ی</w:t>
            </w:r>
            <w:r w:rsidRPr="001F4AB3">
              <w:rPr>
                <w:rFonts w:ascii="IRMitra" w:hAnsi="IRMitra" w:cs="IRMitra" w:hint="eastAsia"/>
                <w:color w:val="244061" w:themeColor="accent1" w:themeShade="80"/>
                <w:sz w:val="30"/>
                <w:szCs w:val="30"/>
                <w:rtl/>
                <w:lang w:bidi="fa-IR"/>
              </w:rPr>
              <w:t>ت،</w:t>
            </w:r>
            <w:r w:rsidRPr="001F4AB3">
              <w:rPr>
                <w:rFonts w:ascii="IRMitra" w:hAnsi="IRMitra" w:cs="IRMitra"/>
                <w:color w:val="244061" w:themeColor="accent1" w:themeShade="80"/>
                <w:sz w:val="30"/>
                <w:szCs w:val="30"/>
                <w:rtl/>
                <w:lang w:bidi="fa-IR"/>
              </w:rPr>
              <w:t xml:space="preserve"> خمس)</w:t>
            </w:r>
          </w:p>
        </w:tc>
      </w:tr>
      <w:tr w:rsidR="001F4AB3" w:rsidRPr="00C50D4D" w:rsidTr="001F4AB3">
        <w:trPr>
          <w:jc w:val="center"/>
        </w:trPr>
        <w:tc>
          <w:tcPr>
            <w:tcW w:w="1527" w:type="pct"/>
            <w:vAlign w:val="center"/>
          </w:tcPr>
          <w:p w:rsidR="001F4AB3" w:rsidRPr="00855B06" w:rsidRDefault="001F4AB3" w:rsidP="00A3154A">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1F4AB3" w:rsidRPr="00855B06" w:rsidRDefault="001F4AB3" w:rsidP="00A3154A">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1F4AB3" w:rsidRPr="00C50D4D" w:rsidTr="001F4AB3">
        <w:trPr>
          <w:jc w:val="center"/>
        </w:trPr>
        <w:tc>
          <w:tcPr>
            <w:tcW w:w="1527" w:type="pct"/>
            <w:vAlign w:val="center"/>
          </w:tcPr>
          <w:p w:rsidR="001F4AB3" w:rsidRPr="00855B06" w:rsidRDefault="001F4AB3" w:rsidP="00A3154A">
            <w:pPr>
              <w:spacing w:before="60" w:after="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1F4AB3" w:rsidRPr="00855B06" w:rsidRDefault="001F4AB3" w:rsidP="00A3154A">
            <w:pPr>
              <w:spacing w:before="60" w:after="60"/>
              <w:jc w:val="both"/>
              <w:rPr>
                <w:rFonts w:ascii="IRMitra" w:hAnsi="IRMitra" w:cs="IRMitra"/>
                <w:color w:val="244061" w:themeColor="accent1" w:themeShade="80"/>
                <w:sz w:val="30"/>
                <w:szCs w:val="30"/>
                <w:rtl/>
                <w:lang w:bidi="fa-IR"/>
              </w:rPr>
            </w:pPr>
            <w:r>
              <w:rPr>
                <w:rFonts w:ascii="IRMitra" w:hAnsi="IRMitra" w:cs="IRMitra"/>
                <w:color w:val="244061"/>
                <w:sz w:val="30"/>
                <w:szCs w:val="30"/>
                <w:rtl/>
                <w:lang w:bidi="fa-IR"/>
              </w:rPr>
              <w:t>دی (جدی) 1394شمسی، ر</w:t>
            </w:r>
            <w:r>
              <w:rPr>
                <w:rFonts w:ascii="IRMitra" w:hAnsi="IRMitra" w:cs="IRMitra"/>
                <w:color w:val="244061"/>
                <w:sz w:val="30"/>
                <w:szCs w:val="30"/>
                <w:rtl/>
              </w:rPr>
              <w:t>بيع الأول</w:t>
            </w:r>
            <w:r>
              <w:rPr>
                <w:rFonts w:ascii="IRMitra" w:hAnsi="IRMitra" w:cs="IRMitra"/>
                <w:color w:val="244061"/>
                <w:sz w:val="30"/>
                <w:szCs w:val="30"/>
                <w:rtl/>
                <w:lang w:bidi="fa-IR"/>
              </w:rPr>
              <w:t xml:space="preserve"> 1437 هجری</w:t>
            </w:r>
          </w:p>
        </w:tc>
      </w:tr>
      <w:tr w:rsidR="001F4AB3" w:rsidRPr="00C50D4D" w:rsidTr="001F4AB3">
        <w:trPr>
          <w:jc w:val="center"/>
        </w:trPr>
        <w:tc>
          <w:tcPr>
            <w:tcW w:w="1527" w:type="pct"/>
            <w:vAlign w:val="center"/>
          </w:tcPr>
          <w:p w:rsidR="001F4AB3" w:rsidRPr="00855B06" w:rsidRDefault="001F4AB3" w:rsidP="00A3154A">
            <w:pPr>
              <w:spacing w:before="60" w:after="60"/>
              <w:jc w:val="left"/>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1F4AB3" w:rsidRPr="00855B06" w:rsidRDefault="001F4AB3" w:rsidP="00A3154A">
            <w:pPr>
              <w:spacing w:before="60" w:after="60"/>
              <w:jc w:val="both"/>
              <w:rPr>
                <w:rFonts w:ascii="IRMitra" w:hAnsi="IRMitra" w:cs="IRMitra"/>
                <w:color w:val="244061" w:themeColor="accent1" w:themeShade="80"/>
                <w:sz w:val="30"/>
                <w:szCs w:val="30"/>
                <w:rtl/>
                <w:lang w:bidi="fa-IR"/>
              </w:rPr>
            </w:pPr>
          </w:p>
        </w:tc>
      </w:tr>
      <w:tr w:rsidR="001F4AB3" w:rsidRPr="00C50D4D" w:rsidTr="00A3154A">
        <w:trPr>
          <w:jc w:val="center"/>
        </w:trPr>
        <w:tc>
          <w:tcPr>
            <w:tcW w:w="3469" w:type="pct"/>
            <w:gridSpan w:val="4"/>
            <w:vAlign w:val="center"/>
          </w:tcPr>
          <w:p w:rsidR="001F4AB3" w:rsidRPr="00AA082B" w:rsidRDefault="001F4AB3" w:rsidP="001F4AB3">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1F4AB3" w:rsidRPr="006358B0" w:rsidRDefault="001F4AB3" w:rsidP="001F4AB3">
            <w:pPr>
              <w:jc w:val="center"/>
              <w:rPr>
                <w:rFonts w:asciiTheme="minorHAnsi" w:hAnsiTheme="minorHAnsi" w:cstheme="minorHAnsi"/>
                <w:b/>
                <w:bCs/>
                <w:sz w:val="27"/>
                <w:szCs w:val="27"/>
                <w:rtl/>
                <w:lang w:bidi="fa-IR"/>
              </w:rPr>
            </w:pPr>
            <w:r w:rsidRPr="006358B0">
              <w:rPr>
                <w:rFonts w:asciiTheme="minorHAnsi" w:hAnsiTheme="minorHAnsi" w:cstheme="minorHAnsi"/>
                <w:b/>
                <w:bCs/>
                <w:color w:val="244061" w:themeColor="accent1" w:themeShade="80"/>
                <w:sz w:val="24"/>
                <w:szCs w:val="24"/>
                <w:lang w:bidi="fa-IR"/>
              </w:rPr>
              <w:t>www.aqeedeh.com</w:t>
            </w:r>
          </w:p>
        </w:tc>
        <w:tc>
          <w:tcPr>
            <w:tcW w:w="1531" w:type="pct"/>
          </w:tcPr>
          <w:p w:rsidR="001F4AB3" w:rsidRPr="00855B06" w:rsidRDefault="001F4AB3" w:rsidP="001F4AB3">
            <w:pPr>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4B5DE0A" wp14:editId="5013D7E9">
                  <wp:extent cx="943200" cy="943200"/>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1F4AB3" w:rsidRPr="00C50D4D" w:rsidTr="001F4AB3">
        <w:trPr>
          <w:jc w:val="center"/>
        </w:trPr>
        <w:tc>
          <w:tcPr>
            <w:tcW w:w="1527" w:type="pct"/>
            <w:vAlign w:val="center"/>
          </w:tcPr>
          <w:p w:rsidR="001F4AB3" w:rsidRPr="00855B06" w:rsidRDefault="001F4AB3" w:rsidP="001F4AB3">
            <w:pPr>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1F4AB3" w:rsidRPr="00855B06" w:rsidRDefault="001F4AB3" w:rsidP="001F4AB3">
            <w:pPr>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1F4AB3" w:rsidRPr="00C50D4D" w:rsidTr="00A3154A">
        <w:trPr>
          <w:jc w:val="center"/>
        </w:trPr>
        <w:tc>
          <w:tcPr>
            <w:tcW w:w="5000" w:type="pct"/>
            <w:gridSpan w:val="5"/>
            <w:vAlign w:val="bottom"/>
          </w:tcPr>
          <w:p w:rsidR="001F4AB3" w:rsidRPr="00855B06" w:rsidRDefault="001F4AB3" w:rsidP="001F4AB3">
            <w:pPr>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1F4AB3" w:rsidRPr="001F4AB3" w:rsidTr="001F4AB3">
        <w:trPr>
          <w:jc w:val="center"/>
        </w:trPr>
        <w:tc>
          <w:tcPr>
            <w:tcW w:w="2295" w:type="pct"/>
            <w:gridSpan w:val="2"/>
            <w:shd w:val="clear" w:color="auto" w:fill="auto"/>
          </w:tcPr>
          <w:p w:rsidR="001F4AB3" w:rsidRPr="00AA082B" w:rsidRDefault="001F4AB3" w:rsidP="001F4AB3">
            <w:pPr>
              <w:widowControl w:val="0"/>
              <w:tabs>
                <w:tab w:val="right" w:leader="dot" w:pos="5138"/>
              </w:tabs>
              <w:rPr>
                <w:rFonts w:ascii="Literata" w:hAnsi="Literata" w:cs="Times New Roman"/>
                <w:sz w:val="24"/>
                <w:szCs w:val="24"/>
                <w:lang w:bidi="fa-IR"/>
              </w:rPr>
            </w:pPr>
            <w:r w:rsidRPr="00AA082B">
              <w:rPr>
                <w:rFonts w:ascii="Literata" w:hAnsi="Literata" w:cs="Times New Roman"/>
                <w:sz w:val="24"/>
                <w:szCs w:val="24"/>
                <w:lang w:bidi="fa-IR"/>
              </w:rPr>
              <w:t>www.mowahedin.com</w:t>
            </w:r>
          </w:p>
          <w:p w:rsidR="001F4AB3" w:rsidRPr="00AA082B" w:rsidRDefault="001F4AB3" w:rsidP="001F4AB3">
            <w:pPr>
              <w:widowControl w:val="0"/>
              <w:tabs>
                <w:tab w:val="right" w:leader="dot" w:pos="5138"/>
              </w:tabs>
              <w:rPr>
                <w:rFonts w:ascii="Literata" w:hAnsi="Literata" w:cs="Times New Roman"/>
                <w:sz w:val="24"/>
                <w:szCs w:val="24"/>
                <w:lang w:bidi="fa-IR"/>
              </w:rPr>
            </w:pPr>
            <w:r w:rsidRPr="00AA082B">
              <w:rPr>
                <w:rFonts w:ascii="Literata" w:hAnsi="Literata" w:cs="Times New Roman"/>
                <w:sz w:val="24"/>
                <w:szCs w:val="24"/>
                <w:lang w:bidi="fa-IR"/>
              </w:rPr>
              <w:t>www.videofarsi.com</w:t>
            </w:r>
          </w:p>
          <w:p w:rsidR="001F4AB3" w:rsidRDefault="001F4AB3" w:rsidP="001F4AB3">
            <w:pPr>
              <w:rPr>
                <w:rFonts w:ascii="Literata" w:hAnsi="Literata" w:cs="Times New Roman"/>
                <w:sz w:val="24"/>
                <w:szCs w:val="24"/>
                <w:lang w:bidi="fa-IR"/>
              </w:rPr>
            </w:pPr>
            <w:r w:rsidRPr="00AA082B">
              <w:rPr>
                <w:rFonts w:ascii="Literata" w:hAnsi="Literata" w:cs="Times New Roman"/>
                <w:sz w:val="24"/>
                <w:szCs w:val="24"/>
                <w:lang w:bidi="fa-IR"/>
              </w:rPr>
              <w:t>www.zekr.tv</w:t>
            </w:r>
          </w:p>
          <w:p w:rsidR="001F4AB3" w:rsidRPr="00855B06" w:rsidRDefault="001F4AB3" w:rsidP="001F4AB3">
            <w:pPr>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1F4AB3" w:rsidRPr="00855B06" w:rsidRDefault="001F4AB3" w:rsidP="001F4AB3">
            <w:pPr>
              <w:rPr>
                <w:rFonts w:ascii="IRMitra" w:hAnsi="IRMitra" w:cs="IRMitra"/>
                <w:color w:val="244061" w:themeColor="accent1" w:themeShade="80"/>
                <w:sz w:val="30"/>
                <w:szCs w:val="30"/>
                <w:rtl/>
                <w:lang w:bidi="fa-IR"/>
              </w:rPr>
            </w:pPr>
          </w:p>
        </w:tc>
        <w:tc>
          <w:tcPr>
            <w:tcW w:w="2345" w:type="pct"/>
            <w:gridSpan w:val="2"/>
          </w:tcPr>
          <w:p w:rsidR="001F4AB3" w:rsidRPr="001F4AB3" w:rsidRDefault="001F4AB3" w:rsidP="001F4AB3">
            <w:pPr>
              <w:widowControl w:val="0"/>
              <w:tabs>
                <w:tab w:val="right" w:leader="dot" w:pos="5138"/>
              </w:tabs>
              <w:rPr>
                <w:rFonts w:ascii="Literata" w:hAnsi="Literata" w:cs="Times New Roman"/>
                <w:sz w:val="24"/>
                <w:szCs w:val="24"/>
              </w:rPr>
            </w:pPr>
            <w:r w:rsidRPr="001F4AB3">
              <w:rPr>
                <w:rFonts w:ascii="Literata" w:hAnsi="Literata" w:cs="Times New Roman"/>
                <w:sz w:val="24"/>
                <w:szCs w:val="24"/>
              </w:rPr>
              <w:t>www.aqeedeh.com</w:t>
            </w:r>
          </w:p>
          <w:p w:rsidR="001F4AB3" w:rsidRPr="001F4AB3" w:rsidRDefault="001F4AB3" w:rsidP="001F4AB3">
            <w:pPr>
              <w:widowControl w:val="0"/>
              <w:tabs>
                <w:tab w:val="right" w:leader="dot" w:pos="5138"/>
              </w:tabs>
              <w:rPr>
                <w:rFonts w:ascii="Literata" w:hAnsi="Literata" w:cs="Times New Roman"/>
                <w:sz w:val="24"/>
                <w:szCs w:val="24"/>
              </w:rPr>
            </w:pPr>
            <w:r w:rsidRPr="001F4AB3">
              <w:rPr>
                <w:rFonts w:ascii="Literata" w:hAnsi="Literata" w:cs="Times New Roman"/>
                <w:sz w:val="24"/>
                <w:szCs w:val="24"/>
              </w:rPr>
              <w:t>www.islamtxt.com</w:t>
            </w:r>
          </w:p>
          <w:p w:rsidR="001F4AB3" w:rsidRPr="001F4AB3" w:rsidRDefault="0090113D" w:rsidP="001F4AB3">
            <w:pPr>
              <w:widowControl w:val="0"/>
              <w:tabs>
                <w:tab w:val="right" w:leader="dot" w:pos="5138"/>
              </w:tabs>
              <w:rPr>
                <w:rFonts w:ascii="Literata" w:hAnsi="Literata" w:cs="Times New Roman"/>
                <w:sz w:val="24"/>
                <w:szCs w:val="24"/>
              </w:rPr>
            </w:pPr>
            <w:hyperlink r:id="rId14" w:history="1">
              <w:r w:rsidR="001F4AB3" w:rsidRPr="001F4AB3">
                <w:rPr>
                  <w:rStyle w:val="Hyperlink"/>
                  <w:rFonts w:ascii="Literata" w:eastAsia="B Badr" w:hAnsi="Literata"/>
                  <w:color w:val="auto"/>
                  <w:sz w:val="24"/>
                  <w:szCs w:val="24"/>
                  <w:u w:val="none"/>
                </w:rPr>
                <w:t>www.shabnam.cc</w:t>
              </w:r>
            </w:hyperlink>
          </w:p>
          <w:p w:rsidR="001F4AB3" w:rsidRPr="001F4AB3" w:rsidRDefault="001F4AB3" w:rsidP="001F4AB3">
            <w:pPr>
              <w:rPr>
                <w:rFonts w:ascii="IRMitra" w:hAnsi="IRMitra" w:cs="IRMitra"/>
                <w:sz w:val="24"/>
                <w:szCs w:val="24"/>
                <w:rtl/>
                <w:lang w:bidi="fa-IR"/>
              </w:rPr>
            </w:pPr>
            <w:r w:rsidRPr="001F4AB3">
              <w:rPr>
                <w:rFonts w:ascii="Literata" w:hAnsi="Literata" w:cs="Times New Roman"/>
                <w:sz w:val="24"/>
                <w:szCs w:val="24"/>
              </w:rPr>
              <w:t>www.sadaislam.com</w:t>
            </w:r>
          </w:p>
        </w:tc>
      </w:tr>
      <w:tr w:rsidR="001F4AB3" w:rsidRPr="00EA1553" w:rsidTr="001F4AB3">
        <w:trPr>
          <w:jc w:val="center"/>
        </w:trPr>
        <w:tc>
          <w:tcPr>
            <w:tcW w:w="2295" w:type="pct"/>
            <w:gridSpan w:val="2"/>
          </w:tcPr>
          <w:p w:rsidR="001F4AB3" w:rsidRPr="00EA1553" w:rsidRDefault="001F4AB3" w:rsidP="001F4AB3">
            <w:pPr>
              <w:rPr>
                <w:rFonts w:ascii="IRMitra" w:hAnsi="IRMitra" w:cs="IRMitra"/>
                <w:b/>
                <w:bCs/>
                <w:sz w:val="5"/>
                <w:szCs w:val="5"/>
                <w:rtl/>
                <w:lang w:bidi="fa-IR"/>
              </w:rPr>
            </w:pPr>
          </w:p>
        </w:tc>
        <w:tc>
          <w:tcPr>
            <w:tcW w:w="2705" w:type="pct"/>
            <w:gridSpan w:val="3"/>
          </w:tcPr>
          <w:p w:rsidR="001F4AB3" w:rsidRPr="00EA1553" w:rsidRDefault="001F4AB3" w:rsidP="001F4AB3">
            <w:pPr>
              <w:rPr>
                <w:rFonts w:ascii="IRMitra" w:hAnsi="IRMitra" w:cs="IRMitra"/>
                <w:color w:val="244061" w:themeColor="accent1" w:themeShade="80"/>
                <w:sz w:val="5"/>
                <w:szCs w:val="5"/>
                <w:rtl/>
                <w:lang w:bidi="fa-IR"/>
              </w:rPr>
            </w:pPr>
          </w:p>
        </w:tc>
      </w:tr>
      <w:tr w:rsidR="001F4AB3" w:rsidRPr="00C50D4D" w:rsidTr="00A3154A">
        <w:trPr>
          <w:jc w:val="center"/>
        </w:trPr>
        <w:tc>
          <w:tcPr>
            <w:tcW w:w="5000" w:type="pct"/>
            <w:gridSpan w:val="5"/>
          </w:tcPr>
          <w:p w:rsidR="001F4AB3" w:rsidRPr="00855B06" w:rsidRDefault="001F4AB3" w:rsidP="001F4AB3">
            <w:pPr>
              <w:jc w:val="center"/>
              <w:rPr>
                <w:rFonts w:ascii="IRMitra" w:hAnsi="IRMitra" w:cs="IRMitra"/>
                <w:color w:val="244061" w:themeColor="accent1" w:themeShade="80"/>
                <w:sz w:val="30"/>
                <w:szCs w:val="30"/>
                <w:rtl/>
                <w:lang w:bidi="fa-IR"/>
              </w:rPr>
            </w:pPr>
            <w:r w:rsidRPr="006A1AAE">
              <w:rPr>
                <w:rFonts w:ascii="IRMitra" w:hAnsi="IRMitra" w:cs="IRMitra" w:hint="cs"/>
                <w:noProof/>
                <w:color w:val="244061" w:themeColor="accent1" w:themeShade="80"/>
                <w:sz w:val="38"/>
                <w:szCs w:val="38"/>
                <w:rtl/>
              </w:rPr>
              <w:drawing>
                <wp:inline distT="0" distB="0" distL="0" distR="0" wp14:anchorId="5D58B063" wp14:editId="2E739FCE">
                  <wp:extent cx="2085975" cy="10287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91807" cy="1031576"/>
                          </a:xfrm>
                          <a:prstGeom prst="rect">
                            <a:avLst/>
                          </a:prstGeom>
                        </pic:spPr>
                      </pic:pic>
                    </a:graphicData>
                  </a:graphic>
                </wp:inline>
              </w:drawing>
            </w:r>
          </w:p>
        </w:tc>
      </w:tr>
      <w:tr w:rsidR="001F4AB3" w:rsidRPr="00C50D4D" w:rsidTr="00A3154A">
        <w:trPr>
          <w:jc w:val="center"/>
        </w:trPr>
        <w:tc>
          <w:tcPr>
            <w:tcW w:w="5000" w:type="pct"/>
            <w:gridSpan w:val="5"/>
            <w:vAlign w:val="center"/>
          </w:tcPr>
          <w:p w:rsidR="001F4AB3" w:rsidRDefault="001F4AB3" w:rsidP="001F4AB3">
            <w:pPr>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1F4AB3"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6A03AB">
      <w:pPr>
        <w:pStyle w:val="a1"/>
        <w:rPr>
          <w:rtl/>
        </w:rPr>
      </w:pPr>
      <w:bookmarkStart w:id="3" w:name="_Toc275041238"/>
      <w:bookmarkStart w:id="4" w:name="_Toc238608974"/>
      <w:bookmarkStart w:id="5" w:name="_Toc238609142"/>
      <w:r w:rsidRPr="00D97A5E">
        <w:rPr>
          <w:rtl/>
        </w:rPr>
        <w:t>فهرست مطال</w:t>
      </w:r>
      <w:bookmarkEnd w:id="1"/>
      <w:bookmarkEnd w:id="2"/>
      <w:bookmarkEnd w:id="3"/>
      <w:r w:rsidR="00BB0CA3">
        <w:rPr>
          <w:rtl/>
        </w:rPr>
        <w:t>ب</w:t>
      </w:r>
      <w:bookmarkEnd w:id="4"/>
      <w:bookmarkEnd w:id="5"/>
    </w:p>
    <w:p w:rsidR="006A03AB" w:rsidRDefault="006A03AB" w:rsidP="006A03AB">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 </w:instrText>
      </w:r>
      <w:r>
        <w:rPr>
          <w:rFonts w:ascii="IranNastaliq" w:hAnsi="IranNastaliq" w:cs="IranNastaliq"/>
          <w:bCs w:val="0"/>
          <w:sz w:val="30"/>
          <w:szCs w:val="30"/>
          <w:rtl/>
          <w:lang w:bidi="fa-IR"/>
        </w:rPr>
        <w:fldChar w:fldCharType="separate"/>
      </w:r>
      <w:hyperlink w:anchor="_Toc238609143" w:history="1">
        <w:r w:rsidRPr="00DF7D98">
          <w:rPr>
            <w:rStyle w:val="Hyperlink"/>
            <w:rFonts w:hint="eastAsia"/>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Toc238609143 \h</w:instrText>
        </w:r>
        <w:r>
          <w:rPr>
            <w:noProof/>
            <w:webHidden/>
            <w:rtl/>
          </w:rPr>
          <w:instrText xml:space="preserve"> </w:instrText>
        </w:r>
        <w:r>
          <w:rPr>
            <w:rStyle w:val="Hyperlink"/>
            <w:noProof/>
            <w:rtl/>
          </w:rPr>
        </w:r>
        <w:r>
          <w:rPr>
            <w:rStyle w:val="Hyperlink"/>
            <w:noProof/>
            <w:rtl/>
          </w:rPr>
          <w:fldChar w:fldCharType="separate"/>
        </w:r>
        <w:r w:rsidR="00DC34A4">
          <w:rPr>
            <w:noProof/>
            <w:webHidden/>
            <w:rtl/>
          </w:rPr>
          <w:t>3</w:t>
        </w:r>
        <w:r>
          <w:rPr>
            <w:rStyle w:val="Hyperlink"/>
            <w:noProof/>
            <w:rtl/>
          </w:rPr>
          <w:fldChar w:fldCharType="end"/>
        </w:r>
      </w:hyperlink>
    </w:p>
    <w:p w:rsidR="006A03AB" w:rsidRDefault="0090113D">
      <w:pPr>
        <w:pStyle w:val="TOC1"/>
        <w:tabs>
          <w:tab w:val="right" w:leader="dot" w:pos="6226"/>
        </w:tabs>
        <w:rPr>
          <w:rFonts w:ascii="Calibri" w:hAnsi="Calibri" w:cs="Arial"/>
          <w:bCs w:val="0"/>
          <w:noProof/>
          <w:sz w:val="22"/>
          <w:szCs w:val="22"/>
          <w:rtl/>
          <w:lang w:bidi="fa-IR"/>
        </w:rPr>
      </w:pPr>
      <w:hyperlink w:anchor="_Toc238609144" w:history="1">
        <w:r w:rsidR="006A03AB" w:rsidRPr="00DF7D98">
          <w:rPr>
            <w:rStyle w:val="Hyperlink"/>
            <w:rFonts w:hint="eastAsia"/>
            <w:noProof/>
            <w:rtl/>
          </w:rPr>
          <w:t>سند</w:t>
        </w:r>
        <w:r w:rsidR="006A03AB" w:rsidRPr="00DF7D98">
          <w:rPr>
            <w:rStyle w:val="Hyperlink"/>
            <w:noProof/>
            <w:rtl/>
          </w:rPr>
          <w:t xml:space="preserve"> </w:t>
        </w:r>
        <w:r w:rsidR="006A03AB" w:rsidRPr="00DF7D98">
          <w:rPr>
            <w:rStyle w:val="Hyperlink"/>
            <w:rFonts w:hint="eastAsia"/>
            <w:noProof/>
            <w:rtl/>
          </w:rPr>
          <w:t>رسوا</w:t>
        </w:r>
        <w:r w:rsidR="006A03AB" w:rsidRPr="00DF7D98">
          <w:rPr>
            <w:rStyle w:val="Hyperlink"/>
            <w:rFonts w:hint="cs"/>
            <w:noProof/>
            <w:rtl/>
          </w:rPr>
          <w:t>ی</w:t>
        </w:r>
        <w:r w:rsidR="006A03AB" w:rsidRPr="00DF7D98">
          <w:rPr>
            <w:rStyle w:val="Hyperlink"/>
            <w:noProof/>
            <w:rtl/>
          </w:rPr>
          <w:t xml:space="preserve"> </w:t>
        </w:r>
        <w:r w:rsidR="006A03AB" w:rsidRPr="00DF7D98">
          <w:rPr>
            <w:rStyle w:val="Hyperlink"/>
            <w:rFonts w:hint="eastAsia"/>
            <w:noProof/>
            <w:rtl/>
          </w:rPr>
          <w:t>خطبة</w:t>
        </w:r>
        <w:r w:rsidR="006A03AB" w:rsidRPr="00DF7D98">
          <w:rPr>
            <w:rStyle w:val="Hyperlink"/>
            <w:noProof/>
            <w:rtl/>
          </w:rPr>
          <w:t xml:space="preserve"> </w:t>
        </w:r>
        <w:r w:rsidR="006A03AB" w:rsidRPr="00DF7D98">
          <w:rPr>
            <w:rStyle w:val="Hyperlink"/>
            <w:rFonts w:hint="eastAsia"/>
            <w:noProof/>
            <w:rtl/>
          </w:rPr>
          <w:t>غد</w:t>
        </w:r>
        <w:r w:rsidR="006A03AB" w:rsidRPr="00DF7D98">
          <w:rPr>
            <w:rStyle w:val="Hyperlink"/>
            <w:rFonts w:hint="cs"/>
            <w:noProof/>
            <w:rtl/>
          </w:rPr>
          <w:t>ی</w:t>
        </w:r>
        <w:r w:rsidR="006A03AB" w:rsidRPr="00DF7D98">
          <w:rPr>
            <w:rStyle w:val="Hyperlink"/>
            <w:rFonts w:hint="eastAsia"/>
            <w:noProof/>
            <w:rtl/>
          </w:rPr>
          <w:t>ر</w:t>
        </w:r>
        <w:r w:rsidR="006A03AB">
          <w:rPr>
            <w:noProof/>
            <w:webHidden/>
            <w:rtl/>
          </w:rPr>
          <w:tab/>
        </w:r>
        <w:r w:rsidR="006A03AB">
          <w:rPr>
            <w:rStyle w:val="Hyperlink"/>
            <w:noProof/>
            <w:rtl/>
          </w:rPr>
          <w:fldChar w:fldCharType="begin"/>
        </w:r>
        <w:r w:rsidR="006A03AB">
          <w:rPr>
            <w:noProof/>
            <w:webHidden/>
            <w:rtl/>
          </w:rPr>
          <w:instrText xml:space="preserve"> </w:instrText>
        </w:r>
        <w:r w:rsidR="006A03AB">
          <w:rPr>
            <w:noProof/>
            <w:webHidden/>
          </w:rPr>
          <w:instrText>PAGEREF</w:instrText>
        </w:r>
        <w:r w:rsidR="006A03AB">
          <w:rPr>
            <w:noProof/>
            <w:webHidden/>
            <w:rtl/>
          </w:rPr>
          <w:instrText xml:space="preserve"> _</w:instrText>
        </w:r>
        <w:r w:rsidR="006A03AB">
          <w:rPr>
            <w:noProof/>
            <w:webHidden/>
          </w:rPr>
          <w:instrText>Toc238609144 \h</w:instrText>
        </w:r>
        <w:r w:rsidR="006A03AB">
          <w:rPr>
            <w:noProof/>
            <w:webHidden/>
            <w:rtl/>
          </w:rPr>
          <w:instrText xml:space="preserve"> </w:instrText>
        </w:r>
        <w:r w:rsidR="006A03AB">
          <w:rPr>
            <w:rStyle w:val="Hyperlink"/>
            <w:noProof/>
            <w:rtl/>
          </w:rPr>
        </w:r>
        <w:r w:rsidR="006A03AB">
          <w:rPr>
            <w:rStyle w:val="Hyperlink"/>
            <w:noProof/>
            <w:rtl/>
          </w:rPr>
          <w:fldChar w:fldCharType="separate"/>
        </w:r>
        <w:r w:rsidR="00DC34A4">
          <w:rPr>
            <w:noProof/>
            <w:webHidden/>
            <w:rtl/>
          </w:rPr>
          <w:t>14</w:t>
        </w:r>
        <w:r w:rsidR="006A03AB">
          <w:rPr>
            <w:rStyle w:val="Hyperlink"/>
            <w:noProof/>
            <w:rtl/>
          </w:rPr>
          <w:fldChar w:fldCharType="end"/>
        </w:r>
      </w:hyperlink>
    </w:p>
    <w:p w:rsidR="006A03AB" w:rsidRDefault="0090113D">
      <w:pPr>
        <w:pStyle w:val="TOC1"/>
        <w:tabs>
          <w:tab w:val="right" w:leader="dot" w:pos="6226"/>
        </w:tabs>
        <w:rPr>
          <w:rFonts w:ascii="Calibri" w:hAnsi="Calibri" w:cs="Arial"/>
          <w:bCs w:val="0"/>
          <w:noProof/>
          <w:sz w:val="22"/>
          <w:szCs w:val="22"/>
          <w:rtl/>
          <w:lang w:bidi="fa-IR"/>
        </w:rPr>
      </w:pPr>
      <w:hyperlink w:anchor="_Toc238609145" w:history="1">
        <w:r w:rsidR="006A03AB" w:rsidRPr="00DF7D98">
          <w:rPr>
            <w:rStyle w:val="Hyperlink"/>
            <w:rFonts w:hint="eastAsia"/>
            <w:noProof/>
            <w:rtl/>
          </w:rPr>
          <w:t>نظر</w:t>
        </w:r>
        <w:r w:rsidR="006A03AB" w:rsidRPr="00DF7D98">
          <w:rPr>
            <w:rStyle w:val="Hyperlink"/>
            <w:rFonts w:hint="cs"/>
            <w:noProof/>
            <w:rtl/>
          </w:rPr>
          <w:t>ی</w:t>
        </w:r>
        <w:r w:rsidR="006A03AB" w:rsidRPr="00DF7D98">
          <w:rPr>
            <w:rStyle w:val="Hyperlink"/>
            <w:noProof/>
            <w:rtl/>
          </w:rPr>
          <w:t xml:space="preserve"> </w:t>
        </w:r>
        <w:r w:rsidR="006A03AB" w:rsidRPr="00DF7D98">
          <w:rPr>
            <w:rStyle w:val="Hyperlink"/>
            <w:rFonts w:hint="eastAsia"/>
            <w:noProof/>
            <w:rtl/>
          </w:rPr>
          <w:t>به</w:t>
        </w:r>
        <w:r w:rsidR="006A03AB" w:rsidRPr="00DF7D98">
          <w:rPr>
            <w:rStyle w:val="Hyperlink"/>
            <w:noProof/>
            <w:rtl/>
          </w:rPr>
          <w:t xml:space="preserve"> </w:t>
        </w:r>
        <w:r w:rsidR="006A03AB" w:rsidRPr="00DF7D98">
          <w:rPr>
            <w:rStyle w:val="Hyperlink"/>
            <w:rFonts w:hint="eastAsia"/>
            <w:noProof/>
            <w:rtl/>
          </w:rPr>
          <w:t>قسمت</w:t>
        </w:r>
        <w:r w:rsidR="006A03AB" w:rsidRPr="00DF7D98">
          <w:rPr>
            <w:rStyle w:val="Hyperlink"/>
            <w:noProof/>
            <w:rtl/>
          </w:rPr>
          <w:t xml:space="preserve"> </w:t>
        </w:r>
        <w:r w:rsidR="006A03AB" w:rsidRPr="00DF7D98">
          <w:rPr>
            <w:rStyle w:val="Hyperlink"/>
            <w:rFonts w:hint="eastAsia"/>
            <w:noProof/>
            <w:rtl/>
          </w:rPr>
          <w:t>د</w:t>
        </w:r>
        <w:r w:rsidR="006A03AB" w:rsidRPr="00DF7D98">
          <w:rPr>
            <w:rStyle w:val="Hyperlink"/>
            <w:rFonts w:hint="cs"/>
            <w:noProof/>
            <w:rtl/>
          </w:rPr>
          <w:t>ی</w:t>
        </w:r>
        <w:r w:rsidR="006A03AB" w:rsidRPr="00DF7D98">
          <w:rPr>
            <w:rStyle w:val="Hyperlink"/>
            <w:rFonts w:hint="eastAsia"/>
            <w:noProof/>
            <w:rtl/>
          </w:rPr>
          <w:t>گر</w:t>
        </w:r>
        <w:r w:rsidR="006A03AB" w:rsidRPr="00DF7D98">
          <w:rPr>
            <w:rStyle w:val="Hyperlink"/>
            <w:noProof/>
            <w:rtl/>
          </w:rPr>
          <w:t xml:space="preserve"> </w:t>
        </w:r>
        <w:r w:rsidR="006A03AB" w:rsidRPr="00DF7D98">
          <w:rPr>
            <w:rStyle w:val="Hyperlink"/>
            <w:rFonts w:hint="eastAsia"/>
            <w:noProof/>
            <w:rtl/>
          </w:rPr>
          <w:t>کتابچه</w:t>
        </w:r>
        <w:r w:rsidR="006A03AB" w:rsidRPr="00DF7D98">
          <w:rPr>
            <w:rStyle w:val="Hyperlink"/>
            <w:noProof/>
            <w:rtl/>
          </w:rPr>
          <w:t xml:space="preserve"> </w:t>
        </w:r>
        <w:r w:rsidR="006A03AB" w:rsidRPr="00DF7D98">
          <w:rPr>
            <w:rStyle w:val="Hyperlink"/>
            <w:rFonts w:hint="eastAsia"/>
            <w:noProof/>
            <w:rtl/>
          </w:rPr>
          <w:t>آقا</w:t>
        </w:r>
        <w:r w:rsidR="006A03AB" w:rsidRPr="00DF7D98">
          <w:rPr>
            <w:rStyle w:val="Hyperlink"/>
            <w:rFonts w:hint="cs"/>
            <w:noProof/>
            <w:rtl/>
          </w:rPr>
          <w:t>ی</w:t>
        </w:r>
        <w:r w:rsidR="006A03AB" w:rsidRPr="00DF7D98">
          <w:rPr>
            <w:rStyle w:val="Hyperlink"/>
            <w:noProof/>
            <w:rtl/>
          </w:rPr>
          <w:t xml:space="preserve"> </w:t>
        </w:r>
        <w:r w:rsidR="006A03AB" w:rsidRPr="00DF7D98">
          <w:rPr>
            <w:rStyle w:val="Hyperlink"/>
            <w:rFonts w:hint="eastAsia"/>
            <w:noProof/>
            <w:rtl/>
          </w:rPr>
          <w:t>محلات</w:t>
        </w:r>
        <w:r w:rsidR="006A03AB" w:rsidRPr="00DF7D98">
          <w:rPr>
            <w:rStyle w:val="Hyperlink"/>
            <w:rFonts w:hint="cs"/>
            <w:noProof/>
            <w:rtl/>
          </w:rPr>
          <w:t>ی</w:t>
        </w:r>
        <w:r w:rsidR="006A03AB">
          <w:rPr>
            <w:noProof/>
            <w:webHidden/>
            <w:rtl/>
          </w:rPr>
          <w:tab/>
        </w:r>
        <w:r w:rsidR="006A03AB">
          <w:rPr>
            <w:rStyle w:val="Hyperlink"/>
            <w:noProof/>
            <w:rtl/>
          </w:rPr>
          <w:fldChar w:fldCharType="begin"/>
        </w:r>
        <w:r w:rsidR="006A03AB">
          <w:rPr>
            <w:noProof/>
            <w:webHidden/>
            <w:rtl/>
          </w:rPr>
          <w:instrText xml:space="preserve"> </w:instrText>
        </w:r>
        <w:r w:rsidR="006A03AB">
          <w:rPr>
            <w:noProof/>
            <w:webHidden/>
          </w:rPr>
          <w:instrText>PAGEREF</w:instrText>
        </w:r>
        <w:r w:rsidR="006A03AB">
          <w:rPr>
            <w:noProof/>
            <w:webHidden/>
            <w:rtl/>
          </w:rPr>
          <w:instrText xml:space="preserve"> _</w:instrText>
        </w:r>
        <w:r w:rsidR="006A03AB">
          <w:rPr>
            <w:noProof/>
            <w:webHidden/>
          </w:rPr>
          <w:instrText>Toc238609145 \h</w:instrText>
        </w:r>
        <w:r w:rsidR="006A03AB">
          <w:rPr>
            <w:noProof/>
            <w:webHidden/>
            <w:rtl/>
          </w:rPr>
          <w:instrText xml:space="preserve"> </w:instrText>
        </w:r>
        <w:r w:rsidR="006A03AB">
          <w:rPr>
            <w:rStyle w:val="Hyperlink"/>
            <w:noProof/>
            <w:rtl/>
          </w:rPr>
        </w:r>
        <w:r w:rsidR="006A03AB">
          <w:rPr>
            <w:rStyle w:val="Hyperlink"/>
            <w:noProof/>
            <w:rtl/>
          </w:rPr>
          <w:fldChar w:fldCharType="separate"/>
        </w:r>
        <w:r w:rsidR="00DC34A4">
          <w:rPr>
            <w:noProof/>
            <w:webHidden/>
            <w:rtl/>
          </w:rPr>
          <w:t>20</w:t>
        </w:r>
        <w:r w:rsidR="006A03AB">
          <w:rPr>
            <w:rStyle w:val="Hyperlink"/>
            <w:noProof/>
            <w:rtl/>
          </w:rPr>
          <w:fldChar w:fldCharType="end"/>
        </w:r>
      </w:hyperlink>
    </w:p>
    <w:p w:rsidR="006A03AB" w:rsidRDefault="0090113D">
      <w:pPr>
        <w:pStyle w:val="TOC1"/>
        <w:tabs>
          <w:tab w:val="right" w:leader="dot" w:pos="6226"/>
        </w:tabs>
        <w:rPr>
          <w:rFonts w:ascii="Calibri" w:hAnsi="Calibri" w:cs="Arial"/>
          <w:bCs w:val="0"/>
          <w:noProof/>
          <w:sz w:val="22"/>
          <w:szCs w:val="22"/>
          <w:rtl/>
          <w:lang w:bidi="fa-IR"/>
        </w:rPr>
      </w:pPr>
      <w:hyperlink w:anchor="_Toc238609146" w:history="1">
        <w:r w:rsidR="006A03AB" w:rsidRPr="00DF7D98">
          <w:rPr>
            <w:rStyle w:val="Hyperlink"/>
            <w:rFonts w:hint="eastAsia"/>
            <w:noProof/>
            <w:rtl/>
          </w:rPr>
          <w:t>خ</w:t>
        </w:r>
        <w:r w:rsidR="006A03AB" w:rsidRPr="00DF7D98">
          <w:rPr>
            <w:rStyle w:val="Hyperlink"/>
            <w:rFonts w:hint="cs"/>
            <w:noProof/>
            <w:rtl/>
          </w:rPr>
          <w:t>ی</w:t>
        </w:r>
        <w:r w:rsidR="006A03AB" w:rsidRPr="00DF7D98">
          <w:rPr>
            <w:rStyle w:val="Hyperlink"/>
            <w:rFonts w:hint="eastAsia"/>
            <w:noProof/>
            <w:rtl/>
          </w:rPr>
          <w:t>انت</w:t>
        </w:r>
        <w:r w:rsidR="006A03AB" w:rsidRPr="00DF7D98">
          <w:rPr>
            <w:rStyle w:val="Hyperlink"/>
            <w:noProof/>
            <w:rtl/>
          </w:rPr>
          <w:t xml:space="preserve"> </w:t>
        </w:r>
        <w:r w:rsidR="006A03AB" w:rsidRPr="00DF7D98">
          <w:rPr>
            <w:rStyle w:val="Hyperlink"/>
            <w:rFonts w:hint="eastAsia"/>
            <w:noProof/>
            <w:rtl/>
          </w:rPr>
          <w:t>محلات</w:t>
        </w:r>
        <w:r w:rsidR="006A03AB" w:rsidRPr="00DF7D98">
          <w:rPr>
            <w:rStyle w:val="Hyperlink"/>
            <w:rFonts w:hint="cs"/>
            <w:noProof/>
            <w:rtl/>
          </w:rPr>
          <w:t>ی</w:t>
        </w:r>
        <w:r w:rsidR="006A03AB" w:rsidRPr="00DF7D98">
          <w:rPr>
            <w:rStyle w:val="Hyperlink"/>
            <w:noProof/>
            <w:rtl/>
          </w:rPr>
          <w:t xml:space="preserve"> </w:t>
        </w:r>
        <w:r w:rsidR="006A03AB" w:rsidRPr="00DF7D98">
          <w:rPr>
            <w:rStyle w:val="Hyperlink"/>
            <w:rFonts w:hint="eastAsia"/>
            <w:noProof/>
            <w:rtl/>
          </w:rPr>
          <w:t>در</w:t>
        </w:r>
        <w:r w:rsidR="006A03AB" w:rsidRPr="00DF7D98">
          <w:rPr>
            <w:rStyle w:val="Hyperlink"/>
            <w:noProof/>
            <w:rtl/>
          </w:rPr>
          <w:t xml:space="preserve"> </w:t>
        </w:r>
        <w:r w:rsidR="006A03AB" w:rsidRPr="00DF7D98">
          <w:rPr>
            <w:rStyle w:val="Hyperlink"/>
            <w:rFonts w:hint="eastAsia"/>
            <w:noProof/>
            <w:rtl/>
          </w:rPr>
          <w:t>نقل</w:t>
        </w:r>
        <w:r w:rsidR="006A03AB" w:rsidRPr="00DF7D98">
          <w:rPr>
            <w:rStyle w:val="Hyperlink"/>
            <w:noProof/>
            <w:rtl/>
          </w:rPr>
          <w:t xml:space="preserve"> </w:t>
        </w:r>
        <w:r w:rsidR="006A03AB" w:rsidRPr="00DF7D98">
          <w:rPr>
            <w:rStyle w:val="Hyperlink"/>
            <w:rFonts w:hint="eastAsia"/>
            <w:noProof/>
            <w:rtl/>
          </w:rPr>
          <w:t>مطالب</w:t>
        </w:r>
        <w:r w:rsidR="006A03AB">
          <w:rPr>
            <w:noProof/>
            <w:webHidden/>
            <w:rtl/>
          </w:rPr>
          <w:tab/>
        </w:r>
        <w:r w:rsidR="006A03AB">
          <w:rPr>
            <w:rStyle w:val="Hyperlink"/>
            <w:noProof/>
            <w:rtl/>
          </w:rPr>
          <w:fldChar w:fldCharType="begin"/>
        </w:r>
        <w:r w:rsidR="006A03AB">
          <w:rPr>
            <w:noProof/>
            <w:webHidden/>
            <w:rtl/>
          </w:rPr>
          <w:instrText xml:space="preserve"> </w:instrText>
        </w:r>
        <w:r w:rsidR="006A03AB">
          <w:rPr>
            <w:noProof/>
            <w:webHidden/>
          </w:rPr>
          <w:instrText>PAGEREF</w:instrText>
        </w:r>
        <w:r w:rsidR="006A03AB">
          <w:rPr>
            <w:noProof/>
            <w:webHidden/>
            <w:rtl/>
          </w:rPr>
          <w:instrText xml:space="preserve"> _</w:instrText>
        </w:r>
        <w:r w:rsidR="006A03AB">
          <w:rPr>
            <w:noProof/>
            <w:webHidden/>
          </w:rPr>
          <w:instrText>Toc238609146 \h</w:instrText>
        </w:r>
        <w:r w:rsidR="006A03AB">
          <w:rPr>
            <w:noProof/>
            <w:webHidden/>
            <w:rtl/>
          </w:rPr>
          <w:instrText xml:space="preserve"> </w:instrText>
        </w:r>
        <w:r w:rsidR="006A03AB">
          <w:rPr>
            <w:rStyle w:val="Hyperlink"/>
            <w:noProof/>
            <w:rtl/>
          </w:rPr>
        </w:r>
        <w:r w:rsidR="006A03AB">
          <w:rPr>
            <w:rStyle w:val="Hyperlink"/>
            <w:noProof/>
            <w:rtl/>
          </w:rPr>
          <w:fldChar w:fldCharType="separate"/>
        </w:r>
        <w:r w:rsidR="00DC34A4">
          <w:rPr>
            <w:noProof/>
            <w:webHidden/>
            <w:rtl/>
          </w:rPr>
          <w:t>26</w:t>
        </w:r>
        <w:r w:rsidR="006A03AB">
          <w:rPr>
            <w:rStyle w:val="Hyperlink"/>
            <w:noProof/>
            <w:rtl/>
          </w:rPr>
          <w:fldChar w:fldCharType="end"/>
        </w:r>
      </w:hyperlink>
    </w:p>
    <w:p w:rsidR="006A03AB" w:rsidRDefault="0090113D">
      <w:pPr>
        <w:pStyle w:val="TOC1"/>
        <w:tabs>
          <w:tab w:val="right" w:leader="dot" w:pos="6226"/>
        </w:tabs>
        <w:rPr>
          <w:rFonts w:ascii="Calibri" w:hAnsi="Calibri" w:cs="Arial"/>
          <w:bCs w:val="0"/>
          <w:noProof/>
          <w:sz w:val="22"/>
          <w:szCs w:val="22"/>
          <w:rtl/>
          <w:lang w:bidi="fa-IR"/>
        </w:rPr>
      </w:pPr>
      <w:hyperlink w:anchor="_Toc238609147" w:history="1">
        <w:r w:rsidR="006A03AB" w:rsidRPr="00DF7D98">
          <w:rPr>
            <w:rStyle w:val="Hyperlink"/>
            <w:rFonts w:hint="eastAsia"/>
            <w:noProof/>
            <w:rtl/>
          </w:rPr>
          <w:t>فهرست</w:t>
        </w:r>
        <w:r w:rsidR="006A03AB" w:rsidRPr="00DF7D98">
          <w:rPr>
            <w:rStyle w:val="Hyperlink"/>
            <w:noProof/>
            <w:rtl/>
          </w:rPr>
          <w:t xml:space="preserve"> </w:t>
        </w:r>
        <w:r w:rsidR="006A03AB" w:rsidRPr="00DF7D98">
          <w:rPr>
            <w:rStyle w:val="Hyperlink"/>
            <w:rFonts w:hint="eastAsia"/>
            <w:noProof/>
            <w:rtl/>
          </w:rPr>
          <w:t>مطالب</w:t>
        </w:r>
        <w:r w:rsidR="006A03AB" w:rsidRPr="00DF7D98">
          <w:rPr>
            <w:rStyle w:val="Hyperlink"/>
            <w:noProof/>
            <w:rtl/>
          </w:rPr>
          <w:t xml:space="preserve"> </w:t>
        </w:r>
        <w:r w:rsidR="006A03AB" w:rsidRPr="00DF7D98">
          <w:rPr>
            <w:rStyle w:val="Hyperlink"/>
            <w:rFonts w:hint="eastAsia"/>
            <w:noProof/>
            <w:rtl/>
          </w:rPr>
          <w:t>کتاب</w:t>
        </w:r>
        <w:r w:rsidR="006A03AB" w:rsidRPr="00DF7D98">
          <w:rPr>
            <w:rStyle w:val="Hyperlink"/>
            <w:noProof/>
            <w:rtl/>
          </w:rPr>
          <w:t xml:space="preserve"> </w:t>
        </w:r>
        <w:r w:rsidR="006A03AB" w:rsidRPr="00DF7D98">
          <w:rPr>
            <w:rStyle w:val="Hyperlink"/>
            <w:rFonts w:hint="eastAsia"/>
            <w:noProof/>
            <w:rtl/>
          </w:rPr>
          <w:t>بحث</w:t>
        </w:r>
        <w:r w:rsidR="006A03AB" w:rsidRPr="00DF7D98">
          <w:rPr>
            <w:rStyle w:val="Hyperlink"/>
            <w:rFonts w:hint="cs"/>
            <w:noProof/>
            <w:rtl/>
          </w:rPr>
          <w:t>ی</w:t>
        </w:r>
        <w:r w:rsidR="006A03AB" w:rsidRPr="00DF7D98">
          <w:rPr>
            <w:rStyle w:val="Hyperlink"/>
            <w:noProof/>
            <w:rtl/>
          </w:rPr>
          <w:t xml:space="preserve"> </w:t>
        </w:r>
        <w:r w:rsidR="006A03AB" w:rsidRPr="00DF7D98">
          <w:rPr>
            <w:rStyle w:val="Hyperlink"/>
            <w:rFonts w:hint="eastAsia"/>
            <w:noProof/>
            <w:rtl/>
          </w:rPr>
          <w:t>عم</w:t>
        </w:r>
        <w:r w:rsidR="006A03AB" w:rsidRPr="00DF7D98">
          <w:rPr>
            <w:rStyle w:val="Hyperlink"/>
            <w:rFonts w:hint="cs"/>
            <w:noProof/>
            <w:rtl/>
          </w:rPr>
          <w:t>ی</w:t>
        </w:r>
        <w:r w:rsidR="006A03AB" w:rsidRPr="00DF7D98">
          <w:rPr>
            <w:rStyle w:val="Hyperlink"/>
            <w:rFonts w:hint="eastAsia"/>
            <w:noProof/>
            <w:rtl/>
          </w:rPr>
          <w:t>ق</w:t>
        </w:r>
        <w:r w:rsidR="006A03AB" w:rsidRPr="00DF7D98">
          <w:rPr>
            <w:rStyle w:val="Hyperlink"/>
            <w:noProof/>
            <w:rtl/>
          </w:rPr>
          <w:t xml:space="preserve"> </w:t>
        </w:r>
        <w:r w:rsidR="006A03AB" w:rsidRPr="00DF7D98">
          <w:rPr>
            <w:rStyle w:val="Hyperlink"/>
            <w:rFonts w:hint="eastAsia"/>
            <w:noProof/>
            <w:rtl/>
          </w:rPr>
          <w:t>پ</w:t>
        </w:r>
        <w:r w:rsidR="006A03AB" w:rsidRPr="00DF7D98">
          <w:rPr>
            <w:rStyle w:val="Hyperlink"/>
            <w:rFonts w:hint="cs"/>
            <w:noProof/>
            <w:rtl/>
          </w:rPr>
          <w:t>ی</w:t>
        </w:r>
        <w:r w:rsidR="006A03AB" w:rsidRPr="00DF7D98">
          <w:rPr>
            <w:rStyle w:val="Hyperlink"/>
            <w:rFonts w:hint="eastAsia"/>
            <w:noProof/>
            <w:rtl/>
          </w:rPr>
          <w:t>رامون</w:t>
        </w:r>
        <w:r w:rsidR="006A03AB" w:rsidRPr="00DF7D98">
          <w:rPr>
            <w:rStyle w:val="Hyperlink"/>
            <w:noProof/>
            <w:rtl/>
          </w:rPr>
          <w:t xml:space="preserve"> </w:t>
        </w:r>
        <w:r w:rsidR="006A03AB" w:rsidRPr="00DF7D98">
          <w:rPr>
            <w:rStyle w:val="Hyperlink"/>
            <w:rFonts w:hint="eastAsia"/>
            <w:noProof/>
            <w:rtl/>
          </w:rPr>
          <w:t>مسألة</w:t>
        </w:r>
        <w:r w:rsidR="006A03AB" w:rsidRPr="00DF7D98">
          <w:rPr>
            <w:rStyle w:val="Hyperlink"/>
            <w:noProof/>
            <w:rtl/>
          </w:rPr>
          <w:t xml:space="preserve"> </w:t>
        </w:r>
        <w:r w:rsidR="006A03AB" w:rsidRPr="00DF7D98">
          <w:rPr>
            <w:rStyle w:val="Hyperlink"/>
            <w:rFonts w:hint="eastAsia"/>
            <w:noProof/>
            <w:rtl/>
          </w:rPr>
          <w:t>خُمس</w:t>
        </w:r>
        <w:r w:rsidR="006A03AB">
          <w:rPr>
            <w:noProof/>
            <w:webHidden/>
            <w:rtl/>
          </w:rPr>
          <w:tab/>
        </w:r>
        <w:r w:rsidR="006A03AB">
          <w:rPr>
            <w:rStyle w:val="Hyperlink"/>
            <w:noProof/>
            <w:rtl/>
          </w:rPr>
          <w:fldChar w:fldCharType="begin"/>
        </w:r>
        <w:r w:rsidR="006A03AB">
          <w:rPr>
            <w:noProof/>
            <w:webHidden/>
            <w:rtl/>
          </w:rPr>
          <w:instrText xml:space="preserve"> </w:instrText>
        </w:r>
        <w:r w:rsidR="006A03AB">
          <w:rPr>
            <w:noProof/>
            <w:webHidden/>
          </w:rPr>
          <w:instrText>PAGEREF</w:instrText>
        </w:r>
        <w:r w:rsidR="006A03AB">
          <w:rPr>
            <w:noProof/>
            <w:webHidden/>
            <w:rtl/>
          </w:rPr>
          <w:instrText xml:space="preserve"> _</w:instrText>
        </w:r>
        <w:r w:rsidR="006A03AB">
          <w:rPr>
            <w:noProof/>
            <w:webHidden/>
          </w:rPr>
          <w:instrText>Toc238609147 \h</w:instrText>
        </w:r>
        <w:r w:rsidR="006A03AB">
          <w:rPr>
            <w:noProof/>
            <w:webHidden/>
            <w:rtl/>
          </w:rPr>
          <w:instrText xml:space="preserve"> </w:instrText>
        </w:r>
        <w:r w:rsidR="006A03AB">
          <w:rPr>
            <w:rStyle w:val="Hyperlink"/>
            <w:noProof/>
            <w:rtl/>
          </w:rPr>
        </w:r>
        <w:r w:rsidR="006A03AB">
          <w:rPr>
            <w:rStyle w:val="Hyperlink"/>
            <w:noProof/>
            <w:rtl/>
          </w:rPr>
          <w:fldChar w:fldCharType="separate"/>
        </w:r>
        <w:r w:rsidR="00DC34A4">
          <w:rPr>
            <w:noProof/>
            <w:webHidden/>
            <w:rtl/>
          </w:rPr>
          <w:t>30</w:t>
        </w:r>
        <w:r w:rsidR="006A03AB">
          <w:rPr>
            <w:rStyle w:val="Hyperlink"/>
            <w:noProof/>
            <w:rtl/>
          </w:rPr>
          <w:fldChar w:fldCharType="end"/>
        </w:r>
      </w:hyperlink>
    </w:p>
    <w:p w:rsidR="00474582" w:rsidRPr="00474582" w:rsidRDefault="006A03AB" w:rsidP="00155E9F">
      <w:pPr>
        <w:pStyle w:val="Heading1"/>
        <w:jc w:val="cente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371A1B" w:rsidRPr="00AE2F04" w:rsidRDefault="0018673C" w:rsidP="00371A1B">
      <w:pPr>
        <w:jc w:val="center"/>
        <w:rPr>
          <w:rtl/>
          <w:lang w:bidi="fa-IR"/>
        </w:rPr>
      </w:pPr>
      <w:r w:rsidRPr="00D643BE">
        <w:rPr>
          <w:rFonts w:ascii="IranNastaliq" w:hAnsi="IranNastaliq" w:cs="IranNastaliq"/>
          <w:sz w:val="30"/>
          <w:szCs w:val="30"/>
          <w:rtl/>
          <w:lang w:bidi="fa-IR"/>
        </w:rPr>
        <w:lastRenderedPageBreak/>
        <w:t>بسم الله الرحمن الرحیم</w:t>
      </w:r>
    </w:p>
    <w:p w:rsidR="00371A1B" w:rsidRPr="00005002" w:rsidRDefault="00371A1B" w:rsidP="00371A1B">
      <w:pPr>
        <w:pStyle w:val="a1"/>
        <w:rPr>
          <w:rtl/>
        </w:rPr>
      </w:pPr>
      <w:bookmarkStart w:id="6" w:name="_Toc262052804"/>
      <w:bookmarkStart w:id="7" w:name="_Toc238609143"/>
      <w:r w:rsidRPr="00005002">
        <w:rPr>
          <w:rFonts w:hint="cs"/>
          <w:rtl/>
        </w:rPr>
        <w:t>مقدّمه</w:t>
      </w:r>
      <w:bookmarkEnd w:id="6"/>
      <w:bookmarkEnd w:id="7"/>
    </w:p>
    <w:p w:rsidR="00371A1B" w:rsidRPr="00B42716" w:rsidRDefault="00371A1B" w:rsidP="00B42716">
      <w:pPr>
        <w:spacing w:line="250" w:lineRule="auto"/>
        <w:ind w:firstLine="284"/>
        <w:jc w:val="both"/>
        <w:rPr>
          <w:rStyle w:val="Char2"/>
          <w:rtl/>
        </w:rPr>
      </w:pPr>
      <w:r w:rsidRPr="00B42716">
        <w:rPr>
          <w:rStyle w:val="Char2"/>
          <w:rFonts w:hint="cs"/>
          <w:rtl/>
        </w:rPr>
        <w:t>حدود دو سال قبل از انقلاب برادر دانشمند ما مرحوم قلمداران</w:t>
      </w:r>
      <w:r w:rsidR="00B42716">
        <w:rPr>
          <w:rStyle w:val="Char2"/>
          <w:rFonts w:hint="cs"/>
          <w:rtl/>
        </w:rPr>
        <w:t xml:space="preserve"> </w:t>
      </w:r>
      <w:r w:rsidRPr="00F92945">
        <w:rPr>
          <w:rFonts w:cs="CTraditional Arabic" w:hint="cs"/>
          <w:rtl/>
          <w:lang w:bidi="fa-IR"/>
        </w:rPr>
        <w:t>/</w:t>
      </w:r>
      <w:r w:rsidRPr="00B42716">
        <w:rPr>
          <w:rStyle w:val="Char2"/>
          <w:rFonts w:hint="cs"/>
          <w:rtl/>
        </w:rPr>
        <w:t xml:space="preserve"> جزو</w:t>
      </w:r>
      <w:r w:rsidR="00B42716">
        <w:rPr>
          <w:rStyle w:val="Char2"/>
          <w:rFonts w:hint="cs"/>
          <w:rtl/>
        </w:rPr>
        <w:t>ه</w:t>
      </w:r>
      <w:r w:rsidRPr="00B42716">
        <w:rPr>
          <w:rStyle w:val="Char2"/>
          <w:rFonts w:hint="cs"/>
          <w:rtl/>
        </w:rPr>
        <w:t xml:space="preserve"> «جواب یک دهاتی به آقای محلاّتی» را برایم ارسال فرمود تا به چاپ و توزیع آن اقدام کنم أمّا پیش از آنکه به این کار اقدام کنم یکی از دوستان فاضل برای مطالع</w:t>
      </w:r>
      <w:r w:rsidR="00B42716">
        <w:rPr>
          <w:rStyle w:val="Char2"/>
          <w:rFonts w:hint="cs"/>
          <w:rtl/>
        </w:rPr>
        <w:t>ه</w:t>
      </w:r>
      <w:r w:rsidRPr="00B42716">
        <w:rPr>
          <w:rStyle w:val="Char2"/>
          <w:rFonts w:hint="cs"/>
          <w:rtl/>
        </w:rPr>
        <w:t xml:space="preserve"> جزو</w:t>
      </w:r>
      <w:r w:rsidR="00B42716">
        <w:rPr>
          <w:rStyle w:val="Char2"/>
          <w:rFonts w:hint="cs"/>
          <w:rtl/>
        </w:rPr>
        <w:t>ه</w:t>
      </w:r>
      <w:r w:rsidRPr="00B42716">
        <w:rPr>
          <w:rStyle w:val="Char2"/>
          <w:rFonts w:hint="cs"/>
          <w:rtl/>
        </w:rPr>
        <w:t xml:space="preserve"> مذکور، آن را از این حقیر به </w:t>
      </w:r>
      <w:r w:rsidR="00B42716">
        <w:rPr>
          <w:rStyle w:val="Char2"/>
          <w:rFonts w:hint="cs"/>
          <w:rtl/>
        </w:rPr>
        <w:t>ا</w:t>
      </w:r>
      <w:r w:rsidRPr="00B42716">
        <w:rPr>
          <w:rStyle w:val="Char2"/>
          <w:rFonts w:hint="cs"/>
          <w:rtl/>
        </w:rPr>
        <w:t>مانت گرفت و به سبب در دسرها و گرفتاری</w:t>
      </w:r>
      <w:r w:rsidR="00B42716">
        <w:rPr>
          <w:rStyle w:val="Char2"/>
          <w:rFonts w:hint="eastAsia"/>
          <w:rtl/>
        </w:rPr>
        <w:t>‌</w:t>
      </w:r>
      <w:r w:rsidRPr="00B42716">
        <w:rPr>
          <w:rStyle w:val="Char2"/>
          <w:rFonts w:hint="cs"/>
          <w:rtl/>
        </w:rPr>
        <w:t>های مختلف به خارج از کشور رفت و متأسفانه جزوه نزد ایشان باقی ماند.</w:t>
      </w:r>
    </w:p>
    <w:p w:rsidR="00371A1B" w:rsidRDefault="00371A1B" w:rsidP="00B42716">
      <w:pPr>
        <w:ind w:firstLine="284"/>
        <w:jc w:val="both"/>
        <w:rPr>
          <w:rStyle w:val="Char2"/>
          <w:rtl/>
        </w:rPr>
      </w:pPr>
      <w:r w:rsidRPr="00B42716">
        <w:rPr>
          <w:rStyle w:val="Char2"/>
          <w:rFonts w:hint="cs"/>
          <w:rtl/>
        </w:rPr>
        <w:t>پس از زندان چهارم اینجانب، فرزند ایشان که به عیادتم آمده بود، جزو</w:t>
      </w:r>
      <w:r w:rsidR="00B42716">
        <w:rPr>
          <w:rStyle w:val="Char2"/>
          <w:rFonts w:hint="cs"/>
          <w:rtl/>
        </w:rPr>
        <w:t>ه</w:t>
      </w:r>
      <w:r w:rsidRPr="00B42716">
        <w:rPr>
          <w:rStyle w:val="Char2"/>
          <w:rFonts w:hint="cs"/>
          <w:rtl/>
        </w:rPr>
        <w:t xml:space="preserve"> مذکور را بازگرداند که بسیار مای</w:t>
      </w:r>
      <w:r w:rsidR="00B42716">
        <w:rPr>
          <w:rStyle w:val="Char2"/>
          <w:rFonts w:hint="cs"/>
          <w:rtl/>
        </w:rPr>
        <w:t>ه</w:t>
      </w:r>
      <w:r w:rsidRPr="00B42716">
        <w:rPr>
          <w:rStyle w:val="Char2"/>
          <w:rFonts w:hint="cs"/>
          <w:rtl/>
        </w:rPr>
        <w:t xml:space="preserve"> مسرّت گردید. نگارنده نیز حواشی مختصری بر آن نگاشتم و آن را به صورت کنونی آماد</w:t>
      </w:r>
      <w:r w:rsidR="00B42716">
        <w:rPr>
          <w:rStyle w:val="Char2"/>
          <w:rFonts w:hint="cs"/>
          <w:rtl/>
        </w:rPr>
        <w:t>ه</w:t>
      </w:r>
      <w:r w:rsidRPr="00B42716">
        <w:rPr>
          <w:rStyle w:val="Char2"/>
          <w:rFonts w:hint="cs"/>
          <w:rtl/>
        </w:rPr>
        <w:t xml:space="preserve"> تکثیر ساختم. همچنین خلاصه‌ای از کتاب شریف خُمس را که آن مرحوم خود تألیف کرده بود به رسال</w:t>
      </w:r>
      <w:r w:rsidR="00B42716">
        <w:rPr>
          <w:rStyle w:val="Char2"/>
          <w:rFonts w:hint="cs"/>
          <w:rtl/>
        </w:rPr>
        <w:t>ه</w:t>
      </w:r>
      <w:r w:rsidRPr="00B42716">
        <w:rPr>
          <w:rStyle w:val="Char2"/>
          <w:rFonts w:hint="cs"/>
          <w:rtl/>
        </w:rPr>
        <w:t xml:space="preserve"> حاضر ملحق نمودم؛ زیرا با بخش دوّم جزو</w:t>
      </w:r>
      <w:r w:rsidR="00B42716">
        <w:rPr>
          <w:rStyle w:val="Char2"/>
          <w:rFonts w:hint="cs"/>
          <w:rtl/>
        </w:rPr>
        <w:t>ه</w:t>
      </w:r>
      <w:r w:rsidRPr="00B42716">
        <w:rPr>
          <w:rStyle w:val="Char2"/>
          <w:rFonts w:hint="cs"/>
          <w:rtl/>
        </w:rPr>
        <w:t xml:space="preserve"> «جواب یک دهاتی.... » نیز ارتباط تامّ داشت، امید است که خداوند متعال تکثیر این جزو</w:t>
      </w:r>
      <w:r w:rsidR="00B42716">
        <w:rPr>
          <w:rStyle w:val="Char2"/>
          <w:rFonts w:hint="cs"/>
          <w:rtl/>
        </w:rPr>
        <w:t>ه</w:t>
      </w:r>
      <w:r w:rsidRPr="00B42716">
        <w:rPr>
          <w:rStyle w:val="Char2"/>
          <w:rFonts w:hint="cs"/>
          <w:rtl/>
        </w:rPr>
        <w:t xml:space="preserve"> مفید را میسّر فرماید. </w:t>
      </w:r>
      <w:r w:rsidRPr="00371A1B">
        <w:rPr>
          <w:rStyle w:val="Char0"/>
          <w:rtl/>
        </w:rPr>
        <w:t>وما توفيقنا إلا بالله العلي العظيم</w:t>
      </w:r>
      <w:r w:rsidRPr="00371A1B">
        <w:rPr>
          <w:rStyle w:val="Char0"/>
          <w:rFonts w:hint="cs"/>
          <w:rtl/>
        </w:rPr>
        <w:t>.</w:t>
      </w:r>
      <w:r w:rsidRPr="00B42716">
        <w:rPr>
          <w:rStyle w:val="Char2"/>
          <w:rFonts w:hint="cs"/>
          <w:rtl/>
        </w:rPr>
        <w:t xml:space="preserve"> </w:t>
      </w:r>
    </w:p>
    <w:p w:rsidR="00B42716" w:rsidRPr="00B42716" w:rsidRDefault="00B42716" w:rsidP="00B42716">
      <w:pPr>
        <w:ind w:firstLine="284"/>
        <w:jc w:val="both"/>
        <w:rPr>
          <w:rStyle w:val="Char2"/>
          <w:rtl/>
        </w:rPr>
      </w:pPr>
    </w:p>
    <w:p w:rsidR="00F337D0" w:rsidRPr="00371A1B" w:rsidRDefault="00371A1B" w:rsidP="00B42716">
      <w:pPr>
        <w:pStyle w:val="a3"/>
        <w:spacing w:line="240" w:lineRule="auto"/>
        <w:jc w:val="right"/>
        <w:rPr>
          <w:sz w:val="26"/>
          <w:rtl/>
        </w:rPr>
      </w:pPr>
      <w:r w:rsidRPr="00371A1B">
        <w:rPr>
          <w:sz w:val="32"/>
          <w:rtl/>
        </w:rPr>
        <w:t>سيّد ابوالفضل ابن الرّضا (برقعي)</w:t>
      </w:r>
    </w:p>
    <w:p w:rsidR="00371A1B" w:rsidRDefault="00371A1B" w:rsidP="00371A1B">
      <w:pPr>
        <w:ind w:firstLine="284"/>
        <w:jc w:val="both"/>
        <w:rPr>
          <w:rFonts w:ascii="B Lotus" w:hAnsi="B Lotus" w:cs="B Lotus"/>
          <w:sz w:val="26"/>
          <w:szCs w:val="26"/>
          <w:rtl/>
          <w:lang w:bidi="fa-IR"/>
        </w:rPr>
        <w:sectPr w:rsidR="00371A1B" w:rsidSect="00DC34A4">
          <w:footnotePr>
            <w:numRestart w:val="eachPage"/>
          </w:footnotePr>
          <w:type w:val="oddPage"/>
          <w:pgSz w:w="7938" w:h="11907" w:code="9"/>
          <w:pgMar w:top="1021" w:right="851" w:bottom="737" w:left="851" w:header="454" w:footer="0" w:gutter="0"/>
          <w:cols w:space="708"/>
          <w:titlePg/>
          <w:bidi/>
          <w:rtlGutter/>
          <w:docGrid w:linePitch="381"/>
        </w:sectPr>
      </w:pPr>
    </w:p>
    <w:p w:rsidR="00371A1B" w:rsidRPr="006A03AB" w:rsidRDefault="006A03AB" w:rsidP="006A03AB">
      <w:pPr>
        <w:pStyle w:val="a5"/>
        <w:ind w:firstLine="0"/>
        <w:jc w:val="center"/>
        <w:rPr>
          <w:rtl/>
        </w:rPr>
      </w:pPr>
      <w:r w:rsidRPr="006A03AB">
        <w:rPr>
          <w:rFonts w:ascii="IranNastaliq" w:hAnsi="IranNastaliq" w:cs="IranNastaliq"/>
          <w:sz w:val="30"/>
          <w:szCs w:val="30"/>
          <w:rtl/>
        </w:rPr>
        <w:t>بسم الله الرحمن الرحیم</w:t>
      </w:r>
    </w:p>
    <w:p w:rsidR="00371A1B" w:rsidRPr="00B42716" w:rsidRDefault="00371A1B" w:rsidP="00B42716">
      <w:pPr>
        <w:ind w:firstLine="284"/>
        <w:jc w:val="both"/>
        <w:rPr>
          <w:rStyle w:val="Char2"/>
        </w:rPr>
      </w:pPr>
      <w:r w:rsidRPr="0018673C">
        <w:rPr>
          <w:rStyle w:val="Char0"/>
          <w:rtl/>
        </w:rPr>
        <w:t>الحمدللهِ رب العال</w:t>
      </w:r>
      <w:r w:rsidR="00B42716">
        <w:rPr>
          <w:rStyle w:val="Char0"/>
          <w:rFonts w:hint="cs"/>
          <w:rtl/>
        </w:rPr>
        <w:t>ـ</w:t>
      </w:r>
      <w:r w:rsidRPr="0018673C">
        <w:rPr>
          <w:rStyle w:val="Char0"/>
          <w:rtl/>
        </w:rPr>
        <w:t>مينَ وصلى الله على محمدٍ وَآلهِ وأصحابه أجمعین</w:t>
      </w:r>
      <w:r w:rsidRPr="00371A1B">
        <w:rPr>
          <w:rStyle w:val="Char2"/>
          <w:rtl/>
        </w:rPr>
        <w:t>.</w:t>
      </w:r>
      <w:r w:rsidRPr="00B42716">
        <w:rPr>
          <w:rStyle w:val="Char2"/>
          <w:rFonts w:hint="cs"/>
          <w:rtl/>
        </w:rPr>
        <w:t xml:space="preserve"> در ا</w:t>
      </w:r>
      <w:r w:rsidR="00B42716">
        <w:rPr>
          <w:rStyle w:val="Char2"/>
          <w:rFonts w:hint="cs"/>
          <w:rtl/>
        </w:rPr>
        <w:t>ی</w:t>
      </w:r>
      <w:r w:rsidRPr="00B42716">
        <w:rPr>
          <w:rStyle w:val="Char2"/>
          <w:rFonts w:hint="cs"/>
          <w:rtl/>
        </w:rPr>
        <w:t>ن أ</w:t>
      </w:r>
      <w:r w:rsidR="00B42716">
        <w:rPr>
          <w:rStyle w:val="Char2"/>
          <w:rFonts w:hint="cs"/>
          <w:rtl/>
        </w:rPr>
        <w:t>ی</w:t>
      </w:r>
      <w:r w:rsidRPr="00B42716">
        <w:rPr>
          <w:rStyle w:val="Char2"/>
          <w:rFonts w:hint="cs"/>
          <w:rtl/>
        </w:rPr>
        <w:t>ام (ذیقعد</w:t>
      </w:r>
      <w:r w:rsidR="00B42716">
        <w:rPr>
          <w:rStyle w:val="Char2"/>
          <w:rFonts w:hint="cs"/>
          <w:rtl/>
        </w:rPr>
        <w:t>ه</w:t>
      </w:r>
      <w:r w:rsidRPr="00B42716">
        <w:rPr>
          <w:rStyle w:val="Char2"/>
          <w:rFonts w:hint="cs"/>
          <w:rtl/>
        </w:rPr>
        <w:t xml:space="preserve"> الحرام 1395 و آذر ماه 1354شمسی) کتابی به وسیل</w:t>
      </w:r>
      <w:r w:rsidR="00B42716">
        <w:rPr>
          <w:rStyle w:val="Char2"/>
          <w:rFonts w:hint="cs"/>
          <w:rtl/>
        </w:rPr>
        <w:t>ه</w:t>
      </w:r>
      <w:r w:rsidRPr="00B42716">
        <w:rPr>
          <w:rStyle w:val="Char2"/>
          <w:rFonts w:hint="cs"/>
          <w:rtl/>
        </w:rPr>
        <w:t xml:space="preserve"> یکی از دوستان به دستم رسید که روی جلد آن نوشته است «جواب مناقشات برخطب</w:t>
      </w:r>
      <w:r w:rsidR="00B42716">
        <w:rPr>
          <w:rStyle w:val="Char2"/>
          <w:rFonts w:hint="cs"/>
          <w:rtl/>
        </w:rPr>
        <w:t>ه</w:t>
      </w:r>
      <w:r w:rsidRPr="00B42716">
        <w:rPr>
          <w:rStyle w:val="Char2"/>
          <w:rFonts w:hint="cs"/>
          <w:rtl/>
        </w:rPr>
        <w:t xml:space="preserve"> غدیر و وجوب خمس أرباح مکاسب و مسأل</w:t>
      </w:r>
      <w:r w:rsidR="00B42716">
        <w:rPr>
          <w:rStyle w:val="Char2"/>
          <w:rFonts w:hint="cs"/>
          <w:rtl/>
        </w:rPr>
        <w:t>ه</w:t>
      </w:r>
      <w:r w:rsidRPr="00B42716">
        <w:rPr>
          <w:rStyle w:val="Char2"/>
          <w:rFonts w:hint="cs"/>
          <w:rtl/>
        </w:rPr>
        <w:t xml:space="preserve"> شفاعت تألیف محدّث خبیر ثقة الاسلام آقای حاج شیخ ذبیح الله محلاّتی». </w:t>
      </w:r>
    </w:p>
    <w:p w:rsidR="00371A1B" w:rsidRPr="00B42716" w:rsidRDefault="00371A1B" w:rsidP="00B42716">
      <w:pPr>
        <w:ind w:firstLine="284"/>
        <w:jc w:val="both"/>
        <w:rPr>
          <w:rStyle w:val="Char2"/>
          <w:rtl/>
        </w:rPr>
      </w:pPr>
      <w:r w:rsidRPr="00B42716">
        <w:rPr>
          <w:rStyle w:val="Char2"/>
          <w:rFonts w:hint="cs"/>
          <w:rtl/>
        </w:rPr>
        <w:t xml:space="preserve">گرچه من آقای حاج شیخ ذبیح الله محلاّتی را جُز در سفره‌ای کمتر از یک ساعت ندیده‌ام و در آن وقت کم فقط مختصر گفتگویی در خصوص </w:t>
      </w:r>
      <w:r w:rsidRPr="00B42716">
        <w:rPr>
          <w:rStyle w:val="Char2"/>
          <w:rtl/>
        </w:rPr>
        <w:t>«</w:t>
      </w:r>
      <w:r w:rsidRPr="00B42716">
        <w:rPr>
          <w:rStyle w:val="Char2"/>
          <w:rFonts w:hint="cs"/>
          <w:rtl/>
        </w:rPr>
        <w:t>أولی</w:t>
      </w:r>
      <w:r w:rsidRPr="00B42716">
        <w:rPr>
          <w:rStyle w:val="Char2"/>
          <w:rtl/>
        </w:rPr>
        <w:t xml:space="preserve"> الأمر»</w:t>
      </w:r>
      <w:r w:rsidRPr="00B42716">
        <w:rPr>
          <w:rStyle w:val="Char2"/>
          <w:rFonts w:hint="cs"/>
          <w:rtl/>
        </w:rPr>
        <w:t xml:space="preserve"> شد و من </w:t>
      </w:r>
      <w:r w:rsidR="00B42716">
        <w:rPr>
          <w:rStyle w:val="Char2"/>
          <w:rFonts w:hint="cs"/>
          <w:rtl/>
        </w:rPr>
        <w:t>ک</w:t>
      </w:r>
      <w:r w:rsidRPr="00B42716">
        <w:rPr>
          <w:rStyle w:val="Char2"/>
          <w:rFonts w:hint="cs"/>
          <w:rtl/>
        </w:rPr>
        <w:t xml:space="preserve">ه </w:t>
      </w:r>
      <w:r w:rsidR="00B42716">
        <w:rPr>
          <w:rStyle w:val="Char2"/>
          <w:rFonts w:hint="cs"/>
          <w:rtl/>
        </w:rPr>
        <w:t>ک</w:t>
      </w:r>
      <w:r w:rsidRPr="00B42716">
        <w:rPr>
          <w:rStyle w:val="Char2"/>
          <w:rFonts w:hint="cs"/>
          <w:rtl/>
        </w:rPr>
        <w:t>تاب</w:t>
      </w:r>
      <w:r w:rsidR="00B42716">
        <w:rPr>
          <w:rStyle w:val="Char2"/>
          <w:rFonts w:hint="eastAsia"/>
          <w:rtl/>
        </w:rPr>
        <w:t>‌</w:t>
      </w:r>
      <w:r w:rsidRPr="00B42716">
        <w:rPr>
          <w:rStyle w:val="Char2"/>
          <w:rFonts w:hint="cs"/>
          <w:rtl/>
        </w:rPr>
        <w:t>ها</w:t>
      </w:r>
      <w:r w:rsidR="00B42716">
        <w:rPr>
          <w:rStyle w:val="Char2"/>
          <w:rFonts w:hint="cs"/>
          <w:rtl/>
        </w:rPr>
        <w:t>ی</w:t>
      </w:r>
      <w:r w:rsidRPr="00B42716">
        <w:rPr>
          <w:rStyle w:val="Char2"/>
          <w:rFonts w:hint="cs"/>
          <w:rtl/>
        </w:rPr>
        <w:t xml:space="preserve"> چندی به نام ا</w:t>
      </w:r>
      <w:r w:rsidR="00B42716">
        <w:rPr>
          <w:rStyle w:val="Char2"/>
          <w:rFonts w:hint="cs"/>
          <w:rtl/>
        </w:rPr>
        <w:t>ی</w:t>
      </w:r>
      <w:r w:rsidRPr="00B42716">
        <w:rPr>
          <w:rStyle w:val="Char2"/>
          <w:rFonts w:hint="cs"/>
          <w:rtl/>
        </w:rPr>
        <w:t xml:space="preserve">شان در </w:t>
      </w:r>
      <w:r w:rsidR="00B42716">
        <w:rPr>
          <w:rStyle w:val="Char2"/>
          <w:rFonts w:hint="cs"/>
          <w:rtl/>
        </w:rPr>
        <w:t>ک</w:t>
      </w:r>
      <w:r w:rsidRPr="00B42716">
        <w:rPr>
          <w:rStyle w:val="Char2"/>
          <w:rFonts w:hint="cs"/>
          <w:rtl/>
        </w:rPr>
        <w:t>تابفروش</w:t>
      </w:r>
      <w:r w:rsidR="00B42716">
        <w:rPr>
          <w:rStyle w:val="Char2"/>
          <w:rFonts w:hint="cs"/>
          <w:rtl/>
        </w:rPr>
        <w:t>ی</w:t>
      </w:r>
      <w:r w:rsidRPr="00B42716">
        <w:rPr>
          <w:rStyle w:val="Char2"/>
          <w:rFonts w:hint="cs"/>
          <w:rtl/>
        </w:rPr>
        <w:t>‌ها د</w:t>
      </w:r>
      <w:r w:rsidR="00B42716">
        <w:rPr>
          <w:rStyle w:val="Char2"/>
          <w:rFonts w:hint="cs"/>
          <w:rtl/>
        </w:rPr>
        <w:t>ی</w:t>
      </w:r>
      <w:r w:rsidRPr="00B42716">
        <w:rPr>
          <w:rStyle w:val="Char2"/>
          <w:rFonts w:hint="cs"/>
          <w:rtl/>
        </w:rPr>
        <w:t>ده بودم و در همان چند دقیقه تا حدّی به سرمای</w:t>
      </w:r>
      <w:r w:rsidR="00B42716">
        <w:rPr>
          <w:rStyle w:val="Char2"/>
          <w:rFonts w:hint="cs"/>
          <w:rtl/>
        </w:rPr>
        <w:t>ه</w:t>
      </w:r>
      <w:r w:rsidRPr="00B42716">
        <w:rPr>
          <w:rStyle w:val="Char2"/>
          <w:rFonts w:hint="cs"/>
          <w:rtl/>
        </w:rPr>
        <w:t xml:space="preserve"> علمی ایشان پی بردم أما با این حال تصوّر نمی</w:t>
      </w:r>
      <w:r w:rsidRPr="00B42716">
        <w:rPr>
          <w:rStyle w:val="Char2"/>
          <w:rFonts w:hint="eastAsia"/>
          <w:rtl/>
        </w:rPr>
        <w:t>‌کردم جناب ایشان این اندازه متعصّب</w:t>
      </w:r>
      <w:r w:rsidRPr="00B42716">
        <w:rPr>
          <w:rStyle w:val="Char2"/>
          <w:rFonts w:hint="cs"/>
          <w:rtl/>
        </w:rPr>
        <w:t>،</w:t>
      </w:r>
      <w:r w:rsidRPr="00B42716">
        <w:rPr>
          <w:rStyle w:val="Char2"/>
          <w:rFonts w:hint="eastAsia"/>
          <w:rtl/>
        </w:rPr>
        <w:t xml:space="preserve"> لجوج</w:t>
      </w:r>
      <w:r w:rsidRPr="00B42716">
        <w:rPr>
          <w:rStyle w:val="Char2"/>
          <w:rFonts w:hint="cs"/>
          <w:rtl/>
        </w:rPr>
        <w:t>،</w:t>
      </w:r>
      <w:r w:rsidRPr="00B42716">
        <w:rPr>
          <w:rStyle w:val="Char2"/>
          <w:rFonts w:hint="eastAsia"/>
          <w:rtl/>
        </w:rPr>
        <w:t xml:space="preserve"> قلیل البضاعه </w:t>
      </w:r>
      <w:r w:rsidRPr="00B42716">
        <w:rPr>
          <w:rStyle w:val="Char2"/>
          <w:rFonts w:hint="cs"/>
          <w:rtl/>
        </w:rPr>
        <w:t xml:space="preserve">و بی‌مایه </w:t>
      </w:r>
      <w:r w:rsidRPr="00B42716">
        <w:rPr>
          <w:rStyle w:val="Char2"/>
          <w:rFonts w:hint="eastAsia"/>
          <w:rtl/>
        </w:rPr>
        <w:t>باشد که کتابی بدین نام با عنوان مح</w:t>
      </w:r>
      <w:r w:rsidRPr="00B42716">
        <w:rPr>
          <w:rStyle w:val="Char2"/>
          <w:rFonts w:hint="cs"/>
          <w:rtl/>
        </w:rPr>
        <w:t>دّث خبیر به رشت</w:t>
      </w:r>
      <w:r w:rsidR="00B42716">
        <w:rPr>
          <w:rStyle w:val="Char2"/>
          <w:rFonts w:hint="cs"/>
          <w:rtl/>
        </w:rPr>
        <w:t>ه</w:t>
      </w:r>
      <w:r w:rsidRPr="00B42716">
        <w:rPr>
          <w:rStyle w:val="Char2"/>
          <w:rFonts w:hint="cs"/>
          <w:rtl/>
        </w:rPr>
        <w:t xml:space="preserve"> تحریر آورد؛ زیرا حدّاقل بضاعت علمی محدّث آن است که از صحت و  سقم حدیثی با خبر بوده و به أحوال رجال آن بصیرتی داشته باشد آنگاه قلم در دست گرفته و از حدیثی دفاع یا آن را ردّ کند.</w:t>
      </w:r>
    </w:p>
    <w:p w:rsidR="00371A1B" w:rsidRPr="00B42716" w:rsidRDefault="00371A1B" w:rsidP="006A03AB">
      <w:pPr>
        <w:widowControl w:val="0"/>
        <w:ind w:firstLine="284"/>
        <w:jc w:val="both"/>
        <w:rPr>
          <w:rStyle w:val="Char2"/>
          <w:rtl/>
        </w:rPr>
      </w:pPr>
      <w:r w:rsidRPr="00B42716">
        <w:rPr>
          <w:rStyle w:val="Char2"/>
          <w:rFonts w:hint="cs"/>
          <w:rtl/>
        </w:rPr>
        <w:t>مؤلّف نامبرده این کتاب را در ردّ مقال</w:t>
      </w:r>
      <w:r w:rsidR="00B42716">
        <w:rPr>
          <w:rStyle w:val="Char2"/>
          <w:rFonts w:hint="cs"/>
          <w:rtl/>
        </w:rPr>
        <w:t>ه</w:t>
      </w:r>
      <w:r w:rsidRPr="00B42716">
        <w:rPr>
          <w:rStyle w:val="Char2"/>
          <w:rFonts w:hint="cs"/>
          <w:rtl/>
        </w:rPr>
        <w:t xml:space="preserve"> علاّمه سیّد «ابوالفضل برقعی» که در مجله رنگین کمان در ردّ بر خطب</w:t>
      </w:r>
      <w:r w:rsidR="00B42716">
        <w:rPr>
          <w:rStyle w:val="Char2"/>
          <w:rFonts w:hint="cs"/>
          <w:rtl/>
        </w:rPr>
        <w:t>ه</w:t>
      </w:r>
      <w:r w:rsidRPr="00B42716">
        <w:rPr>
          <w:rStyle w:val="Char2"/>
          <w:rFonts w:hint="cs"/>
          <w:rtl/>
        </w:rPr>
        <w:t xml:space="preserve"> غدیر </w:t>
      </w:r>
      <w:r>
        <w:rPr>
          <w:rFonts w:cs="Times New Roman" w:hint="cs"/>
          <w:rtl/>
          <w:lang w:bidi="fa-IR"/>
        </w:rPr>
        <w:t>–</w:t>
      </w:r>
      <w:r w:rsidRPr="00B42716">
        <w:rPr>
          <w:rStyle w:val="Char2"/>
          <w:rFonts w:hint="cs"/>
          <w:rtl/>
        </w:rPr>
        <w:t>که آن را به رسول الله نسبت داده‌اند- نوشته و به طریق سؤال، گفته‌هایی که خود به علام</w:t>
      </w:r>
      <w:r w:rsidR="00B42716">
        <w:rPr>
          <w:rStyle w:val="Char2"/>
          <w:rFonts w:hint="cs"/>
          <w:rtl/>
        </w:rPr>
        <w:t>ه</w:t>
      </w:r>
      <w:r w:rsidRPr="00B42716">
        <w:rPr>
          <w:rStyle w:val="Char2"/>
          <w:rFonts w:hint="cs"/>
          <w:rtl/>
        </w:rPr>
        <w:t xml:space="preserve"> برقعی بسته، آورده و خود با کلم</w:t>
      </w:r>
      <w:r w:rsidR="00B42716">
        <w:rPr>
          <w:rStyle w:val="Char2"/>
          <w:rFonts w:hint="cs"/>
          <w:rtl/>
        </w:rPr>
        <w:t>ه</w:t>
      </w:r>
      <w:r w:rsidRPr="00B42716">
        <w:rPr>
          <w:rStyle w:val="Char2"/>
          <w:rFonts w:hint="cs"/>
          <w:rtl/>
        </w:rPr>
        <w:t xml:space="preserve"> جواب به خیال خود ردّ کرده است! در حالیکه در نزد اشخاص مطّلع، جُز بر آگاهی مردم دانا به تعصّب و کم اطلاعی خود، نیفزوده است چنانکه إن شاء الله عنقریب معلوم خواهد شد.</w:t>
      </w:r>
    </w:p>
    <w:p w:rsidR="00371A1B" w:rsidRPr="00B42716" w:rsidRDefault="00371A1B" w:rsidP="00B42716">
      <w:pPr>
        <w:ind w:firstLine="284"/>
        <w:contextualSpacing/>
        <w:jc w:val="both"/>
        <w:rPr>
          <w:rStyle w:val="Char2"/>
          <w:rtl/>
        </w:rPr>
      </w:pPr>
      <w:r w:rsidRPr="00B42716">
        <w:rPr>
          <w:rStyle w:val="Char2"/>
          <w:rFonts w:hint="cs"/>
          <w:rtl/>
        </w:rPr>
        <w:t>موضوع غدیر که از روزهای أول یعنی گذشت بیش از صد سال از هجرت رسول الله</w:t>
      </w:r>
      <w:r w:rsidR="00B42716">
        <w:rPr>
          <w:rStyle w:val="Char2"/>
          <w:rFonts w:hint="cs"/>
          <w:rtl/>
        </w:rPr>
        <w:t xml:space="preserve"> </w:t>
      </w:r>
      <w:r w:rsidRPr="00B42716">
        <w:rPr>
          <w:rStyle w:val="Char2"/>
          <w:rFonts w:hint="cs"/>
          <w:rtl/>
        </w:rPr>
        <w:sym w:font="AGA Arabesque" w:char="F072"/>
      </w:r>
      <w:r w:rsidRPr="00B42716">
        <w:rPr>
          <w:rStyle w:val="Char2"/>
          <w:rFonts w:hint="cs"/>
          <w:rtl/>
        </w:rPr>
        <w:t xml:space="preserve"> دستاویز سیاست و عداوت کسانی شد که با حکومت و زمامداران آن روز اسلام مخالفت داشتند و از ناحی</w:t>
      </w:r>
      <w:r w:rsidR="00B42716">
        <w:rPr>
          <w:rStyle w:val="Char2"/>
          <w:rFonts w:hint="cs"/>
          <w:rtl/>
        </w:rPr>
        <w:t>ه</w:t>
      </w:r>
      <w:r w:rsidRPr="00B42716">
        <w:rPr>
          <w:rStyle w:val="Char2"/>
          <w:rFonts w:hint="cs"/>
          <w:rtl/>
        </w:rPr>
        <w:t xml:space="preserve"> دشمنان وحدت اسلامی نیز تقویت می‌شد و در نتیجه این ماجرا از صورت حقیقی خود خارج گردید و در دست انداز سیاست، معنی و منظور دیگری به آن دادند و هر مغرض و متعصبی آمد و چیزی بر آن زیاد کرد تا بدین غایت رسید!! واقع</w:t>
      </w:r>
      <w:r w:rsidR="00B42716">
        <w:rPr>
          <w:rStyle w:val="Char2"/>
          <w:rFonts w:hint="cs"/>
          <w:rtl/>
        </w:rPr>
        <w:t>ه</w:t>
      </w:r>
      <w:r w:rsidRPr="00B42716">
        <w:rPr>
          <w:rStyle w:val="Char2"/>
          <w:rFonts w:hint="cs"/>
          <w:rtl/>
        </w:rPr>
        <w:t xml:space="preserve"> غدیر که در آن پیغمبر بزرگوار اسلام کلماتی در فضائل مولی الموحّدین أمیر المؤمنین</w:t>
      </w:r>
      <w:r w:rsidR="00B42716">
        <w:rPr>
          <w:rStyle w:val="Char2"/>
          <w:rFonts w:hint="cs"/>
          <w:rtl/>
        </w:rPr>
        <w:t xml:space="preserve"> </w:t>
      </w:r>
      <w:r w:rsidRPr="00B42716">
        <w:rPr>
          <w:rStyle w:val="Char2"/>
          <w:rFonts w:hint="cs"/>
          <w:rtl/>
        </w:rPr>
        <w:sym w:font="AGA Arabesque" w:char="F075"/>
      </w:r>
      <w:r w:rsidRPr="00B42716">
        <w:rPr>
          <w:rStyle w:val="Char2"/>
          <w:rFonts w:hint="cs"/>
          <w:rtl/>
        </w:rPr>
        <w:t xml:space="preserve"> ادا فرموده که بارزترین جمل</w:t>
      </w:r>
      <w:r w:rsidR="00B42716">
        <w:rPr>
          <w:rStyle w:val="Char2"/>
          <w:rFonts w:hint="cs"/>
          <w:rtl/>
        </w:rPr>
        <w:t>ه</w:t>
      </w:r>
      <w:r w:rsidRPr="00B42716">
        <w:rPr>
          <w:rStyle w:val="Char2"/>
          <w:rFonts w:hint="cs"/>
          <w:rtl/>
        </w:rPr>
        <w:t xml:space="preserve"> آن که أکثر مورخین و محدثین اسلام آن را تصدیق و از چند نفر از اصحاب بزرگوار رسول مختار آن را روایت کرده‌اند آن است </w:t>
      </w:r>
      <w:r w:rsidR="00B42716">
        <w:rPr>
          <w:rStyle w:val="Char2"/>
          <w:rFonts w:hint="cs"/>
          <w:rtl/>
        </w:rPr>
        <w:t>ک</w:t>
      </w:r>
      <w:r w:rsidRPr="00B42716">
        <w:rPr>
          <w:rStyle w:val="Char2"/>
          <w:rFonts w:hint="cs"/>
          <w:rtl/>
        </w:rPr>
        <w:t>ه رسول الله</w:t>
      </w:r>
      <w:r w:rsidR="00B42716">
        <w:rPr>
          <w:rStyle w:val="Char2"/>
          <w:rFonts w:hint="cs"/>
          <w:rtl/>
        </w:rPr>
        <w:t xml:space="preserve"> </w:t>
      </w:r>
      <w:r w:rsidRPr="00B42716">
        <w:rPr>
          <w:rStyle w:val="Char2"/>
          <w:rFonts w:hint="cs"/>
          <w:rtl/>
        </w:rPr>
        <w:sym w:font="AGA Arabesque" w:char="F072"/>
      </w:r>
      <w:r w:rsidRPr="00B42716">
        <w:rPr>
          <w:rStyle w:val="Char2"/>
          <w:rFonts w:hint="cs"/>
          <w:rtl/>
        </w:rPr>
        <w:t xml:space="preserve"> در آن این جمله را بیان داشت که: </w:t>
      </w:r>
      <w:r w:rsidRPr="00371A1B">
        <w:rPr>
          <w:rStyle w:val="Char6"/>
          <w:rtl/>
        </w:rPr>
        <w:t>«</w:t>
      </w:r>
      <w:r w:rsidRPr="0018673C">
        <w:rPr>
          <w:rStyle w:val="Char1"/>
          <w:rtl/>
        </w:rPr>
        <w:t>من كنتُ مولاهُ فهذا علي مولاهُ</w:t>
      </w:r>
      <w:r w:rsidRPr="00371A1B">
        <w:rPr>
          <w:rStyle w:val="Char6"/>
          <w:rtl/>
        </w:rPr>
        <w:t>»</w:t>
      </w:r>
      <w:r w:rsidRPr="00B42716">
        <w:rPr>
          <w:rStyle w:val="Char2"/>
          <w:rFonts w:hint="cs"/>
          <w:rtl/>
        </w:rPr>
        <w:t xml:space="preserve"> و بسیاری نیز جملات بعد را که فرمود: </w:t>
      </w:r>
      <w:r w:rsidRPr="00371A1B">
        <w:rPr>
          <w:rStyle w:val="Char6"/>
          <w:rtl/>
        </w:rPr>
        <w:t>«</w:t>
      </w:r>
      <w:r w:rsidRPr="0018673C">
        <w:rPr>
          <w:rStyle w:val="Char1"/>
          <w:rtl/>
        </w:rPr>
        <w:t>اللّهمَّ والِ من والاه وعاد من عاداه وانصر من نصره واخذُل من خذلهُ</w:t>
      </w:r>
      <w:r w:rsidRPr="00371A1B">
        <w:rPr>
          <w:rStyle w:val="Char6"/>
          <w:rtl/>
        </w:rPr>
        <w:t>»</w:t>
      </w:r>
      <w:r w:rsidRPr="00B42716">
        <w:rPr>
          <w:rStyle w:val="Char2"/>
          <w:rFonts w:hint="cs"/>
          <w:rtl/>
        </w:rPr>
        <w:t xml:space="preserve"> بدان اضافه و تصدیق می‌کنند و این جمل</w:t>
      </w:r>
      <w:r w:rsidR="00B42716">
        <w:rPr>
          <w:rStyle w:val="Char2"/>
          <w:rFonts w:hint="cs"/>
          <w:rtl/>
        </w:rPr>
        <w:t>ه</w:t>
      </w:r>
      <w:r w:rsidRPr="00B42716">
        <w:rPr>
          <w:rStyle w:val="Char2"/>
          <w:rFonts w:hint="cs"/>
          <w:rtl/>
        </w:rPr>
        <w:t xml:space="preserve"> أخیر بهترین قرینه است برای کلم</w:t>
      </w:r>
      <w:r w:rsidR="00B42716">
        <w:rPr>
          <w:rStyle w:val="Char2"/>
          <w:rFonts w:hint="cs"/>
          <w:rtl/>
        </w:rPr>
        <w:t>ه</w:t>
      </w:r>
      <w:r w:rsidRPr="00B42716">
        <w:rPr>
          <w:rStyle w:val="Char2"/>
          <w:rFonts w:hint="cs"/>
          <w:rtl/>
        </w:rPr>
        <w:t xml:space="preserve"> «مولی» که بیش از بیست معنی در نزد اهل لغت دارد. اگر غرض و مرض‌ها کنار گذاشته شود و ازروی انصاف و وجدان، تاریخ اسلام و واقعه‌ای که موجب انگیز</w:t>
      </w:r>
      <w:r w:rsidR="00B42716">
        <w:rPr>
          <w:rStyle w:val="Char2"/>
          <w:rFonts w:hint="cs"/>
          <w:rtl/>
        </w:rPr>
        <w:t>ه</w:t>
      </w:r>
      <w:r w:rsidRPr="00B42716">
        <w:rPr>
          <w:rStyle w:val="Char2"/>
          <w:rFonts w:hint="cs"/>
          <w:rtl/>
        </w:rPr>
        <w:t xml:space="preserve"> داستان غدیر شد، مطالعه گردد به روشنی معلوم خواهد شد که آن مسأله به جای خود راست و صحیح بود و نه تنها هیچ مسلمان بلکه هیچ انسان صاحب و جدانی منکر آن نیست و آن این است که در سال حجة الوداع که علی بن ابی‌طالب مأمور أخذ زکوات و صدقات یمن و قبا</w:t>
      </w:r>
      <w:r w:rsidR="00B42716">
        <w:rPr>
          <w:rStyle w:val="Char2"/>
          <w:rFonts w:hint="cs"/>
          <w:rtl/>
        </w:rPr>
        <w:t>ی</w:t>
      </w:r>
      <w:r w:rsidRPr="00B42716">
        <w:rPr>
          <w:rStyle w:val="Char2"/>
          <w:rFonts w:hint="cs"/>
          <w:rtl/>
        </w:rPr>
        <w:t xml:space="preserve">ل اطراف آن بود پس از جمع آن اموال،  ازطرف رسول الله دعوت شد که برای انجام حجّ در مکّه حاضر شود در بین راه که این فرمان از جانب رسول الله به ایشان رسید برای آنکه به سرعت خود را به مکه برساند نا چار شد أموال و </w:t>
      </w:r>
      <w:r w:rsidR="00B42716">
        <w:rPr>
          <w:rStyle w:val="Char2"/>
          <w:rFonts w:hint="cs"/>
          <w:rtl/>
        </w:rPr>
        <w:t>ا</w:t>
      </w:r>
      <w:r w:rsidRPr="00B42716">
        <w:rPr>
          <w:rStyle w:val="Char2"/>
          <w:rFonts w:hint="cs"/>
          <w:rtl/>
        </w:rPr>
        <w:t>ثقال را که اکثر آن از شتر و گاو و گوسفند و چهار پایان بود به همراهان خود چون خالد بن ولید و برید</w:t>
      </w:r>
      <w:r w:rsidR="00B42716">
        <w:rPr>
          <w:rStyle w:val="Char2"/>
          <w:rFonts w:hint="cs"/>
          <w:rtl/>
        </w:rPr>
        <w:t>ه اسلمی که از بزرگان آن روز ا</w:t>
      </w:r>
      <w:r w:rsidRPr="00B42716">
        <w:rPr>
          <w:rStyle w:val="Char2"/>
          <w:rFonts w:hint="cs"/>
          <w:rtl/>
        </w:rPr>
        <w:t>صحاب بودند بسپارد و چون پس از انجام حجّ مجدداً به سوی کاروان که در نزدیکی مکه بودند برگشت، مشاهده فرمود که در أموال بیت المال از طرف ایشان تصرّفاتی صورت گرفته حضرتش آنان را مورد ملامت قرار داد لذا آنان که هر کدام برای خود مقام و شخصیّتی قائل بودند از آن حضرت رنجیده و به عنوان شکایت، خود را به رسول خدا رسانیده و در خدمت آن حضرت مراتبی گفتند که در تواریخ ذکر شده و به این هم اکتفا نکرده بلکه در بین مردم به بدگویی از آن بزرگوار پرداختند و چون با این کیفیت زمین</w:t>
      </w:r>
      <w:r w:rsidR="00B42716">
        <w:rPr>
          <w:rStyle w:val="Char2"/>
          <w:rFonts w:hint="cs"/>
          <w:rtl/>
        </w:rPr>
        <w:t>ه</w:t>
      </w:r>
      <w:r w:rsidRPr="00B42716">
        <w:rPr>
          <w:rStyle w:val="Char2"/>
          <w:rFonts w:hint="cs"/>
          <w:rtl/>
        </w:rPr>
        <w:t xml:space="preserve"> عداوت و مقدمه برای مخالفت کسی که محبوب خدا و رسول است چیده می‌شد، لذا رسول الله</w:t>
      </w:r>
      <w:r w:rsidR="00B42716">
        <w:rPr>
          <w:rStyle w:val="Char2"/>
          <w:rFonts w:hint="cs"/>
          <w:rtl/>
        </w:rPr>
        <w:t xml:space="preserve"> </w:t>
      </w:r>
      <w:r w:rsidRPr="00B42716">
        <w:rPr>
          <w:rStyle w:val="Char2"/>
          <w:rFonts w:hint="cs"/>
          <w:rtl/>
        </w:rPr>
        <w:sym w:font="AGA Arabesque" w:char="F072"/>
      </w:r>
      <w:r w:rsidRPr="00B42716">
        <w:rPr>
          <w:rStyle w:val="Char2"/>
          <w:rFonts w:hint="cs"/>
          <w:rtl/>
        </w:rPr>
        <w:t xml:space="preserve"> برای ردّ مذمّت و بدگویی أمثال خالد و بریده، نا چار شد که قبل از وصول به مدینه در غدیر خُمّ أصحاب خود را از دشمنی آن حضرت بر حذر دارد و به دوستی آن سرور تشویق و ترغیب کند.</w:t>
      </w:r>
    </w:p>
    <w:p w:rsidR="00371A1B" w:rsidRPr="00B42716" w:rsidRDefault="00371A1B" w:rsidP="00B42716">
      <w:pPr>
        <w:spacing w:line="250" w:lineRule="auto"/>
        <w:ind w:firstLine="284"/>
        <w:jc w:val="both"/>
        <w:rPr>
          <w:rStyle w:val="Char2"/>
          <w:rtl/>
        </w:rPr>
      </w:pPr>
      <w:r w:rsidRPr="00B42716">
        <w:rPr>
          <w:rStyle w:val="Char2"/>
          <w:rFonts w:hint="cs"/>
          <w:rtl/>
        </w:rPr>
        <w:t xml:space="preserve"> موضوع غدیر خُمّ و خطبه‌های آن هر چه باشد أبداً ربطی به موضوع خلافت و جانشینی منصوص آن حضرت ندارد که کسی بتواند در آن برای پیامبر خدا جانشین و ولیعهد تعیین کند بلکه أمر آن به نصّ آیات قرآن و سُنّت رسول و سیر</w:t>
      </w:r>
      <w:r w:rsidR="00B42716">
        <w:rPr>
          <w:rStyle w:val="Char2"/>
          <w:rFonts w:hint="cs"/>
          <w:rtl/>
        </w:rPr>
        <w:t>ه</w:t>
      </w:r>
      <w:r w:rsidRPr="00B42716">
        <w:rPr>
          <w:rStyle w:val="Char2"/>
          <w:rFonts w:hint="cs"/>
          <w:rtl/>
        </w:rPr>
        <w:t xml:space="preserve"> مسلمین صدر اسلام به مشورت انجام می‌گیرد، به دلیل عقل و نقل و وجدان و تاریخ. </w:t>
      </w:r>
    </w:p>
    <w:p w:rsidR="00371A1B" w:rsidRPr="00B42716" w:rsidRDefault="00371A1B" w:rsidP="00B42716">
      <w:pPr>
        <w:pStyle w:val="a6"/>
        <w:rPr>
          <w:u w:val="single"/>
          <w:rtl/>
        </w:rPr>
      </w:pPr>
      <w:r w:rsidRPr="00B42716">
        <w:rPr>
          <w:rFonts w:hint="cs"/>
          <w:u w:val="single"/>
          <w:rtl/>
        </w:rPr>
        <w:t xml:space="preserve"> أما دلیل عقل: </w:t>
      </w:r>
    </w:p>
    <w:p w:rsidR="00371A1B" w:rsidRPr="00B42716" w:rsidRDefault="00371A1B" w:rsidP="006A03AB">
      <w:pPr>
        <w:widowControl w:val="0"/>
        <w:ind w:firstLine="284"/>
        <w:jc w:val="both"/>
        <w:rPr>
          <w:rStyle w:val="Char2"/>
          <w:rtl/>
        </w:rPr>
      </w:pPr>
      <w:r w:rsidRPr="00B42716">
        <w:rPr>
          <w:rStyle w:val="Char2"/>
          <w:rFonts w:hint="cs"/>
          <w:rtl/>
        </w:rPr>
        <w:t>1- دین اسلام و حکومت آن، روش و سنت سلطنت و پادشاهی قیصر و کسری نیست که کسی بتواند ولیعهد تعیین کند بلکه باید به مشورت انجام گیرد و بهترین و لایقترین شخصیت به انتخاب أشخاص دانا و متّقی برای حکومت و زمامداری تعیین می‌گردد و مادام که آن اِمام و پیشوا احکام إلهی را که منبعش قرآن کریم است اجرا می‌کند طاعتش چون طاعت خدا و رسول بر عموم مسلمین واجب است چنانکه امیر المؤمنین در کلمات خود نسبت به خلیفه</w:t>
      </w:r>
      <w:r w:rsidRPr="00B42716">
        <w:rPr>
          <w:rStyle w:val="Char2"/>
          <w:rFonts w:hint="eastAsia"/>
          <w:rtl/>
        </w:rPr>
        <w:t xml:space="preserve">‌ی </w:t>
      </w:r>
      <w:r w:rsidRPr="00B42716">
        <w:rPr>
          <w:rStyle w:val="Char2"/>
          <w:rFonts w:hint="cs"/>
          <w:rtl/>
        </w:rPr>
        <w:t xml:space="preserve">وقت خود فرموده: </w:t>
      </w:r>
      <w:r w:rsidRPr="00371A1B">
        <w:rPr>
          <w:rStyle w:val="Char6"/>
          <w:rtl/>
        </w:rPr>
        <w:t>«</w:t>
      </w:r>
      <w:r w:rsidRPr="0018673C">
        <w:rPr>
          <w:rStyle w:val="Char0"/>
          <w:rtl/>
        </w:rPr>
        <w:t>أطعته فيما أطاع اللهَ</w:t>
      </w:r>
      <w:r w:rsidRPr="00371A1B">
        <w:rPr>
          <w:rStyle w:val="Char6"/>
          <w:rFonts w:hint="cs"/>
          <w:rtl/>
        </w:rPr>
        <w:t>»</w:t>
      </w:r>
      <w:r w:rsidR="00B42716">
        <w:rPr>
          <w:rStyle w:val="Char2"/>
          <w:rFonts w:hint="cs"/>
          <w:rtl/>
        </w:rPr>
        <w:t xml:space="preserve"> </w:t>
      </w:r>
      <w:r w:rsidR="00B42716">
        <w:rPr>
          <w:rStyle w:val="Char2"/>
          <w:rFonts w:cs="Traditional Arabic" w:hint="cs"/>
          <w:rtl/>
        </w:rPr>
        <w:t>«</w:t>
      </w:r>
      <w:r w:rsidRPr="00B42716">
        <w:rPr>
          <w:rStyle w:val="Char2"/>
          <w:rFonts w:hint="cs"/>
          <w:rtl/>
        </w:rPr>
        <w:t>در آنچه خدا</w:t>
      </w:r>
      <w:r w:rsidR="00B42716">
        <w:rPr>
          <w:rStyle w:val="Char2"/>
          <w:rFonts w:hint="cs"/>
          <w:rtl/>
        </w:rPr>
        <w:t>ی را اطاعت کرد او را پیروی کردم</w:t>
      </w:r>
      <w:r w:rsidR="00B42716">
        <w:rPr>
          <w:rStyle w:val="Char2"/>
          <w:rFonts w:cs="Traditional Arabic" w:hint="cs"/>
          <w:rtl/>
        </w:rPr>
        <w:t>»</w:t>
      </w:r>
      <w:r w:rsidRPr="00B42716">
        <w:rPr>
          <w:rStyle w:val="Char2"/>
          <w:rFonts w:hint="cs"/>
          <w:rtl/>
        </w:rPr>
        <w:t>. و همینکه فرد حکمران از طریق حق عدول کرد مسلمانان دانا او را انذار و نهی می‌کنند که به طریق حقّ باز گردد و اگر برگشت فبها و إلا طاعتش حرام و سر پیچی از او واجب می‌شود.</w:t>
      </w:r>
    </w:p>
    <w:p w:rsidR="00371A1B" w:rsidRPr="00B42716" w:rsidRDefault="00371A1B" w:rsidP="00B42716">
      <w:pPr>
        <w:ind w:firstLine="284"/>
        <w:jc w:val="both"/>
        <w:rPr>
          <w:rStyle w:val="Char2"/>
          <w:rtl/>
        </w:rPr>
      </w:pPr>
      <w:r w:rsidRPr="00B42716">
        <w:rPr>
          <w:rStyle w:val="Char2"/>
          <w:rFonts w:hint="cs"/>
          <w:rtl/>
        </w:rPr>
        <w:t>2- دیگر آنکه هرکاه زمامدار و حاکم و امام پس از رسول خدا از جانب خدا و رسول تعیین شود این امر مسلمانان را در بی‌اختیاری مطلق قرار می‌دهد خصوصاً زمامدار و امامی که طبق عقائد شیعیان امروز، عالم به غیب و قادر به هر گونه أمری که بخواهد، باشد. در آن صورت قضیّ</w:t>
      </w:r>
      <w:r w:rsidR="00B42716">
        <w:rPr>
          <w:rStyle w:val="Char2"/>
          <w:rFonts w:hint="cs"/>
          <w:rtl/>
        </w:rPr>
        <w:t>ه</w:t>
      </w:r>
      <w:r w:rsidRPr="00B42716">
        <w:rPr>
          <w:rStyle w:val="Char2"/>
          <w:rFonts w:hint="cs"/>
          <w:rtl/>
        </w:rPr>
        <w:t xml:space="preserve"> امتحان که مقصود و هدف از خلقت موت و حیات انسان و آزمایش اوست از بین می‌رود:</w:t>
      </w:r>
      <w:r w:rsidR="00B42716">
        <w:rPr>
          <w:rStyle w:val="Char2"/>
          <w:rFonts w:hint="cs"/>
          <w:rtl/>
        </w:rPr>
        <w:t xml:space="preserve"> </w:t>
      </w:r>
      <w:r w:rsidR="00B42716" w:rsidRPr="00B42716">
        <w:rPr>
          <w:rStyle w:val="Char6"/>
          <w:rFonts w:hint="cs"/>
          <w:rtl/>
        </w:rPr>
        <w:t>﴿</w:t>
      </w:r>
      <w:r w:rsidR="00B42716" w:rsidRPr="00B42716">
        <w:rPr>
          <w:rStyle w:val="Char8"/>
          <w:rFonts w:hint="cs"/>
          <w:rtl/>
        </w:rPr>
        <w:t>ٱ</w:t>
      </w:r>
      <w:r w:rsidR="00B42716" w:rsidRPr="00B42716">
        <w:rPr>
          <w:rStyle w:val="Char8"/>
          <w:rFonts w:hint="eastAsia"/>
          <w:rtl/>
        </w:rPr>
        <w:t>لَّذِي</w:t>
      </w:r>
      <w:r w:rsidR="00B42716" w:rsidRPr="00B42716">
        <w:rPr>
          <w:rStyle w:val="Char8"/>
          <w:rtl/>
        </w:rPr>
        <w:t xml:space="preserve"> </w:t>
      </w:r>
      <w:r w:rsidR="00B42716" w:rsidRPr="00B42716">
        <w:rPr>
          <w:rStyle w:val="Char8"/>
          <w:rFonts w:hint="eastAsia"/>
          <w:rtl/>
        </w:rPr>
        <w:t>خَلَقَ</w:t>
      </w:r>
      <w:r w:rsidR="00B42716" w:rsidRPr="00B42716">
        <w:rPr>
          <w:rStyle w:val="Char8"/>
          <w:rtl/>
        </w:rPr>
        <w:t xml:space="preserve"> </w:t>
      </w:r>
      <w:r w:rsidR="00B42716" w:rsidRPr="00B42716">
        <w:rPr>
          <w:rStyle w:val="Char8"/>
          <w:rFonts w:hint="cs"/>
          <w:rtl/>
        </w:rPr>
        <w:t>ٱ</w:t>
      </w:r>
      <w:r w:rsidR="00B42716" w:rsidRPr="00B42716">
        <w:rPr>
          <w:rStyle w:val="Char8"/>
          <w:rFonts w:hint="eastAsia"/>
          <w:rtl/>
        </w:rPr>
        <w:t>ل</w:t>
      </w:r>
      <w:r w:rsidR="00B42716" w:rsidRPr="00B42716">
        <w:rPr>
          <w:rStyle w:val="Char8"/>
          <w:rFonts w:hint="cs"/>
          <w:rtl/>
        </w:rPr>
        <w:t>ۡ</w:t>
      </w:r>
      <w:r w:rsidR="00B42716" w:rsidRPr="00B42716">
        <w:rPr>
          <w:rStyle w:val="Char8"/>
          <w:rFonts w:hint="eastAsia"/>
          <w:rtl/>
        </w:rPr>
        <w:t>مَو</w:t>
      </w:r>
      <w:r w:rsidR="00B42716" w:rsidRPr="00B42716">
        <w:rPr>
          <w:rStyle w:val="Char8"/>
          <w:rFonts w:hint="cs"/>
          <w:rtl/>
        </w:rPr>
        <w:t>ۡ</w:t>
      </w:r>
      <w:r w:rsidR="00B42716" w:rsidRPr="00B42716">
        <w:rPr>
          <w:rStyle w:val="Char8"/>
          <w:rFonts w:hint="eastAsia"/>
          <w:rtl/>
        </w:rPr>
        <w:t>تَ</w:t>
      </w:r>
      <w:r w:rsidR="00B42716" w:rsidRPr="00B42716">
        <w:rPr>
          <w:rStyle w:val="Char8"/>
          <w:rtl/>
        </w:rPr>
        <w:t xml:space="preserve"> </w:t>
      </w:r>
      <w:r w:rsidR="00B42716" w:rsidRPr="00B42716">
        <w:rPr>
          <w:rStyle w:val="Char8"/>
          <w:rFonts w:hint="eastAsia"/>
          <w:rtl/>
        </w:rPr>
        <w:t>وَ</w:t>
      </w:r>
      <w:r w:rsidR="00B42716" w:rsidRPr="00B42716">
        <w:rPr>
          <w:rStyle w:val="Char8"/>
          <w:rFonts w:hint="cs"/>
          <w:rtl/>
        </w:rPr>
        <w:t>ٱ</w:t>
      </w:r>
      <w:r w:rsidR="00B42716" w:rsidRPr="00B42716">
        <w:rPr>
          <w:rStyle w:val="Char8"/>
          <w:rFonts w:hint="eastAsia"/>
          <w:rtl/>
        </w:rPr>
        <w:t>ل</w:t>
      </w:r>
      <w:r w:rsidR="00B42716" w:rsidRPr="00B42716">
        <w:rPr>
          <w:rStyle w:val="Char8"/>
          <w:rFonts w:hint="cs"/>
          <w:rtl/>
        </w:rPr>
        <w:t>ۡ</w:t>
      </w:r>
      <w:r w:rsidR="00B42716" w:rsidRPr="00B42716">
        <w:rPr>
          <w:rStyle w:val="Char8"/>
          <w:rFonts w:hint="eastAsia"/>
          <w:rtl/>
        </w:rPr>
        <w:t>حَيَو</w:t>
      </w:r>
      <w:r w:rsidR="00B42716" w:rsidRPr="00B42716">
        <w:rPr>
          <w:rStyle w:val="Char8"/>
          <w:rFonts w:hint="cs"/>
          <w:rtl/>
        </w:rPr>
        <w:t>ٰ</w:t>
      </w:r>
      <w:r w:rsidR="00B42716" w:rsidRPr="00B42716">
        <w:rPr>
          <w:rStyle w:val="Char8"/>
          <w:rFonts w:hint="eastAsia"/>
          <w:rtl/>
        </w:rPr>
        <w:t>ةَ</w:t>
      </w:r>
      <w:r w:rsidR="00B42716" w:rsidRPr="00B42716">
        <w:rPr>
          <w:rStyle w:val="Char8"/>
          <w:rtl/>
        </w:rPr>
        <w:t xml:space="preserve"> </w:t>
      </w:r>
      <w:r w:rsidR="00B42716" w:rsidRPr="00B42716">
        <w:rPr>
          <w:rStyle w:val="Char8"/>
          <w:rFonts w:hint="eastAsia"/>
          <w:rtl/>
        </w:rPr>
        <w:t>لِيَب</w:t>
      </w:r>
      <w:r w:rsidR="00B42716" w:rsidRPr="00B42716">
        <w:rPr>
          <w:rStyle w:val="Char8"/>
          <w:rFonts w:hint="cs"/>
          <w:rtl/>
        </w:rPr>
        <w:t>ۡ</w:t>
      </w:r>
      <w:r w:rsidR="00B42716" w:rsidRPr="00B42716">
        <w:rPr>
          <w:rStyle w:val="Char8"/>
          <w:rFonts w:hint="eastAsia"/>
          <w:rtl/>
        </w:rPr>
        <w:t>لُوَكُم</w:t>
      </w:r>
      <w:r w:rsidR="00B42716" w:rsidRPr="00B42716">
        <w:rPr>
          <w:rStyle w:val="Char8"/>
          <w:rFonts w:hint="cs"/>
          <w:rtl/>
        </w:rPr>
        <w:t>ۡ</w:t>
      </w:r>
      <w:r w:rsidR="00B42716" w:rsidRPr="00B42716">
        <w:rPr>
          <w:rStyle w:val="Char8"/>
          <w:rtl/>
        </w:rPr>
        <w:t xml:space="preserve"> </w:t>
      </w:r>
      <w:r w:rsidR="00B42716" w:rsidRPr="00B42716">
        <w:rPr>
          <w:rStyle w:val="Char8"/>
          <w:rFonts w:hint="eastAsia"/>
          <w:rtl/>
        </w:rPr>
        <w:t>أَيُّكُم</w:t>
      </w:r>
      <w:r w:rsidR="00B42716" w:rsidRPr="00B42716">
        <w:rPr>
          <w:rStyle w:val="Char8"/>
          <w:rFonts w:hint="cs"/>
          <w:rtl/>
        </w:rPr>
        <w:t>ۡ</w:t>
      </w:r>
      <w:r w:rsidR="00B42716" w:rsidRPr="00B42716">
        <w:rPr>
          <w:rStyle w:val="Char8"/>
          <w:rtl/>
        </w:rPr>
        <w:t xml:space="preserve"> </w:t>
      </w:r>
      <w:r w:rsidR="00B42716" w:rsidRPr="00B42716">
        <w:rPr>
          <w:rStyle w:val="Char8"/>
          <w:rFonts w:hint="eastAsia"/>
          <w:rtl/>
        </w:rPr>
        <w:t>أَح</w:t>
      </w:r>
      <w:r w:rsidR="00B42716" w:rsidRPr="00B42716">
        <w:rPr>
          <w:rStyle w:val="Char8"/>
          <w:rFonts w:hint="cs"/>
          <w:rtl/>
        </w:rPr>
        <w:t>ۡ</w:t>
      </w:r>
      <w:r w:rsidR="00B42716" w:rsidRPr="00B42716">
        <w:rPr>
          <w:rStyle w:val="Char8"/>
          <w:rFonts w:hint="eastAsia"/>
          <w:rtl/>
        </w:rPr>
        <w:t>سَنُ</w:t>
      </w:r>
      <w:r w:rsidR="00B42716" w:rsidRPr="00B42716">
        <w:rPr>
          <w:rStyle w:val="Char8"/>
          <w:rtl/>
        </w:rPr>
        <w:t xml:space="preserve"> </w:t>
      </w:r>
      <w:r w:rsidR="00B42716" w:rsidRPr="00B42716">
        <w:rPr>
          <w:rStyle w:val="Char8"/>
          <w:rFonts w:hint="eastAsia"/>
          <w:rtl/>
        </w:rPr>
        <w:t>عَمَل</w:t>
      </w:r>
      <w:r w:rsidR="00B42716" w:rsidRPr="00B42716">
        <w:rPr>
          <w:rStyle w:val="Char8"/>
          <w:rFonts w:hint="cs"/>
          <w:rtl/>
        </w:rPr>
        <w:t>ٗ</w:t>
      </w:r>
      <w:r w:rsidR="00B42716" w:rsidRPr="00B42716">
        <w:rPr>
          <w:rStyle w:val="Char8"/>
          <w:rFonts w:hint="eastAsia"/>
          <w:rtl/>
        </w:rPr>
        <w:t>ا</w:t>
      </w:r>
      <w:r w:rsidR="00B42716" w:rsidRPr="00B42716">
        <w:rPr>
          <w:rStyle w:val="Char6"/>
          <w:rFonts w:hint="cs"/>
          <w:rtl/>
        </w:rPr>
        <w:t>﴾</w:t>
      </w:r>
      <w:r w:rsidR="00B42716" w:rsidRPr="00B42716">
        <w:rPr>
          <w:rStyle w:val="Char2"/>
          <w:rFonts w:hint="cs"/>
          <w:rtl/>
        </w:rPr>
        <w:t xml:space="preserve"> </w:t>
      </w:r>
      <w:r w:rsidRPr="0018673C">
        <w:rPr>
          <w:rStyle w:val="Char4"/>
          <w:rtl/>
        </w:rPr>
        <w:t>[الم</w:t>
      </w:r>
      <w:r w:rsidR="00B42716">
        <w:rPr>
          <w:rStyle w:val="Char4"/>
          <w:rtl/>
        </w:rPr>
        <w:t>ک</w:t>
      </w:r>
      <w:r w:rsidRPr="0018673C">
        <w:rPr>
          <w:rStyle w:val="Char4"/>
          <w:rFonts w:hint="cs"/>
          <w:rtl/>
        </w:rPr>
        <w:t xml:space="preserve">: </w:t>
      </w:r>
      <w:r w:rsidRPr="0018673C">
        <w:rPr>
          <w:rStyle w:val="Char4"/>
          <w:rtl/>
        </w:rPr>
        <w:t>2]</w:t>
      </w:r>
      <w:r w:rsidRPr="00B42716">
        <w:rPr>
          <w:rStyle w:val="Char2"/>
          <w:rFonts w:hint="cs"/>
          <w:rtl/>
        </w:rPr>
        <w:t>.</w:t>
      </w:r>
      <w:r w:rsidR="00B42716">
        <w:rPr>
          <w:rStyle w:val="Char2"/>
          <w:rFonts w:cs="Traditional Arabic" w:hint="cs"/>
          <w:rtl/>
        </w:rPr>
        <w:t xml:space="preserve"> «</w:t>
      </w:r>
      <w:r w:rsidRPr="00B42716">
        <w:rPr>
          <w:rStyle w:val="Char5"/>
          <w:rtl/>
        </w:rPr>
        <w:t>آن کس که مرگ و ح</w:t>
      </w:r>
      <w:r w:rsidRPr="00B42716">
        <w:rPr>
          <w:rStyle w:val="Char5"/>
          <w:rFonts w:hint="cs"/>
          <w:rtl/>
        </w:rPr>
        <w:t>ی</w:t>
      </w:r>
      <w:r w:rsidRPr="00B42716">
        <w:rPr>
          <w:rStyle w:val="Char5"/>
          <w:rFonts w:hint="eastAsia"/>
          <w:rtl/>
        </w:rPr>
        <w:t>ات</w:t>
      </w:r>
      <w:r w:rsidRPr="00B42716">
        <w:rPr>
          <w:rStyle w:val="Char5"/>
          <w:rtl/>
        </w:rPr>
        <w:t xml:space="preserve"> را آفر</w:t>
      </w:r>
      <w:r w:rsidRPr="00B42716">
        <w:rPr>
          <w:rStyle w:val="Char5"/>
          <w:rFonts w:hint="cs"/>
          <w:rtl/>
        </w:rPr>
        <w:t>ی</w:t>
      </w:r>
      <w:r w:rsidRPr="00B42716">
        <w:rPr>
          <w:rStyle w:val="Char5"/>
          <w:rFonts w:hint="eastAsia"/>
          <w:rtl/>
        </w:rPr>
        <w:t>د</w:t>
      </w:r>
      <w:r w:rsidRPr="00B42716">
        <w:rPr>
          <w:rStyle w:val="Char5"/>
          <w:rtl/>
        </w:rPr>
        <w:t xml:space="preserve"> تا شما را ب</w:t>
      </w:r>
      <w:r w:rsidRPr="00B42716">
        <w:rPr>
          <w:rStyle w:val="Char5"/>
          <w:rFonts w:hint="cs"/>
          <w:rtl/>
        </w:rPr>
        <w:t>ی</w:t>
      </w:r>
      <w:r w:rsidRPr="00B42716">
        <w:rPr>
          <w:rStyle w:val="Char5"/>
          <w:rFonts w:hint="eastAsia"/>
          <w:rtl/>
        </w:rPr>
        <w:t>ازما</w:t>
      </w:r>
      <w:r w:rsidRPr="00B42716">
        <w:rPr>
          <w:rStyle w:val="Char5"/>
          <w:rFonts w:hint="cs"/>
          <w:rtl/>
        </w:rPr>
        <w:t>ی</w:t>
      </w:r>
      <w:r w:rsidRPr="00B42716">
        <w:rPr>
          <w:rStyle w:val="Char5"/>
          <w:rFonts w:hint="eastAsia"/>
          <w:rtl/>
        </w:rPr>
        <w:t>د</w:t>
      </w:r>
      <w:r w:rsidRPr="00B42716">
        <w:rPr>
          <w:rStyle w:val="Char5"/>
          <w:rtl/>
        </w:rPr>
        <w:t xml:space="preserve"> که کدام </w:t>
      </w:r>
      <w:r w:rsidRPr="00B42716">
        <w:rPr>
          <w:rStyle w:val="Char5"/>
          <w:rFonts w:hint="cs"/>
          <w:rtl/>
        </w:rPr>
        <w:t>ی</w:t>
      </w:r>
      <w:r w:rsidRPr="00B42716">
        <w:rPr>
          <w:rStyle w:val="Char5"/>
          <w:rFonts w:hint="eastAsia"/>
          <w:rtl/>
        </w:rPr>
        <w:t>ک</w:t>
      </w:r>
      <w:r w:rsidRPr="00B42716">
        <w:rPr>
          <w:rStyle w:val="Char5"/>
          <w:rtl/>
        </w:rPr>
        <w:t xml:space="preserve"> از شما بهتر عمل م</w:t>
      </w:r>
      <w:r w:rsidRPr="00B42716">
        <w:rPr>
          <w:rStyle w:val="Char5"/>
          <w:rFonts w:hint="cs"/>
          <w:rtl/>
        </w:rPr>
        <w:t>ی‌</w:t>
      </w:r>
      <w:r w:rsidRPr="00B42716">
        <w:rPr>
          <w:rStyle w:val="Char5"/>
          <w:rFonts w:hint="eastAsia"/>
          <w:rtl/>
        </w:rPr>
        <w:t>کن</w:t>
      </w:r>
      <w:r w:rsidRPr="00B42716">
        <w:rPr>
          <w:rStyle w:val="Char5"/>
          <w:rFonts w:hint="cs"/>
          <w:rtl/>
        </w:rPr>
        <w:t>ی</w:t>
      </w:r>
      <w:r w:rsidRPr="00B42716">
        <w:rPr>
          <w:rStyle w:val="Char5"/>
          <w:rFonts w:hint="eastAsia"/>
          <w:rtl/>
        </w:rPr>
        <w:t>د</w:t>
      </w:r>
      <w:r w:rsidR="00B42716">
        <w:rPr>
          <w:rStyle w:val="Char2"/>
          <w:rFonts w:cs="Traditional Arabic" w:hint="cs"/>
          <w:rtl/>
        </w:rPr>
        <w:t>»</w:t>
      </w:r>
      <w:r w:rsidRPr="00B42716">
        <w:rPr>
          <w:rStyle w:val="Char2"/>
          <w:rFonts w:hint="cs"/>
          <w:rtl/>
        </w:rPr>
        <w:t>.</w:t>
      </w:r>
    </w:p>
    <w:p w:rsidR="00371A1B" w:rsidRPr="00B42716" w:rsidRDefault="00371A1B" w:rsidP="00483A8D">
      <w:pPr>
        <w:ind w:firstLine="284"/>
        <w:jc w:val="both"/>
        <w:rPr>
          <w:rStyle w:val="Char2"/>
          <w:rtl/>
        </w:rPr>
      </w:pPr>
      <w:r w:rsidRPr="00B42716">
        <w:rPr>
          <w:rStyle w:val="Char2"/>
          <w:rFonts w:hint="cs"/>
          <w:rtl/>
        </w:rPr>
        <w:t>زیرا امام عالم به غیب مجال معصیت از روی اختیار به انسان نمی‌دهد تا معلوم شود چه کسی عاصی و چه کسی مطیع است و هر کس خواه و ناخواه باید مطیع امام باشد و گرنه امام عالم به غیب و قادر به هرکار، دمار از روزگارش بر می‌آورد و چنین اطاعت و عصیان ممدوح نیست و جبر مطلق است.</w:t>
      </w:r>
    </w:p>
    <w:p w:rsidR="00371A1B" w:rsidRPr="00B42716" w:rsidRDefault="00371A1B" w:rsidP="00483A8D">
      <w:pPr>
        <w:ind w:firstLine="284"/>
        <w:jc w:val="both"/>
        <w:rPr>
          <w:rStyle w:val="Char2"/>
          <w:rtl/>
        </w:rPr>
      </w:pPr>
      <w:r w:rsidRPr="00B42716">
        <w:rPr>
          <w:rStyle w:val="Char2"/>
          <w:rFonts w:hint="cs"/>
          <w:rtl/>
        </w:rPr>
        <w:t>3- امامی که در مذهب شیعه به طریق نصّ و انتصاب تعیین شده طبق احادیث وارده تابع کتاب مخصوصی است که از آسمان برای شخص او آمده و مأمور است بدان عمل کند و چون اوامر آن کتاب با اوامر قرآن مطابق نبوده بلکه مخالف است؛ زیرا اگر مطابق قرآن بود که احتیاج به خصوصیّت نداشت پس از این جهت که مسلمین قاعدتاً باید تابع قرآن باشند دچار وضع ناهنجاری می‌شود زیرا قرآن از آنان کاری می‌خواهد و امام کاری دیگر و این مشکل را به هیچ وجه نمی توان حلّ کرد.</w:t>
      </w:r>
    </w:p>
    <w:p w:rsidR="00371A1B" w:rsidRPr="00B42716" w:rsidRDefault="00371A1B" w:rsidP="00483A8D">
      <w:pPr>
        <w:ind w:firstLine="284"/>
        <w:jc w:val="both"/>
        <w:rPr>
          <w:rStyle w:val="Char2"/>
          <w:rtl/>
          <w:lang w:bidi="fa-IR"/>
        </w:rPr>
      </w:pPr>
      <w:r w:rsidRPr="00B42716">
        <w:rPr>
          <w:rStyle w:val="Char2"/>
          <w:rFonts w:hint="cs"/>
          <w:rtl/>
        </w:rPr>
        <w:t>4- عیب دیگر قول به امامان منصوص این است که این امام مأمور به أموری است که امام دیگر مأمور به غیر آن است چنانکه شیعیان دربار</w:t>
      </w:r>
      <w:r w:rsidR="00B42716">
        <w:rPr>
          <w:rStyle w:val="Char2"/>
          <w:rFonts w:hint="cs"/>
          <w:rtl/>
        </w:rPr>
        <w:t>ه</w:t>
      </w:r>
      <w:r w:rsidRPr="00B42716">
        <w:rPr>
          <w:rStyle w:val="Char2"/>
          <w:rFonts w:hint="cs"/>
          <w:rtl/>
        </w:rPr>
        <w:t xml:space="preserve"> أحوال و أفعال علی و حسن و حسین</w:t>
      </w:r>
      <w:r w:rsidRPr="00F92945">
        <w:rPr>
          <w:rFonts w:cs="CTraditional Arabic" w:hint="cs"/>
          <w:rtl/>
          <w:lang w:bidi="fa-IR"/>
        </w:rPr>
        <w:t>†</w:t>
      </w:r>
      <w:r w:rsidRPr="00B42716">
        <w:rPr>
          <w:rStyle w:val="Char2"/>
          <w:rFonts w:hint="cs"/>
          <w:rtl/>
        </w:rPr>
        <w:t xml:space="preserve"> می‌گویند. پس در زمان هر امامی مسلمین علاوه بر کنار گذاشتن أو امر قرآن نا چارند که از رویّه و رژیم و سیستم حکومت امام قبل نیز صرف نظر کرده و تابع خلاف آن شوند و این امری عجیب و مشکل است که با هیچ منطق و عقلی سازگار نیست و به اضافه به قول شیعه، امامان منصوص 12 نفرند که پس ازگذشت دویست و شصت سال همه از دنیا رفته‌اند و یکنفر از ایشان باقی است که می‌آید و هفت سال حکومت می‌کند که مجموعاً می‌شود 267 سال! آیا اسلامی که باید حلال و حرام و حکومت آن تا قیامت باقی باشد در سال‌های دیگر و مدّت</w:t>
      </w:r>
      <w:r w:rsidR="00B42716">
        <w:rPr>
          <w:rStyle w:val="Char2"/>
          <w:rFonts w:hint="eastAsia"/>
          <w:rtl/>
        </w:rPr>
        <w:t>‌</w:t>
      </w:r>
      <w:r w:rsidRPr="00B42716">
        <w:rPr>
          <w:rStyle w:val="Char2"/>
          <w:rFonts w:hint="cs"/>
          <w:rtl/>
        </w:rPr>
        <w:t>های بسیار، نباید حکومت داشته باشد و باید اُمَّت بدون مجری قوانین ویلان و سرگردان باشد و قوانین آن تعطیل بماند</w:t>
      </w:r>
      <w:r w:rsidRPr="00B42716">
        <w:rPr>
          <w:rStyle w:val="Char2"/>
          <w:rFonts w:hint="cs"/>
          <w:vertAlign w:val="superscript"/>
          <w:rtl/>
        </w:rPr>
        <w:t>(</w:t>
      </w:r>
      <w:r w:rsidRPr="00B42716">
        <w:rPr>
          <w:rStyle w:val="Char2"/>
          <w:vertAlign w:val="superscript"/>
          <w:rtl/>
        </w:rPr>
        <w:footnoteReference w:id="1"/>
      </w:r>
      <w:r w:rsidRPr="00B42716">
        <w:rPr>
          <w:rStyle w:val="Char2"/>
          <w:rFonts w:hint="cs"/>
          <w:vertAlign w:val="superscript"/>
          <w:rtl/>
        </w:rPr>
        <w:t>)</w:t>
      </w:r>
      <w:r w:rsidRPr="00B42716">
        <w:rPr>
          <w:rStyle w:val="Char2"/>
          <w:rFonts w:hint="cs"/>
          <w:rtl/>
        </w:rPr>
        <w:t xml:space="preserve"> چنانکه شده، و صدها عیب دیگر دارد که در اینجا مجال شرحش نیست. و اگر بگویی در این مدّت باید به صورتی دیگر مدیر جامعه و مجری احکام برگزیند می‌گویم آن طریق کدام است؟ و چه فرقی است میان مسلمین قبل از 260 سال و پس از آن ؟!</w:t>
      </w:r>
      <w:r w:rsidR="00B42716">
        <w:rPr>
          <w:rStyle w:val="Char2"/>
          <w:rFonts w:hint="cs"/>
          <w:rtl/>
        </w:rPr>
        <w:t>.</w:t>
      </w:r>
    </w:p>
    <w:p w:rsidR="00371A1B" w:rsidRPr="00B42716" w:rsidRDefault="00371A1B" w:rsidP="00483A8D">
      <w:pPr>
        <w:ind w:firstLine="284"/>
        <w:jc w:val="both"/>
        <w:rPr>
          <w:rStyle w:val="Char2"/>
          <w:rtl/>
        </w:rPr>
      </w:pPr>
      <w:r w:rsidRPr="00B42716">
        <w:rPr>
          <w:rStyle w:val="Char2"/>
          <w:rFonts w:hint="cs"/>
          <w:rtl/>
        </w:rPr>
        <w:t>5- چنین حکومت و خلافتی که اینان ادعا می</w:t>
      </w:r>
      <w:r w:rsidRPr="00B42716">
        <w:rPr>
          <w:rStyle w:val="Char2"/>
          <w:rFonts w:hint="eastAsia"/>
          <w:rtl/>
        </w:rPr>
        <w:t>‌کنند در هیچ شریعتی از شرائع إلهی</w:t>
      </w:r>
      <w:r w:rsidRPr="00B42716">
        <w:rPr>
          <w:rStyle w:val="Char2"/>
          <w:rFonts w:hint="cs"/>
          <w:rtl/>
        </w:rPr>
        <w:t>ّ</w:t>
      </w:r>
      <w:r w:rsidRPr="00B42716">
        <w:rPr>
          <w:rStyle w:val="Char2"/>
          <w:rFonts w:hint="eastAsia"/>
          <w:rtl/>
        </w:rPr>
        <w:t>ه</w:t>
      </w:r>
      <w:r w:rsidRPr="00B42716">
        <w:rPr>
          <w:rStyle w:val="Char2"/>
          <w:rFonts w:hint="cs"/>
          <w:rtl/>
        </w:rPr>
        <w:t xml:space="preserve"> نبوده و هیچ پیغمبری چنین عملی نکرده است و چنین ادّعایی کذب محض بوده و دلیلی بر آن نیست.</w:t>
      </w:r>
    </w:p>
    <w:p w:rsidR="00371A1B" w:rsidRPr="00B42716" w:rsidRDefault="00371A1B" w:rsidP="00B42716">
      <w:pPr>
        <w:spacing w:line="250" w:lineRule="auto"/>
        <w:ind w:firstLine="284"/>
        <w:jc w:val="both"/>
        <w:rPr>
          <w:rStyle w:val="Char2"/>
          <w:rtl/>
        </w:rPr>
      </w:pPr>
      <w:r w:rsidRPr="00B42716">
        <w:rPr>
          <w:rStyle w:val="Char2"/>
          <w:rFonts w:hint="cs"/>
          <w:rtl/>
        </w:rPr>
        <w:t>أمّا از حیث نقل: در کتاب خدا که بزرگترین حجت و سند مسلمین است کوچکترین اشاره‌ای مسأل</w:t>
      </w:r>
      <w:r w:rsidR="00B42716">
        <w:rPr>
          <w:rStyle w:val="Char2"/>
          <w:rFonts w:hint="cs"/>
          <w:rtl/>
        </w:rPr>
        <w:t>ه</w:t>
      </w:r>
      <w:r w:rsidRPr="00B42716">
        <w:rPr>
          <w:rStyle w:val="Char2"/>
          <w:rFonts w:hint="cs"/>
          <w:rtl/>
        </w:rPr>
        <w:t xml:space="preserve"> خلافت و جانشینی کسی نشده است و آنچه را که مدّعیان خلافت متمسّک شده‌اند جُز ساخته و پرداخت</w:t>
      </w:r>
      <w:r w:rsidR="00B42716">
        <w:rPr>
          <w:rStyle w:val="Char2"/>
          <w:rFonts w:hint="cs"/>
          <w:rtl/>
        </w:rPr>
        <w:t>ه</w:t>
      </w:r>
      <w:r w:rsidRPr="00B42716">
        <w:rPr>
          <w:rStyle w:val="Char2"/>
          <w:rFonts w:hint="cs"/>
          <w:rtl/>
        </w:rPr>
        <w:t xml:space="preserve"> ارباب اغراض نیست که پاره‌ای از آیات قرآن را به خیال خود و رأی خویش تعبیر و تفسیر کرده‌اند و هم</w:t>
      </w:r>
      <w:r w:rsidR="00B42716">
        <w:rPr>
          <w:rStyle w:val="Char2"/>
          <w:rFonts w:hint="cs"/>
          <w:rtl/>
        </w:rPr>
        <w:t>ه</w:t>
      </w:r>
      <w:r w:rsidRPr="00B42716">
        <w:rPr>
          <w:rStyle w:val="Char2"/>
          <w:rFonts w:hint="cs"/>
          <w:rtl/>
        </w:rPr>
        <w:t xml:space="preserve"> آنها دروغ بر خدا است و در سیر</w:t>
      </w:r>
      <w:r w:rsidR="00B42716">
        <w:rPr>
          <w:rStyle w:val="Char2"/>
          <w:rFonts w:hint="cs"/>
          <w:rtl/>
        </w:rPr>
        <w:t>ه</w:t>
      </w:r>
      <w:r w:rsidRPr="00B42716">
        <w:rPr>
          <w:rStyle w:val="Char2"/>
          <w:rFonts w:hint="cs"/>
          <w:rtl/>
        </w:rPr>
        <w:t xml:space="preserve"> پیغمبر و مسلمین و مؤمنینِ به آن جناب، هرگز چنین مطلبی دیده نمی‌شود چنانکه نه در زمان رسول الله و نه بعد از رحلت او هیچ کس مدعی منصوصیّت خلافت از آن حضرت نشد و موضوع غدیر خم اصلاً به میان نیامد و حتّی خود امیر المؤمنین علی</w:t>
      </w:r>
      <w:r w:rsidR="00483A8D">
        <w:rPr>
          <w:rStyle w:val="Char2"/>
          <w:rFonts w:hint="cs"/>
          <w:rtl/>
        </w:rPr>
        <w:t xml:space="preserve"> </w:t>
      </w:r>
      <w:r w:rsidRPr="00B42716">
        <w:rPr>
          <w:rStyle w:val="Char2"/>
          <w:rFonts w:hint="cs"/>
          <w:rtl/>
        </w:rPr>
        <w:sym w:font="AGA Arabesque" w:char="F075"/>
      </w:r>
      <w:r w:rsidRPr="00B42716">
        <w:rPr>
          <w:rStyle w:val="Char2"/>
          <w:rFonts w:hint="cs"/>
          <w:rtl/>
        </w:rPr>
        <w:t xml:space="preserve"> سخنی از آن به میان نیاورد و تابع سبیل مؤمنین شد و با ابوبکرصدیق بیعت کرد و باکمال صفا و صمیمیّت به کمک و یاری خلفاء برخاست و کوچکترین تمرّد و خلاف از در مذمّت خلفای ثلاثه از آن جناب دیده نشد جُز اینکه با پاره‌ای از عملیّات عثمان مخالف بود و او را به ترک آنها نصیحت می‌فرمود. و آنچه در خصوص نصوص بر امامت آن حضرت و اولادش در کتب احادیث آمده هم</w:t>
      </w:r>
      <w:r w:rsidR="00B42716">
        <w:rPr>
          <w:rStyle w:val="Char2"/>
          <w:rFonts w:hint="cs"/>
          <w:rtl/>
        </w:rPr>
        <w:t>ه</w:t>
      </w:r>
      <w:r w:rsidRPr="00B42716">
        <w:rPr>
          <w:rStyle w:val="Char2"/>
          <w:rFonts w:hint="cs"/>
          <w:rtl/>
        </w:rPr>
        <w:t xml:space="preserve"> آنها جعلیّات و أکاذیب ارباب اغراض است چنانکه در کتاب «شاهراه اتّحاد» جعل بودن آنها را با دلائل روشن آورده‌ایم.</w:t>
      </w:r>
    </w:p>
    <w:p w:rsidR="00371A1B" w:rsidRPr="00B42716" w:rsidRDefault="00483A8D" w:rsidP="006A03AB">
      <w:pPr>
        <w:spacing w:line="238" w:lineRule="auto"/>
        <w:ind w:firstLine="284"/>
        <w:jc w:val="both"/>
        <w:rPr>
          <w:rStyle w:val="Char2"/>
          <w:rtl/>
        </w:rPr>
      </w:pPr>
      <w:r>
        <w:rPr>
          <w:rStyle w:val="Char3"/>
          <w:rFonts w:hint="cs"/>
          <w:u w:val="single"/>
          <w:rtl/>
        </w:rPr>
        <w:t>ا</w:t>
      </w:r>
      <w:r w:rsidR="00371A1B" w:rsidRPr="00B42716">
        <w:rPr>
          <w:rStyle w:val="Char3"/>
          <w:rFonts w:hint="cs"/>
          <w:u w:val="single"/>
          <w:rtl/>
        </w:rPr>
        <w:t>ما برخلاف وجدان بودن حکومت منصوص</w:t>
      </w:r>
      <w:r w:rsidR="00371A1B" w:rsidRPr="00B42716">
        <w:rPr>
          <w:rStyle w:val="Char2"/>
          <w:rFonts w:hint="cs"/>
          <w:rtl/>
        </w:rPr>
        <w:t>: آن است که تاریخ روشن اصحاب پیغمبر و ایمان آن بزرگواران به آن سرور که آیات شریف</w:t>
      </w:r>
      <w:r w:rsidR="00B42716">
        <w:rPr>
          <w:rStyle w:val="Char2"/>
          <w:rFonts w:hint="cs"/>
          <w:rtl/>
        </w:rPr>
        <w:t>ه</w:t>
      </w:r>
      <w:r w:rsidR="00371A1B" w:rsidRPr="00B42716">
        <w:rPr>
          <w:rStyle w:val="Char2"/>
          <w:rFonts w:hint="cs"/>
          <w:rtl/>
        </w:rPr>
        <w:t xml:space="preserve"> قرآن بهترین گواه بر ایمان و وفا و فداکاری آنان در راه اسلام است و بیش از دهها آیه در قرآن کریم در مدح و ستایش آن مردان بزرگ آمده دلیلی محکم و برهانی روشن و سندی قاطع است که مسأل</w:t>
      </w:r>
      <w:r w:rsidR="00B42716">
        <w:rPr>
          <w:rStyle w:val="Char2"/>
          <w:rFonts w:hint="cs"/>
          <w:rtl/>
        </w:rPr>
        <w:t>ه</w:t>
      </w:r>
      <w:r w:rsidR="00371A1B" w:rsidRPr="00B42716">
        <w:rPr>
          <w:rStyle w:val="Char2"/>
          <w:rFonts w:hint="cs"/>
          <w:rtl/>
        </w:rPr>
        <w:t xml:space="preserve"> غدیر به این کیفیّت که اینان می‌آورند نبوده است؛ زیرا چگونه ممکن است مسلمانانی که تمام مال و جان و عیال ویار و یاور و دیار و آبرو و حیثیّت و شخصیّت و بالآخره آنچه داشتند در کف اخلاص گذاشته فدای اسلام نمایند و در مراحل ایمان تا آن پایه بالا روند که موجب اعجاب و حسرت وحیرت اهل عالم گردند آنگاه برای هیچ و پوچ منکر خلافت علی با این صورتی که خطب</w:t>
      </w:r>
      <w:r w:rsidR="00B42716">
        <w:rPr>
          <w:rStyle w:val="Char2"/>
          <w:rFonts w:hint="cs"/>
          <w:rtl/>
        </w:rPr>
        <w:t>ه</w:t>
      </w:r>
      <w:r w:rsidR="00371A1B" w:rsidRPr="00B42716">
        <w:rPr>
          <w:rStyle w:val="Char2"/>
          <w:rFonts w:hint="cs"/>
          <w:rtl/>
        </w:rPr>
        <w:t xml:space="preserve"> غدیر بیان کرده است، گردند در حالی که از روز غدیر و و فات رسول الله</w:t>
      </w:r>
      <w:r>
        <w:rPr>
          <w:rStyle w:val="Char2"/>
          <w:rFonts w:hint="cs"/>
          <w:rtl/>
        </w:rPr>
        <w:t xml:space="preserve"> </w:t>
      </w:r>
      <w:r w:rsidR="00371A1B" w:rsidRPr="00B42716">
        <w:rPr>
          <w:rStyle w:val="Char2"/>
          <w:rFonts w:hint="cs"/>
          <w:rtl/>
        </w:rPr>
        <w:sym w:font="AGA Arabesque" w:char="F072"/>
      </w:r>
      <w:r w:rsidR="00371A1B" w:rsidRPr="00B42716">
        <w:rPr>
          <w:rStyle w:val="Char2"/>
          <w:rFonts w:hint="cs"/>
          <w:rtl/>
        </w:rPr>
        <w:t xml:space="preserve"> بیش از هفتاد روز نگذشته؟ صرفنظر از فرمان خدا و ابلاغ رسول اگر در قهوه خانه‌ای نقّالی برای حاضرین در آن قهوه خانه که أکثر آنان مشغول نوشیدن چای و یا کشیدن تریاک و گفتگو با یکدگرند چنین خطبه‌ای ایراد کند آیا ممکن است پس از هفتاد روز از آن جمعیّت که در آن قهوه</w:t>
      </w:r>
      <w:r w:rsidR="00371A1B" w:rsidRPr="00B42716">
        <w:rPr>
          <w:rStyle w:val="Char2"/>
          <w:rFonts w:hint="eastAsia"/>
          <w:rtl/>
        </w:rPr>
        <w:t>‌</w:t>
      </w:r>
      <w:r w:rsidR="00371A1B" w:rsidRPr="00B42716">
        <w:rPr>
          <w:rStyle w:val="Char2"/>
          <w:rFonts w:hint="cs"/>
          <w:rtl/>
        </w:rPr>
        <w:t>خانه داستان را از آن نقّال شنیده‌اند هیچ کس به خاطر نیاورد و همه آن را فراموش کنند و یکسره منکر شوند؟. در غدیر که جمعیّتی بیش از هفتاد هزار نفر و به روایتی بیش از صد و هشتاد هزار نفر بوده و خطبه‌ای بدین تفصیل شنیده‌اند و پس از آن بلافاصله برخاسته و با علی</w:t>
      </w:r>
      <w:r w:rsidR="00371A1B" w:rsidRPr="00B42716">
        <w:rPr>
          <w:rStyle w:val="Char2"/>
          <w:rFonts w:hint="cs"/>
          <w:rtl/>
        </w:rPr>
        <w:sym w:font="AGA Arabesque" w:char="F074"/>
      </w:r>
      <w:r w:rsidR="00371A1B" w:rsidRPr="00B42716">
        <w:rPr>
          <w:rStyle w:val="Char2"/>
          <w:rFonts w:hint="cs"/>
          <w:rtl/>
        </w:rPr>
        <w:t xml:space="preserve"> به إمارت مؤمنین بیعت کرده‌اند و به روایتی برای انجام این عمل سه روز در آن صحرا توقّف نموده‌اند و حتّی زنان هم بیعت کردند أمّا پس از هفتاد روز (از 18 ذیحجه تا 28 صفر) هم</w:t>
      </w:r>
      <w:r w:rsidR="00B42716">
        <w:rPr>
          <w:rStyle w:val="Char2"/>
          <w:rFonts w:hint="cs"/>
          <w:rtl/>
        </w:rPr>
        <w:t>ه</w:t>
      </w:r>
      <w:r w:rsidR="00371A1B" w:rsidRPr="00B42716">
        <w:rPr>
          <w:rStyle w:val="Char2"/>
          <w:rFonts w:hint="cs"/>
          <w:rtl/>
        </w:rPr>
        <w:t xml:space="preserve"> آنان این قضیّه را با این همه أهمیت فراموش کرده و یا خود را به فراموشی بزنند؟! اینگونه فراموشی یا برگرداندن قلب که در معجزات هیچ پیغمبری نقل نشده است اگر واقعیّت داشته باشد باید از معجزات و بلکه بزرگترین معجزه و آیت منکرین خلافت علی</w:t>
      </w:r>
      <w:r>
        <w:rPr>
          <w:rStyle w:val="Char2"/>
          <w:rFonts w:hint="cs"/>
          <w:rtl/>
        </w:rPr>
        <w:t xml:space="preserve"> </w:t>
      </w:r>
      <w:r w:rsidR="00371A1B" w:rsidRPr="00B42716">
        <w:rPr>
          <w:rStyle w:val="Char2"/>
          <w:rFonts w:hint="cs"/>
          <w:rtl/>
        </w:rPr>
        <w:sym w:font="AGA Arabesque" w:char="F074"/>
      </w:r>
      <w:r w:rsidR="00371A1B" w:rsidRPr="00B42716">
        <w:rPr>
          <w:rStyle w:val="Char2"/>
          <w:rFonts w:hint="cs"/>
          <w:rtl/>
        </w:rPr>
        <w:t xml:space="preserve"> -هر که باشد- شمرده شود؛ زیرا این معجزه اگر از ابوبکر و یا عمر باشد چنان معجزه کرده‌اند که بیش از صد هزار مغز را چنان دچار فراموشی و نسیان و کتمان حقّ کردند که حتی خود صاحب حقّ یعنی علی هم دچار فراموشی شد که اصلاً پس از وفات پیغمبر کلمه‌ای از آن به خاطر نیاورد و در ملأ و خلأ از آن سخنی نگفت تا آنکه پس از سی‌سال روزی در رحب</w:t>
      </w:r>
      <w:r w:rsidR="00B42716">
        <w:rPr>
          <w:rStyle w:val="Char2"/>
          <w:rFonts w:hint="cs"/>
          <w:rtl/>
        </w:rPr>
        <w:t>ه</w:t>
      </w:r>
      <w:r w:rsidR="00371A1B" w:rsidRPr="00B42716">
        <w:rPr>
          <w:rStyle w:val="Char2"/>
          <w:rFonts w:hint="cs"/>
          <w:rtl/>
        </w:rPr>
        <w:t xml:space="preserve"> کوفه بدان قضیّه استشهاد کرد و از کسانی چون زید بن أرقم و أنس بن مالک گواهی خواست و بدبختانه آنها هم کتمان کردند و به نفرین آن حضرت به کوری و برص مبتلا شدند!! من نمی دانم آنان که چنین ادّعایی می‌کنند آیا می‌توانند وقوع چنین أمری را در خواب و خیال تصوّر کنند؟ چگونه و با چه جرأت قرآن کریم را که آنهمه آیات در مدح و ستایش اصحاب رسول آمده، منکر می‌شوند و فدا کاری و ایمان و جانفشانی محیّر العقول أصحاب رسول الله را که تاریخ گویای آن است ندیده گرفته خلاف آن را باور می‌کنند؟ برای چه؟ برای اینکه پس از هزار و سیصد سال خلافت منصوص</w:t>
      </w:r>
      <w:r w:rsidR="00B42716">
        <w:rPr>
          <w:rStyle w:val="Char2"/>
          <w:rFonts w:hint="cs"/>
          <w:rtl/>
        </w:rPr>
        <w:t>ه</w:t>
      </w:r>
      <w:r w:rsidR="00371A1B" w:rsidRPr="00B42716">
        <w:rPr>
          <w:rStyle w:val="Char2"/>
          <w:rFonts w:hint="cs"/>
          <w:rtl/>
        </w:rPr>
        <w:t xml:space="preserve"> علی</w:t>
      </w:r>
      <w:r w:rsidR="00371A1B" w:rsidRPr="00B42716">
        <w:rPr>
          <w:rStyle w:val="Char2"/>
          <w:rFonts w:hint="cs"/>
          <w:rtl/>
        </w:rPr>
        <w:sym w:font="AGA Arabesque" w:char="F074"/>
      </w:r>
      <w:r w:rsidR="00371A1B" w:rsidRPr="00B42716">
        <w:rPr>
          <w:rStyle w:val="Char2"/>
          <w:rFonts w:hint="cs"/>
          <w:rtl/>
        </w:rPr>
        <w:t xml:space="preserve"> را ثابت کنند در حالی که نه خلافتی هست و نه علی و نه عمری و این گفتگو و جدال و نوشتن و تبلیغ کردن جُز ایجاد فتنه و فساد و نفاق و پراکندگی و عداوت بین مسلمین و تسلّط اجانب أثر دیگری ندارد. آیا هیچ دیوانه‌ای با خود چنین عملی می‌کند؟ آیا این کار نتیج</w:t>
      </w:r>
      <w:r w:rsidR="00B42716">
        <w:rPr>
          <w:rStyle w:val="Char2"/>
          <w:rFonts w:hint="cs"/>
          <w:rtl/>
        </w:rPr>
        <w:t>ه</w:t>
      </w:r>
      <w:r w:rsidR="00371A1B" w:rsidRPr="00B42716">
        <w:rPr>
          <w:rStyle w:val="Char2"/>
          <w:rFonts w:hint="cs"/>
          <w:rtl/>
        </w:rPr>
        <w:t xml:space="preserve"> جز تولید بغض و عداوت و اختلاف بین مسلمین و تسلّط استعمار گران بر مسلمین دارد؟ علاوه بر هم</w:t>
      </w:r>
      <w:r w:rsidR="00B42716">
        <w:rPr>
          <w:rStyle w:val="Char2"/>
          <w:rFonts w:hint="cs"/>
          <w:rtl/>
        </w:rPr>
        <w:t>ه</w:t>
      </w:r>
      <w:r w:rsidR="00371A1B" w:rsidRPr="00B42716">
        <w:rPr>
          <w:rStyle w:val="Char2"/>
          <w:rFonts w:hint="cs"/>
          <w:rtl/>
        </w:rPr>
        <w:t xml:space="preserve"> اینها شما با چنین ادّعا شخص امیر المؤمنین علی را- نعوذ بالله- به بی‌حالی و بی‌کفایتی بلکه بالاتر به ضلال و إضلال أمت متهم می‌کنید!! زیرا اگر امامت آن جناب أصل دین و از جانب خدا فرض بود و مردم با او بیعت کرده بودند حدّ أقل وظیف</w:t>
      </w:r>
      <w:r w:rsidR="00B42716">
        <w:rPr>
          <w:rStyle w:val="Char2"/>
          <w:rFonts w:hint="cs"/>
          <w:rtl/>
        </w:rPr>
        <w:t>ه</w:t>
      </w:r>
      <w:r w:rsidR="00371A1B" w:rsidRPr="00B42716">
        <w:rPr>
          <w:rStyle w:val="Char2"/>
          <w:rFonts w:hint="cs"/>
          <w:rtl/>
        </w:rPr>
        <w:t xml:space="preserve"> او این بود که در خضور مردم بارها با آن بیان رسایی که خطیب نهج البلاغه داشت، بایستد و حقوق خود را مخصوصاً غدیر خم را یاد آور شود و لا أقل حجّت را بر مردم تمام کند نه اینکه برود و بنشیند و أبداً سخنی از این مطلب بر زبان نیاورد، در این صورت به فرمایش حسن بن حسن المجتبی نواد</w:t>
      </w:r>
      <w:r w:rsidR="00B42716">
        <w:rPr>
          <w:rStyle w:val="Char2"/>
          <w:rFonts w:hint="cs"/>
          <w:rtl/>
        </w:rPr>
        <w:t>ه</w:t>
      </w:r>
      <w:r w:rsidR="00371A1B" w:rsidRPr="00B42716">
        <w:rPr>
          <w:rStyle w:val="Char2"/>
          <w:rFonts w:hint="cs"/>
          <w:rtl/>
        </w:rPr>
        <w:t xml:space="preserve"> آن حضرت خود جناب علی</w:t>
      </w:r>
      <w:r>
        <w:rPr>
          <w:rStyle w:val="Char2"/>
          <w:rFonts w:hint="cs"/>
          <w:rtl/>
        </w:rPr>
        <w:t xml:space="preserve"> </w:t>
      </w:r>
      <w:r w:rsidR="00371A1B" w:rsidRPr="00B42716">
        <w:rPr>
          <w:rStyle w:val="Char2"/>
          <w:rFonts w:hint="cs"/>
          <w:rtl/>
        </w:rPr>
        <w:sym w:font="AGA Arabesque" w:char="F074"/>
      </w:r>
      <w:r w:rsidR="00371A1B" w:rsidRPr="00B42716">
        <w:rPr>
          <w:rStyle w:val="Char2"/>
          <w:rFonts w:hint="cs"/>
          <w:rtl/>
        </w:rPr>
        <w:t xml:space="preserve"> از هم</w:t>
      </w:r>
      <w:r w:rsidR="00B42716">
        <w:rPr>
          <w:rStyle w:val="Char2"/>
          <w:rFonts w:hint="cs"/>
          <w:rtl/>
        </w:rPr>
        <w:t>ه</w:t>
      </w:r>
      <w:r w:rsidR="00371A1B" w:rsidRPr="00B42716">
        <w:rPr>
          <w:rStyle w:val="Char2"/>
          <w:rFonts w:hint="cs"/>
          <w:rtl/>
        </w:rPr>
        <w:t xml:space="preserve"> مردم خطا و گناهش بیشتر بوده است چنانکه چون از حسن بن الحسن مثنّی سؤال کردند که آیا نصّ بر خلافت أمیر المومنین علی</w:t>
      </w:r>
      <w:r>
        <w:rPr>
          <w:rStyle w:val="Char2"/>
          <w:rFonts w:hint="cs"/>
          <w:rtl/>
        </w:rPr>
        <w:t xml:space="preserve"> </w:t>
      </w:r>
      <w:r w:rsidR="00371A1B" w:rsidRPr="00B42716">
        <w:rPr>
          <w:rStyle w:val="Char2"/>
          <w:rFonts w:hint="cs"/>
          <w:rtl/>
        </w:rPr>
        <w:sym w:font="AGA Arabesque" w:char="F074"/>
      </w:r>
      <w:r w:rsidR="00371A1B" w:rsidRPr="00B42716">
        <w:rPr>
          <w:rStyle w:val="Char2"/>
          <w:rFonts w:hint="cs"/>
          <w:rtl/>
        </w:rPr>
        <w:t xml:space="preserve"> در داستان غدیر وجود داشت فرمود:</w:t>
      </w:r>
      <w:r w:rsidR="00371A1B" w:rsidRPr="00371A1B">
        <w:rPr>
          <w:rStyle w:val="Char6"/>
          <w:rtl/>
        </w:rPr>
        <w:t xml:space="preserve"> «</w:t>
      </w:r>
      <w:r w:rsidR="00371A1B" w:rsidRPr="0018673C">
        <w:rPr>
          <w:rStyle w:val="Char0"/>
          <w:rtl/>
        </w:rPr>
        <w:t>لو كان النبي</w:t>
      </w:r>
      <w:r>
        <w:rPr>
          <w:rStyle w:val="Char0"/>
          <w:rFonts w:hint="cs"/>
          <w:rtl/>
        </w:rPr>
        <w:t xml:space="preserve"> </w:t>
      </w:r>
      <w:r w:rsidR="00371A1B" w:rsidRPr="0018673C">
        <w:rPr>
          <w:rStyle w:val="Char0"/>
        </w:rPr>
        <w:sym w:font="AGA Arabesque" w:char="F072"/>
      </w:r>
      <w:r w:rsidR="00371A1B" w:rsidRPr="0018673C">
        <w:rPr>
          <w:rStyle w:val="Char0"/>
          <w:rtl/>
        </w:rPr>
        <w:t xml:space="preserve"> أراد خلافته لقال أيها الناس هذا وليّ أمري والقائم عليكم بعدي فاسمعوا وأطيعوا</w:t>
      </w:r>
      <w:r w:rsidR="00371A1B" w:rsidRPr="00371A1B">
        <w:rPr>
          <w:rStyle w:val="Char6"/>
          <w:rtl/>
        </w:rPr>
        <w:t>»</w:t>
      </w:r>
      <w:r w:rsidR="00371A1B" w:rsidRPr="00B42716">
        <w:rPr>
          <w:rStyle w:val="Char2"/>
          <w:rFonts w:hint="cs"/>
          <w:rtl/>
        </w:rPr>
        <w:t xml:space="preserve"> اگر مقصود پیامبر</w:t>
      </w:r>
      <w:r>
        <w:rPr>
          <w:rStyle w:val="Char2"/>
          <w:rFonts w:hint="cs"/>
          <w:rtl/>
        </w:rPr>
        <w:t xml:space="preserve"> </w:t>
      </w:r>
      <w:r w:rsidR="00371A1B" w:rsidRPr="00B42716">
        <w:rPr>
          <w:rStyle w:val="Char2"/>
          <w:rFonts w:hint="cs"/>
          <w:rtl/>
        </w:rPr>
        <w:sym w:font="AGA Arabesque" w:char="F072"/>
      </w:r>
      <w:r w:rsidR="00371A1B" w:rsidRPr="00B42716">
        <w:rPr>
          <w:rStyle w:val="Char2"/>
          <w:rFonts w:hint="cs"/>
          <w:rtl/>
        </w:rPr>
        <w:t xml:space="preserve"> خلافت آن حضرت بود هر آینه می‌فرمود: ای مردم این(علی) ولیّ أمر پس از من قائم بر شماست پس [سخنش را] بشنوید و اطاعت کنید» آنگاه فرمود: </w:t>
      </w:r>
      <w:r w:rsidR="00371A1B" w:rsidRPr="00371A1B">
        <w:rPr>
          <w:rStyle w:val="Char6"/>
          <w:rtl/>
        </w:rPr>
        <w:t>«</w:t>
      </w:r>
      <w:r w:rsidR="00371A1B" w:rsidRPr="0018673C">
        <w:rPr>
          <w:rStyle w:val="Char0"/>
          <w:rtl/>
        </w:rPr>
        <w:t>أقسم بالله سبحانه أنّ الله تعالی ورسوله لو آثر علياً لأجل الأمر ولم يقدم عليّ لكان أعظم الناس خطأ</w:t>
      </w:r>
      <w:r w:rsidR="00371A1B" w:rsidRPr="00371A1B">
        <w:rPr>
          <w:rStyle w:val="Char6"/>
          <w:rtl/>
        </w:rPr>
        <w:t>»</w:t>
      </w:r>
      <w:r>
        <w:rPr>
          <w:rStyle w:val="Char2"/>
          <w:rFonts w:hint="cs"/>
          <w:rtl/>
        </w:rPr>
        <w:t xml:space="preserve"> </w:t>
      </w:r>
      <w:r>
        <w:rPr>
          <w:rStyle w:val="Char2"/>
          <w:rFonts w:cs="Traditional Arabic" w:hint="cs"/>
          <w:rtl/>
        </w:rPr>
        <w:t>«</w:t>
      </w:r>
      <w:r w:rsidR="00371A1B" w:rsidRPr="00B42716">
        <w:rPr>
          <w:rStyle w:val="Char2"/>
          <w:rFonts w:hint="cs"/>
          <w:rtl/>
        </w:rPr>
        <w:t>سوگند به خدا اگر خدا و رسولش علی را برای امر خلافت برگزیده بودند و علی بدین کار اقدام ننمود در این صورت خطا و گ</w:t>
      </w:r>
      <w:r>
        <w:rPr>
          <w:rStyle w:val="Char2"/>
          <w:rFonts w:hint="cs"/>
          <w:rtl/>
        </w:rPr>
        <w:t>ناه علی از تمام مردم بزرگ</w:t>
      </w:r>
      <w:r>
        <w:rPr>
          <w:rStyle w:val="Char2"/>
          <w:rFonts w:hint="eastAsia"/>
          <w:rtl/>
        </w:rPr>
        <w:t>‌</w:t>
      </w:r>
      <w:r>
        <w:rPr>
          <w:rStyle w:val="Char2"/>
          <w:rFonts w:hint="cs"/>
          <w:rtl/>
        </w:rPr>
        <w:t>تر بود</w:t>
      </w:r>
      <w:r>
        <w:rPr>
          <w:rStyle w:val="Char2"/>
          <w:rFonts w:cs="Traditional Arabic" w:hint="cs"/>
          <w:rtl/>
        </w:rPr>
        <w:t>»</w:t>
      </w:r>
      <w:r>
        <w:rPr>
          <w:rStyle w:val="Char2"/>
          <w:rFonts w:hint="cs"/>
          <w:rtl/>
        </w:rPr>
        <w:t>.</w:t>
      </w:r>
    </w:p>
    <w:p w:rsidR="00371A1B" w:rsidRPr="00B42716" w:rsidRDefault="00371A1B" w:rsidP="00B42716">
      <w:pPr>
        <w:ind w:firstLine="284"/>
        <w:jc w:val="both"/>
        <w:rPr>
          <w:rStyle w:val="Char2"/>
          <w:rtl/>
        </w:rPr>
      </w:pPr>
      <w:r w:rsidRPr="00B42716">
        <w:rPr>
          <w:rStyle w:val="Char2"/>
          <w:rFonts w:hint="cs"/>
          <w:rtl/>
        </w:rPr>
        <w:t xml:space="preserve">آری، چه خطا و گناهی بزرگتر از اینکه باعث ضلالت و گمراهی امّت باشد و مردم ندانند که رسول خدا از طرف از طرف پروردگار چنین فرمانی آورده و او را نصب کرده است. و عجیب این است که با آنکه آن حضرت کوچکترین ادّعایی در این باب نکرده است بلکه چنانکه قیس بن عباده از آن حضرت نقل کرده آن جناب می‌فرمود: </w:t>
      </w:r>
      <w:r w:rsidRPr="00371A1B">
        <w:rPr>
          <w:rStyle w:val="Char6"/>
          <w:rtl/>
        </w:rPr>
        <w:t>«</w:t>
      </w:r>
      <w:r w:rsidRPr="0018673C">
        <w:rPr>
          <w:rStyle w:val="Char0"/>
          <w:rtl/>
        </w:rPr>
        <w:t>والذي فلق الحبة وبرأ النسمة لو عهد إليّ رسول الله عهداً لجالدتُ عليه ولم أترك ابن أبي قحافة يرقى في درجة واحدة من منبره</w:t>
      </w:r>
      <w:r w:rsidRPr="00371A1B">
        <w:rPr>
          <w:rStyle w:val="Char6"/>
          <w:rtl/>
        </w:rPr>
        <w:t>»</w:t>
      </w:r>
      <w:r w:rsidR="00483A8D">
        <w:rPr>
          <w:rStyle w:val="Char2"/>
          <w:rFonts w:hint="cs"/>
          <w:rtl/>
        </w:rPr>
        <w:t xml:space="preserve"> </w:t>
      </w:r>
      <w:r w:rsidR="00483A8D">
        <w:rPr>
          <w:rStyle w:val="Char2"/>
          <w:rFonts w:cs="Traditional Arabic" w:hint="cs"/>
          <w:rtl/>
        </w:rPr>
        <w:t>«</w:t>
      </w:r>
      <w:r w:rsidRPr="00B42716">
        <w:rPr>
          <w:rStyle w:val="Char2"/>
          <w:rFonts w:hint="cs"/>
          <w:rtl/>
        </w:rPr>
        <w:t>قسم به خدایی که دانه را شکافت و آفریدگان را آفرید اگر پیغمبر خدا با من عهدی و پیمانی در خلافت کرده بود چابکانه بدان پیشی می‌گرفتم و نمی‌گذاشتم ابوبکر از یک پلّه از پلّه‌های منبر پیغمبر بالا رود</w:t>
      </w:r>
      <w:r w:rsidR="00483A8D">
        <w:rPr>
          <w:rStyle w:val="Char2"/>
          <w:rFonts w:cs="Traditional Arabic" w:hint="cs"/>
          <w:rtl/>
        </w:rPr>
        <w:t>»</w:t>
      </w:r>
      <w:r w:rsidRPr="00B42716">
        <w:rPr>
          <w:rStyle w:val="Char2"/>
          <w:rFonts w:hint="cs"/>
          <w:rtl/>
        </w:rPr>
        <w:t>.</w:t>
      </w:r>
    </w:p>
    <w:p w:rsidR="00371A1B" w:rsidRPr="00B42716" w:rsidRDefault="00371A1B" w:rsidP="006A03AB">
      <w:pPr>
        <w:ind w:firstLine="284"/>
        <w:jc w:val="both"/>
        <w:rPr>
          <w:rStyle w:val="Char2"/>
          <w:rtl/>
        </w:rPr>
      </w:pPr>
      <w:r w:rsidRPr="00B42716">
        <w:rPr>
          <w:rStyle w:val="Char2"/>
          <w:rFonts w:hint="cs"/>
          <w:rtl/>
        </w:rPr>
        <w:t>آن جناب چنین می‌فرماید، اما این دایه‌های دلسوزتر از مادر پس از هزار و سیصد سال با نوشتن چنین اکاذیبی تولید عداوت بین مسلمین می‌کنند و چنان به ساز دشمنان اسلام بیهوشانه می‌رقصند که از خود و دنیای خود غافلند و نمی فهمند چه می‌گویند؟ و هر بند</w:t>
      </w:r>
      <w:r w:rsidR="00B42716">
        <w:rPr>
          <w:rStyle w:val="Char2"/>
          <w:rFonts w:hint="cs"/>
          <w:rtl/>
        </w:rPr>
        <w:t>ه</w:t>
      </w:r>
      <w:r w:rsidRPr="00B42716">
        <w:rPr>
          <w:rStyle w:val="Char2"/>
          <w:rFonts w:hint="cs"/>
          <w:rtl/>
        </w:rPr>
        <w:t xml:space="preserve"> خدایی هم که در صدد بیداری مسلمین بر ‌می</w:t>
      </w:r>
      <w:r w:rsidRPr="00B42716">
        <w:rPr>
          <w:rStyle w:val="Char2"/>
          <w:rFonts w:hint="eastAsia"/>
          <w:rtl/>
        </w:rPr>
        <w:t>‌</w:t>
      </w:r>
      <w:r w:rsidRPr="00B42716">
        <w:rPr>
          <w:rStyle w:val="Char2"/>
          <w:rFonts w:hint="cs"/>
          <w:rtl/>
        </w:rPr>
        <w:t>آید تا از این خواب گران بیدار شوند و آنقدر ملعبه و با زیچ</w:t>
      </w:r>
      <w:r w:rsidR="00B42716">
        <w:rPr>
          <w:rStyle w:val="Char2"/>
          <w:rFonts w:hint="cs"/>
          <w:rtl/>
        </w:rPr>
        <w:t>ه</w:t>
      </w:r>
      <w:r w:rsidRPr="00B42716">
        <w:rPr>
          <w:rStyle w:val="Char2"/>
          <w:rFonts w:hint="cs"/>
          <w:rtl/>
        </w:rPr>
        <w:t xml:space="preserve"> دشمنان نگردند این نگهبابان سحر و افسون با این ترّهات و اوهام خود مانع شده و مردم جاهل و بی‌خبر را علیه او می‌شورانند و فتنه‌ها ایجاد می‌کنند!</w:t>
      </w:r>
      <w:r w:rsidR="00483A8D">
        <w:rPr>
          <w:rStyle w:val="Char2"/>
          <w:rFonts w:hint="cs"/>
          <w:rtl/>
        </w:rPr>
        <w:t>.</w:t>
      </w:r>
    </w:p>
    <w:p w:rsidR="00371A1B" w:rsidRPr="00B42716" w:rsidRDefault="00371A1B" w:rsidP="006A03AB">
      <w:pPr>
        <w:ind w:firstLine="284"/>
        <w:jc w:val="both"/>
        <w:rPr>
          <w:rStyle w:val="Char2"/>
          <w:rtl/>
        </w:rPr>
      </w:pPr>
      <w:r w:rsidRPr="00B42716">
        <w:rPr>
          <w:rStyle w:val="Char2"/>
          <w:rFonts w:hint="cs"/>
          <w:rtl/>
        </w:rPr>
        <w:t>آقای محلاتی در کتاب خود (ص 4) از قول علّام</w:t>
      </w:r>
      <w:r w:rsidR="00B42716">
        <w:rPr>
          <w:rStyle w:val="Char2"/>
          <w:rFonts w:hint="cs"/>
          <w:rtl/>
        </w:rPr>
        <w:t>ه</w:t>
      </w:r>
      <w:r w:rsidRPr="00B42716">
        <w:rPr>
          <w:rStyle w:val="Char2"/>
          <w:rFonts w:hint="cs"/>
          <w:rtl/>
        </w:rPr>
        <w:t xml:space="preserve"> برقعی به طریق سؤال چنین می‌آورد که نشرّی</w:t>
      </w:r>
      <w:r w:rsidR="00B42716">
        <w:rPr>
          <w:rStyle w:val="Char2"/>
          <w:rFonts w:hint="cs"/>
          <w:rtl/>
        </w:rPr>
        <w:t>ه</w:t>
      </w:r>
      <w:r w:rsidRPr="00B42716">
        <w:rPr>
          <w:rStyle w:val="Char2"/>
          <w:rFonts w:hint="cs"/>
          <w:rtl/>
        </w:rPr>
        <w:t xml:space="preserve"> غدیر خم سراسر جعلیّات و مخالف قرآن کریم است. آنگاه خود محلاتی چنین پاسخ می‌دهد: جواب، بفرمایید کدام عبارت نشری</w:t>
      </w:r>
      <w:r w:rsidR="00B42716">
        <w:rPr>
          <w:rStyle w:val="Char2"/>
          <w:rFonts w:hint="cs"/>
          <w:rtl/>
        </w:rPr>
        <w:t>ه</w:t>
      </w:r>
      <w:r w:rsidRPr="00B42716">
        <w:rPr>
          <w:rStyle w:val="Char2"/>
          <w:rFonts w:hint="cs"/>
          <w:rtl/>
        </w:rPr>
        <w:t xml:space="preserve"> غدیر مخالف قرآن است تا جواب گویم؟.</w:t>
      </w:r>
    </w:p>
    <w:p w:rsidR="00371A1B" w:rsidRPr="00483A8D" w:rsidRDefault="00371A1B" w:rsidP="006A03AB">
      <w:pPr>
        <w:ind w:firstLine="284"/>
        <w:jc w:val="both"/>
        <w:rPr>
          <w:rStyle w:val="Char2"/>
          <w:spacing w:val="-4"/>
          <w:rtl/>
        </w:rPr>
      </w:pPr>
      <w:r w:rsidRPr="00483A8D">
        <w:rPr>
          <w:rStyle w:val="Char2"/>
          <w:rFonts w:hint="cs"/>
          <w:spacing w:val="-4"/>
          <w:rtl/>
        </w:rPr>
        <w:t xml:space="preserve"> ما در پاسخ آقای محلاتی می‌گوییم :مراتب و مطالبی که در این اوراق گذشت هر چند مختصر بود ولی شخص منصف و مطلع را کافی است که بداند نه تنها موضوع غدیر به این کیفیّت که شما مدّعی هستید از جعلیّات و مخالف قرآن است بلکه مخالف عقل و وجدان است و نه تنها هیچ مسلمان بلکه هیچ انسانی نمی‌تواند آن را باور کند.</w:t>
      </w:r>
    </w:p>
    <w:p w:rsidR="00371A1B" w:rsidRPr="00B42716" w:rsidRDefault="00371A1B" w:rsidP="006A03AB">
      <w:pPr>
        <w:ind w:firstLine="284"/>
        <w:jc w:val="both"/>
        <w:rPr>
          <w:rStyle w:val="Char2"/>
          <w:rtl/>
        </w:rPr>
      </w:pPr>
      <w:r w:rsidRPr="00B42716">
        <w:rPr>
          <w:rStyle w:val="Char2"/>
          <w:rFonts w:hint="cs"/>
          <w:rtl/>
        </w:rPr>
        <w:t xml:space="preserve">سؤال، ما گمان نمی‌کنیم این خطبه سندی داشته باشد. </w:t>
      </w:r>
    </w:p>
    <w:p w:rsidR="00371A1B" w:rsidRPr="0018673C" w:rsidRDefault="00371A1B" w:rsidP="006A03AB">
      <w:pPr>
        <w:ind w:firstLine="284"/>
        <w:jc w:val="both"/>
        <w:rPr>
          <w:rStyle w:val="Char4"/>
          <w:rtl/>
        </w:rPr>
      </w:pPr>
      <w:r w:rsidRPr="00B42716">
        <w:rPr>
          <w:rStyle w:val="Char2"/>
          <w:rFonts w:hint="cs"/>
          <w:rtl/>
        </w:rPr>
        <w:t>جواب آقای محلاتی:</w:t>
      </w:r>
      <w:r w:rsidRPr="00B42716">
        <w:rPr>
          <w:rStyle w:val="Char2"/>
          <w:rtl/>
        </w:rPr>
        <w:t xml:space="preserve"> </w:t>
      </w:r>
      <w:r w:rsidR="00B42716" w:rsidRPr="00B42716">
        <w:rPr>
          <w:rStyle w:val="Char6"/>
          <w:rFonts w:hint="cs"/>
          <w:rtl/>
        </w:rPr>
        <w:t>﴿</w:t>
      </w:r>
      <w:r w:rsidR="0085490B" w:rsidRPr="0085490B">
        <w:rPr>
          <w:rStyle w:val="Char8"/>
          <w:rFonts w:hint="eastAsia"/>
          <w:rtl/>
        </w:rPr>
        <w:t>كَلِمَة</w:t>
      </w:r>
      <w:r w:rsidR="0085490B" w:rsidRPr="0085490B">
        <w:rPr>
          <w:rStyle w:val="Char8"/>
          <w:rFonts w:hint="cs"/>
          <w:rtl/>
        </w:rPr>
        <w:t>ٗ</w:t>
      </w:r>
      <w:r w:rsidR="0085490B" w:rsidRPr="0085490B">
        <w:rPr>
          <w:rStyle w:val="Char8"/>
          <w:rtl/>
        </w:rPr>
        <w:t xml:space="preserve"> </w:t>
      </w:r>
      <w:r w:rsidR="0085490B" w:rsidRPr="0085490B">
        <w:rPr>
          <w:rStyle w:val="Char8"/>
          <w:rFonts w:hint="eastAsia"/>
          <w:rtl/>
        </w:rPr>
        <w:t>تَخ</w:t>
      </w:r>
      <w:r w:rsidR="0085490B" w:rsidRPr="0085490B">
        <w:rPr>
          <w:rStyle w:val="Char8"/>
          <w:rFonts w:hint="cs"/>
          <w:rtl/>
        </w:rPr>
        <w:t>ۡ</w:t>
      </w:r>
      <w:r w:rsidR="0085490B" w:rsidRPr="0085490B">
        <w:rPr>
          <w:rStyle w:val="Char8"/>
          <w:rFonts w:hint="eastAsia"/>
          <w:rtl/>
        </w:rPr>
        <w:t>رُجُ</w:t>
      </w:r>
      <w:r w:rsidR="0085490B" w:rsidRPr="0085490B">
        <w:rPr>
          <w:rStyle w:val="Char8"/>
          <w:rtl/>
        </w:rPr>
        <w:t xml:space="preserve"> </w:t>
      </w:r>
      <w:r w:rsidR="0085490B" w:rsidRPr="0085490B">
        <w:rPr>
          <w:rStyle w:val="Char8"/>
          <w:rFonts w:hint="eastAsia"/>
          <w:rtl/>
        </w:rPr>
        <w:t>مِن</w:t>
      </w:r>
      <w:r w:rsidR="0085490B" w:rsidRPr="0085490B">
        <w:rPr>
          <w:rStyle w:val="Char8"/>
          <w:rFonts w:hint="cs"/>
          <w:rtl/>
        </w:rPr>
        <w:t>ۡ</w:t>
      </w:r>
      <w:r w:rsidR="0085490B" w:rsidRPr="0085490B">
        <w:rPr>
          <w:rStyle w:val="Char8"/>
          <w:rtl/>
        </w:rPr>
        <w:t xml:space="preserve"> </w:t>
      </w:r>
      <w:r w:rsidR="0085490B" w:rsidRPr="0085490B">
        <w:rPr>
          <w:rStyle w:val="Char8"/>
          <w:rFonts w:hint="eastAsia"/>
          <w:rtl/>
        </w:rPr>
        <w:t>أَف</w:t>
      </w:r>
      <w:r w:rsidR="0085490B" w:rsidRPr="0085490B">
        <w:rPr>
          <w:rStyle w:val="Char8"/>
          <w:rFonts w:hint="cs"/>
          <w:rtl/>
        </w:rPr>
        <w:t>ۡ</w:t>
      </w:r>
      <w:r w:rsidR="0085490B" w:rsidRPr="0085490B">
        <w:rPr>
          <w:rStyle w:val="Char8"/>
          <w:rFonts w:hint="eastAsia"/>
          <w:rtl/>
        </w:rPr>
        <w:t>وَ</w:t>
      </w:r>
      <w:r w:rsidR="0085490B" w:rsidRPr="0085490B">
        <w:rPr>
          <w:rStyle w:val="Char8"/>
          <w:rFonts w:hint="cs"/>
          <w:rtl/>
        </w:rPr>
        <w:t>ٰ</w:t>
      </w:r>
      <w:r w:rsidR="0085490B" w:rsidRPr="0085490B">
        <w:rPr>
          <w:rStyle w:val="Char8"/>
          <w:rFonts w:hint="eastAsia"/>
          <w:rtl/>
        </w:rPr>
        <w:t>هِهِم</w:t>
      </w:r>
      <w:r w:rsidR="0085490B" w:rsidRPr="0085490B">
        <w:rPr>
          <w:rStyle w:val="Char8"/>
          <w:rFonts w:hint="cs"/>
          <w:rtl/>
        </w:rPr>
        <w:t>ۡۚ</w:t>
      </w:r>
      <w:r w:rsidR="0085490B" w:rsidRPr="0085490B">
        <w:rPr>
          <w:rStyle w:val="Char8"/>
          <w:rtl/>
        </w:rPr>
        <w:t xml:space="preserve"> </w:t>
      </w:r>
      <w:r w:rsidR="0085490B" w:rsidRPr="0085490B">
        <w:rPr>
          <w:rStyle w:val="Char8"/>
          <w:rFonts w:hint="eastAsia"/>
          <w:rtl/>
        </w:rPr>
        <w:t>إِن</w:t>
      </w:r>
      <w:r w:rsidR="0085490B" w:rsidRPr="0085490B">
        <w:rPr>
          <w:rStyle w:val="Char8"/>
          <w:rtl/>
        </w:rPr>
        <w:t xml:space="preserve"> </w:t>
      </w:r>
      <w:r w:rsidR="0085490B" w:rsidRPr="0085490B">
        <w:rPr>
          <w:rStyle w:val="Char8"/>
          <w:rFonts w:hint="eastAsia"/>
          <w:rtl/>
        </w:rPr>
        <w:t>يَقُولُونَ</w:t>
      </w:r>
      <w:r w:rsidR="0085490B" w:rsidRPr="0085490B">
        <w:rPr>
          <w:rStyle w:val="Char8"/>
          <w:rtl/>
        </w:rPr>
        <w:t xml:space="preserve"> </w:t>
      </w:r>
      <w:r w:rsidR="0085490B" w:rsidRPr="0085490B">
        <w:rPr>
          <w:rStyle w:val="Char8"/>
          <w:rFonts w:hint="eastAsia"/>
          <w:rtl/>
        </w:rPr>
        <w:t>إِلَّا</w:t>
      </w:r>
      <w:r w:rsidR="0085490B" w:rsidRPr="0085490B">
        <w:rPr>
          <w:rStyle w:val="Char8"/>
          <w:rtl/>
        </w:rPr>
        <w:t xml:space="preserve"> </w:t>
      </w:r>
      <w:r w:rsidR="0085490B" w:rsidRPr="0085490B">
        <w:rPr>
          <w:rStyle w:val="Char8"/>
          <w:rFonts w:hint="eastAsia"/>
          <w:rtl/>
        </w:rPr>
        <w:t>كَذِب</w:t>
      </w:r>
      <w:r w:rsidR="0085490B" w:rsidRPr="0085490B">
        <w:rPr>
          <w:rStyle w:val="Char8"/>
          <w:rFonts w:hint="cs"/>
          <w:rtl/>
        </w:rPr>
        <w:t>ٗ</w:t>
      </w:r>
      <w:r w:rsidR="0085490B" w:rsidRPr="0085490B">
        <w:rPr>
          <w:rStyle w:val="Char8"/>
          <w:rFonts w:hint="eastAsia"/>
          <w:rtl/>
        </w:rPr>
        <w:t>ا</w:t>
      </w:r>
      <w:r w:rsidR="00B42716" w:rsidRPr="00B42716">
        <w:rPr>
          <w:rStyle w:val="Char6"/>
          <w:rFonts w:hint="cs"/>
          <w:rtl/>
        </w:rPr>
        <w:t>﴾</w:t>
      </w:r>
      <w:r w:rsidR="00B42716" w:rsidRPr="00B42716">
        <w:rPr>
          <w:rStyle w:val="Char2"/>
          <w:rFonts w:hint="cs"/>
          <w:rtl/>
        </w:rPr>
        <w:t xml:space="preserve"> </w:t>
      </w:r>
      <w:r w:rsidRPr="0018673C">
        <w:rPr>
          <w:rStyle w:val="Char4"/>
          <w:rtl/>
        </w:rPr>
        <w:t>[ال</w:t>
      </w:r>
      <w:r w:rsidR="00B42716">
        <w:rPr>
          <w:rStyle w:val="Char4"/>
          <w:rtl/>
        </w:rPr>
        <w:t>ک</w:t>
      </w:r>
      <w:r w:rsidRPr="0018673C">
        <w:rPr>
          <w:rStyle w:val="Char4"/>
          <w:rtl/>
        </w:rPr>
        <w:t>هف</w:t>
      </w:r>
      <w:r w:rsidRPr="0018673C">
        <w:rPr>
          <w:rStyle w:val="Char4"/>
          <w:rFonts w:hint="cs"/>
          <w:rtl/>
        </w:rPr>
        <w:t xml:space="preserve">: </w:t>
      </w:r>
      <w:r w:rsidRPr="0018673C">
        <w:rPr>
          <w:rStyle w:val="Char4"/>
          <w:rtl/>
        </w:rPr>
        <w:t>5]</w:t>
      </w:r>
      <w:r w:rsidRPr="0018673C">
        <w:rPr>
          <w:rStyle w:val="Char4"/>
          <w:rFonts w:hint="cs"/>
          <w:rtl/>
        </w:rPr>
        <w:t>.</w:t>
      </w:r>
      <w:r w:rsidRPr="00F83882">
        <w:rPr>
          <w:rFonts w:ascii="Traditional Arabic" w:hAnsi="Traditional Arabic" w:hint="cs"/>
          <w:sz w:val="24"/>
          <w:szCs w:val="24"/>
          <w:rtl/>
        </w:rPr>
        <w:t xml:space="preserve"> </w:t>
      </w:r>
      <w:r w:rsidRPr="00B42716">
        <w:rPr>
          <w:rStyle w:val="Char2"/>
          <w:rFonts w:hint="cs"/>
          <w:rtl/>
        </w:rPr>
        <w:t>معلوم می‌شود جناب آقای برقعی دوجلد «عقبات الأنوار» آیة الله میرحامد حسین (قُدّسَ سرّه) را ندیدند که متعلق به قضّی</w:t>
      </w:r>
      <w:r w:rsidR="00B42716">
        <w:rPr>
          <w:rStyle w:val="Char2"/>
          <w:rFonts w:hint="cs"/>
          <w:rtl/>
        </w:rPr>
        <w:t>ه</w:t>
      </w:r>
      <w:r w:rsidRPr="00B42716">
        <w:rPr>
          <w:rStyle w:val="Char2"/>
          <w:rFonts w:hint="cs"/>
          <w:rtl/>
        </w:rPr>
        <w:t xml:space="preserve"> غدیر خُمّ است که در جلد اوّل آن راویان خطبه را نام برده.</w:t>
      </w:r>
    </w:p>
    <w:p w:rsidR="00371A1B" w:rsidRPr="00B42716" w:rsidRDefault="00371A1B" w:rsidP="0085490B">
      <w:pPr>
        <w:ind w:firstLine="284"/>
        <w:jc w:val="both"/>
        <w:rPr>
          <w:rStyle w:val="Char2"/>
          <w:rtl/>
        </w:rPr>
      </w:pPr>
      <w:r w:rsidRPr="00B42716">
        <w:rPr>
          <w:rStyle w:val="Char2"/>
          <w:rFonts w:hint="cs"/>
          <w:rtl/>
        </w:rPr>
        <w:t>جواب دهاتی بر آقای محلاتی: بهتر بود این آیه را دربار</w:t>
      </w:r>
      <w:r w:rsidR="00B42716">
        <w:rPr>
          <w:rStyle w:val="Char2"/>
          <w:rFonts w:hint="cs"/>
          <w:rtl/>
        </w:rPr>
        <w:t>ه</w:t>
      </w:r>
      <w:r w:rsidRPr="00B42716">
        <w:rPr>
          <w:rStyle w:val="Char2"/>
          <w:rFonts w:hint="cs"/>
          <w:rtl/>
        </w:rPr>
        <w:t xml:space="preserve"> خودتان استعمال فرمایید که ادّعایتان نظیر ادّعای کسانی است که این آیه در مذمت</w:t>
      </w:r>
      <w:r w:rsidRPr="00B42716">
        <w:rPr>
          <w:rStyle w:val="Char2"/>
          <w:rFonts w:hint="eastAsia"/>
          <w:rtl/>
        </w:rPr>
        <w:t>‌</w:t>
      </w:r>
      <w:r w:rsidRPr="00B42716">
        <w:rPr>
          <w:rStyle w:val="Char2"/>
          <w:rFonts w:hint="cs"/>
          <w:rtl/>
        </w:rPr>
        <w:t>شان نازل شده؛ زیرا ما قبل آی</w:t>
      </w:r>
      <w:r w:rsidR="00B42716">
        <w:rPr>
          <w:rStyle w:val="Char2"/>
          <w:rFonts w:hint="cs"/>
          <w:rtl/>
        </w:rPr>
        <w:t>ه</w:t>
      </w:r>
      <w:r w:rsidRPr="00B42716">
        <w:rPr>
          <w:rStyle w:val="Char2"/>
          <w:rFonts w:hint="cs"/>
          <w:rtl/>
        </w:rPr>
        <w:t xml:space="preserve"> شریفه، این آی</w:t>
      </w:r>
      <w:r w:rsidR="00B42716">
        <w:rPr>
          <w:rStyle w:val="Char2"/>
          <w:rFonts w:hint="cs"/>
          <w:rtl/>
        </w:rPr>
        <w:t>ه</w:t>
      </w:r>
      <w:r w:rsidRPr="00B42716">
        <w:rPr>
          <w:rStyle w:val="Char2"/>
          <w:rFonts w:hint="cs"/>
          <w:rtl/>
        </w:rPr>
        <w:t xml:space="preserve"> مبارکه است که می‌فرماید: </w:t>
      </w:r>
      <w:r w:rsidR="00B42716" w:rsidRPr="00B42716">
        <w:rPr>
          <w:rStyle w:val="Char6"/>
          <w:rFonts w:hint="cs"/>
          <w:rtl/>
        </w:rPr>
        <w:t>﴿</w:t>
      </w:r>
      <w:r w:rsidR="0085490B" w:rsidRPr="0085490B">
        <w:rPr>
          <w:rStyle w:val="Char8"/>
          <w:rFonts w:hint="eastAsia"/>
          <w:rtl/>
        </w:rPr>
        <w:t>وَيُنذِرَ</w:t>
      </w:r>
      <w:r w:rsidR="0085490B" w:rsidRPr="0085490B">
        <w:rPr>
          <w:rStyle w:val="Char8"/>
          <w:rtl/>
        </w:rPr>
        <w:t xml:space="preserve"> </w:t>
      </w:r>
      <w:r w:rsidR="0085490B" w:rsidRPr="0085490B">
        <w:rPr>
          <w:rStyle w:val="Char8"/>
          <w:rFonts w:hint="cs"/>
          <w:rtl/>
        </w:rPr>
        <w:t>ٱ</w:t>
      </w:r>
      <w:r w:rsidR="0085490B" w:rsidRPr="0085490B">
        <w:rPr>
          <w:rStyle w:val="Char8"/>
          <w:rFonts w:hint="eastAsia"/>
          <w:rtl/>
        </w:rPr>
        <w:t>لَّذِينَ</w:t>
      </w:r>
      <w:r w:rsidR="0085490B" w:rsidRPr="0085490B">
        <w:rPr>
          <w:rStyle w:val="Char8"/>
          <w:rtl/>
        </w:rPr>
        <w:t xml:space="preserve"> </w:t>
      </w:r>
      <w:r w:rsidR="0085490B" w:rsidRPr="0085490B">
        <w:rPr>
          <w:rStyle w:val="Char8"/>
          <w:rFonts w:hint="eastAsia"/>
          <w:rtl/>
        </w:rPr>
        <w:t>قَالُواْ</w:t>
      </w:r>
      <w:r w:rsidR="0085490B" w:rsidRPr="0085490B">
        <w:rPr>
          <w:rStyle w:val="Char8"/>
          <w:rtl/>
        </w:rPr>
        <w:t xml:space="preserve"> </w:t>
      </w:r>
      <w:r w:rsidR="0085490B" w:rsidRPr="0085490B">
        <w:rPr>
          <w:rStyle w:val="Char8"/>
          <w:rFonts w:hint="cs"/>
          <w:rtl/>
        </w:rPr>
        <w:t>ٱ</w:t>
      </w:r>
      <w:r w:rsidR="0085490B" w:rsidRPr="0085490B">
        <w:rPr>
          <w:rStyle w:val="Char8"/>
          <w:rFonts w:hint="eastAsia"/>
          <w:rtl/>
        </w:rPr>
        <w:t>تَّخَذَ</w:t>
      </w:r>
      <w:r w:rsidR="0085490B" w:rsidRPr="0085490B">
        <w:rPr>
          <w:rStyle w:val="Char8"/>
          <w:rtl/>
        </w:rPr>
        <w:t xml:space="preserve"> </w:t>
      </w:r>
      <w:r w:rsidR="0085490B" w:rsidRPr="0085490B">
        <w:rPr>
          <w:rStyle w:val="Char8"/>
          <w:rFonts w:hint="cs"/>
          <w:rtl/>
        </w:rPr>
        <w:t>ٱ</w:t>
      </w:r>
      <w:r w:rsidR="0085490B" w:rsidRPr="0085490B">
        <w:rPr>
          <w:rStyle w:val="Char8"/>
          <w:rFonts w:hint="eastAsia"/>
          <w:rtl/>
        </w:rPr>
        <w:t>للَّهُ</w:t>
      </w:r>
      <w:r w:rsidR="0085490B" w:rsidRPr="0085490B">
        <w:rPr>
          <w:rStyle w:val="Char8"/>
          <w:rtl/>
        </w:rPr>
        <w:t xml:space="preserve"> </w:t>
      </w:r>
      <w:r w:rsidR="0085490B" w:rsidRPr="0085490B">
        <w:rPr>
          <w:rStyle w:val="Char8"/>
          <w:rFonts w:hint="eastAsia"/>
          <w:rtl/>
        </w:rPr>
        <w:t>وَلَد</w:t>
      </w:r>
      <w:r w:rsidR="0085490B" w:rsidRPr="0085490B">
        <w:rPr>
          <w:rStyle w:val="Char8"/>
          <w:rFonts w:hint="cs"/>
          <w:rtl/>
        </w:rPr>
        <w:t>ٗ</w:t>
      </w:r>
      <w:r w:rsidR="0085490B" w:rsidRPr="0085490B">
        <w:rPr>
          <w:rStyle w:val="Char8"/>
          <w:rFonts w:hint="eastAsia"/>
          <w:rtl/>
        </w:rPr>
        <w:t>ا</w:t>
      </w:r>
      <w:r w:rsidR="0085490B" w:rsidRPr="0085490B">
        <w:rPr>
          <w:rStyle w:val="Char8"/>
          <w:rtl/>
        </w:rPr>
        <w:t xml:space="preserve"> </w:t>
      </w:r>
      <w:r w:rsidR="0085490B" w:rsidRPr="0085490B">
        <w:rPr>
          <w:rStyle w:val="Char8"/>
          <w:rFonts w:hint="cs"/>
          <w:rtl/>
        </w:rPr>
        <w:t>٤</w:t>
      </w:r>
      <w:r w:rsidR="00B42716" w:rsidRPr="00B42716">
        <w:rPr>
          <w:rStyle w:val="Char6"/>
          <w:rFonts w:hint="cs"/>
          <w:rtl/>
        </w:rPr>
        <w:t>﴾</w:t>
      </w:r>
      <w:r w:rsidR="00B42716" w:rsidRPr="00B42716">
        <w:rPr>
          <w:rStyle w:val="Char2"/>
          <w:rFonts w:hint="cs"/>
          <w:rtl/>
        </w:rPr>
        <w:t xml:space="preserve"> </w:t>
      </w:r>
      <w:r w:rsidRPr="0018673C">
        <w:rPr>
          <w:rStyle w:val="Char4"/>
          <w:rtl/>
        </w:rPr>
        <w:t>[ال</w:t>
      </w:r>
      <w:r w:rsidR="00B42716">
        <w:rPr>
          <w:rStyle w:val="Char4"/>
          <w:rtl/>
        </w:rPr>
        <w:t>ک</w:t>
      </w:r>
      <w:r w:rsidRPr="0018673C">
        <w:rPr>
          <w:rStyle w:val="Char4"/>
          <w:rtl/>
        </w:rPr>
        <w:t>هف</w:t>
      </w:r>
      <w:r w:rsidRPr="0018673C">
        <w:rPr>
          <w:rStyle w:val="Char4"/>
          <w:rFonts w:hint="cs"/>
          <w:rtl/>
        </w:rPr>
        <w:t>: 4</w:t>
      </w:r>
      <w:r w:rsidRPr="0018673C">
        <w:rPr>
          <w:rStyle w:val="Char4"/>
          <w:rtl/>
        </w:rPr>
        <w:t>]</w:t>
      </w:r>
      <w:r w:rsidRPr="0018673C">
        <w:rPr>
          <w:rStyle w:val="Char4"/>
          <w:rFonts w:hint="cs"/>
          <w:rtl/>
        </w:rPr>
        <w:t>.</w:t>
      </w:r>
      <w:r w:rsidRPr="00F83882">
        <w:rPr>
          <w:rFonts w:ascii="Traditional Arabic" w:hAnsi="Traditional Arabic" w:hint="cs"/>
          <w:sz w:val="24"/>
          <w:szCs w:val="24"/>
          <w:rtl/>
        </w:rPr>
        <w:t xml:space="preserve"> </w:t>
      </w:r>
      <w:r w:rsidRPr="00B42716">
        <w:rPr>
          <w:rStyle w:val="Char2"/>
          <w:rFonts w:hint="cs"/>
          <w:rtl/>
        </w:rPr>
        <w:t>آری کسانی که علی</w:t>
      </w:r>
      <w:r w:rsidRPr="00B42716">
        <w:rPr>
          <w:rStyle w:val="Char2"/>
        </w:rPr>
        <w:t></w:t>
      </w:r>
      <w:r w:rsidRPr="00B42716">
        <w:rPr>
          <w:rStyle w:val="Char2"/>
          <w:rFonts w:hint="cs"/>
          <w:rtl/>
        </w:rPr>
        <w:t xml:space="preserve"> و فرزندان بزرگوارش را </w:t>
      </w:r>
      <w:r w:rsidRPr="00371A1B">
        <w:rPr>
          <w:rStyle w:val="Char6"/>
          <w:rtl/>
        </w:rPr>
        <w:t>«</w:t>
      </w:r>
      <w:r w:rsidRPr="0018673C">
        <w:rPr>
          <w:rStyle w:val="Char0"/>
          <w:rtl/>
        </w:rPr>
        <w:t>خلفاءُ الله فی الأرض والسماوات</w:t>
      </w:r>
      <w:r w:rsidRPr="00371A1B">
        <w:rPr>
          <w:rStyle w:val="Char6"/>
          <w:rtl/>
        </w:rPr>
        <w:t>»</w:t>
      </w:r>
      <w:r w:rsidR="006A03AB">
        <w:rPr>
          <w:rStyle w:val="Char2"/>
          <w:rFonts w:hint="cs"/>
          <w:rtl/>
        </w:rPr>
        <w:t xml:space="preserve"> می‌</w:t>
      </w:r>
      <w:r w:rsidRPr="00B42716">
        <w:rPr>
          <w:rStyle w:val="Char2"/>
          <w:rFonts w:hint="cs"/>
          <w:rtl/>
        </w:rPr>
        <w:t>دانند در ردیف کسانی هستند که برای خدا فرزند قائل‌اند زیرا فرزند، خلیف</w:t>
      </w:r>
      <w:r w:rsidR="00B42716">
        <w:rPr>
          <w:rStyle w:val="Char2"/>
          <w:rFonts w:hint="cs"/>
          <w:rtl/>
        </w:rPr>
        <w:t>ه</w:t>
      </w:r>
      <w:r w:rsidRPr="00B42716">
        <w:rPr>
          <w:rStyle w:val="Char2"/>
          <w:rFonts w:hint="cs"/>
          <w:rtl/>
        </w:rPr>
        <w:t xml:space="preserve"> پدر و جانشین او می‌شود وگرنه خدا مقام خود را به کسی نمی‌دهد و نمی‌گذارد کسی بر جایش بنشیند، و آن که برای خدا فرزند قائل شده مورد مذمت پروردگار جهان است که فرموده این سخنی که از دهان اینان بیرون می‌آید خیلی نا هموار است و اینان جُز دروغ نمی‌گویند. پس این آیه شامل کسی است که برای خدا جانشین و فرزند تراشیده و شامل حال علام</w:t>
      </w:r>
      <w:r w:rsidR="00B42716">
        <w:rPr>
          <w:rStyle w:val="Char2"/>
          <w:rFonts w:hint="cs"/>
          <w:rtl/>
        </w:rPr>
        <w:t>ه</w:t>
      </w:r>
      <w:r w:rsidRPr="00B42716">
        <w:rPr>
          <w:rStyle w:val="Char2"/>
          <w:rFonts w:hint="cs"/>
          <w:rtl/>
        </w:rPr>
        <w:t xml:space="preserve"> برقعی نمی‌شود.</w:t>
      </w:r>
    </w:p>
    <w:p w:rsidR="00371A1B" w:rsidRDefault="00371A1B" w:rsidP="00B42716">
      <w:pPr>
        <w:spacing w:line="250" w:lineRule="auto"/>
        <w:ind w:firstLine="284"/>
        <w:jc w:val="both"/>
        <w:rPr>
          <w:rStyle w:val="Char2"/>
          <w:rtl/>
        </w:rPr>
      </w:pPr>
      <w:r w:rsidRPr="00B42716">
        <w:rPr>
          <w:rStyle w:val="Char2"/>
          <w:rFonts w:hint="cs"/>
          <w:rtl/>
        </w:rPr>
        <w:t>أمّا تقصیر علام</w:t>
      </w:r>
      <w:r w:rsidR="00B42716">
        <w:rPr>
          <w:rStyle w:val="Char2"/>
          <w:rFonts w:hint="cs"/>
          <w:rtl/>
        </w:rPr>
        <w:t>ه</w:t>
      </w:r>
      <w:r w:rsidRPr="00B42716">
        <w:rPr>
          <w:rStyle w:val="Char2"/>
          <w:rFonts w:hint="cs"/>
          <w:rtl/>
        </w:rPr>
        <w:t xml:space="preserve"> برقعی آن است که سند این خطب</w:t>
      </w:r>
      <w:r w:rsidR="00B42716">
        <w:rPr>
          <w:rStyle w:val="Char2"/>
          <w:rFonts w:hint="cs"/>
          <w:rtl/>
        </w:rPr>
        <w:t>ه</w:t>
      </w:r>
      <w:r w:rsidRPr="00B42716">
        <w:rPr>
          <w:rStyle w:val="Char2"/>
          <w:rFonts w:hint="cs"/>
          <w:rtl/>
        </w:rPr>
        <w:t xml:space="preserve"> غدیریّه را به خوانندگان عرضه نکردند که اگر چنین کرده بودند دیگر احتیاج به نوشتن آن مقاله در مجلّ</w:t>
      </w:r>
      <w:r w:rsidR="00B42716">
        <w:rPr>
          <w:rStyle w:val="Char2"/>
          <w:rFonts w:hint="cs"/>
          <w:rtl/>
        </w:rPr>
        <w:t>ه</w:t>
      </w:r>
      <w:r w:rsidRPr="00B42716">
        <w:rPr>
          <w:rStyle w:val="Char2"/>
          <w:rFonts w:hint="cs"/>
          <w:rtl/>
        </w:rPr>
        <w:t xml:space="preserve"> رنگین کمان نداشتند زیرا سند این خطبه به قدری رسوا است که با آوردن آن سند و معرّفی رجال آن دیگر کسی احتیاج به ردّ کردن جملات آن ندارد</w:t>
      </w:r>
      <w:r w:rsidRPr="0085490B">
        <w:rPr>
          <w:rStyle w:val="Char2"/>
          <w:rFonts w:hint="cs"/>
          <w:vertAlign w:val="superscript"/>
          <w:rtl/>
        </w:rPr>
        <w:t>(</w:t>
      </w:r>
      <w:r w:rsidRPr="0085490B">
        <w:rPr>
          <w:rStyle w:val="Char2"/>
          <w:vertAlign w:val="superscript"/>
          <w:rtl/>
        </w:rPr>
        <w:footnoteReference w:id="2"/>
      </w:r>
      <w:r w:rsidRPr="0085490B">
        <w:rPr>
          <w:rStyle w:val="Char2"/>
          <w:rFonts w:hint="cs"/>
          <w:vertAlign w:val="superscript"/>
          <w:rtl/>
        </w:rPr>
        <w:t>)</w:t>
      </w:r>
      <w:r w:rsidRPr="00B42716">
        <w:rPr>
          <w:rStyle w:val="Char2"/>
          <w:rFonts w:hint="cs"/>
          <w:rtl/>
        </w:rPr>
        <w:t>.</w:t>
      </w:r>
    </w:p>
    <w:p w:rsidR="0085490B" w:rsidRDefault="0085490B" w:rsidP="00B42716">
      <w:pPr>
        <w:spacing w:line="250" w:lineRule="auto"/>
        <w:ind w:firstLine="284"/>
        <w:jc w:val="both"/>
        <w:rPr>
          <w:rStyle w:val="Char2"/>
          <w:rtl/>
        </w:rPr>
        <w:sectPr w:rsidR="0085490B" w:rsidSect="00BC681B">
          <w:footnotePr>
            <w:numRestart w:val="eachPage"/>
          </w:footnotePr>
          <w:pgSz w:w="7938" w:h="11907" w:code="9"/>
          <w:pgMar w:top="1021" w:right="851" w:bottom="737" w:left="851" w:header="454" w:footer="0" w:gutter="0"/>
          <w:cols w:space="708"/>
          <w:titlePg/>
          <w:bidi/>
          <w:rtlGutter/>
          <w:docGrid w:linePitch="381"/>
        </w:sectPr>
      </w:pPr>
    </w:p>
    <w:p w:rsidR="00371A1B" w:rsidRDefault="00371A1B" w:rsidP="00371A1B">
      <w:pPr>
        <w:pStyle w:val="a1"/>
        <w:rPr>
          <w:rtl/>
        </w:rPr>
      </w:pPr>
      <w:bookmarkStart w:id="8" w:name="_Toc262052806"/>
      <w:bookmarkStart w:id="9" w:name="_Toc238609144"/>
      <w:r w:rsidRPr="00B146EC">
        <w:rPr>
          <w:rFonts w:hint="cs"/>
          <w:rtl/>
        </w:rPr>
        <w:t>سند رسوای خطبة غدیر</w:t>
      </w:r>
      <w:bookmarkEnd w:id="8"/>
      <w:bookmarkEnd w:id="9"/>
    </w:p>
    <w:p w:rsidR="00371A1B" w:rsidRPr="00B42716" w:rsidRDefault="00371A1B" w:rsidP="0085490B">
      <w:pPr>
        <w:spacing w:line="245" w:lineRule="auto"/>
        <w:ind w:firstLine="284"/>
        <w:jc w:val="both"/>
        <w:rPr>
          <w:rStyle w:val="Char2"/>
          <w:rtl/>
        </w:rPr>
      </w:pPr>
      <w:r w:rsidRPr="00B42716">
        <w:rPr>
          <w:rStyle w:val="Char2"/>
          <w:rFonts w:hint="cs"/>
          <w:rtl/>
        </w:rPr>
        <w:t>عجب است که آقای محلاّتی بنابر ادّعا‌یشان دو جلد عبقات میر حامد حسین را داشته بازهم نتوانسته</w:t>
      </w:r>
      <w:r w:rsidRPr="00B42716">
        <w:rPr>
          <w:rStyle w:val="Char2"/>
          <w:rFonts w:hint="eastAsia"/>
          <w:rtl/>
        </w:rPr>
        <w:t xml:space="preserve">‌اند سند آن را </w:t>
      </w:r>
      <w:r w:rsidRPr="00B42716">
        <w:rPr>
          <w:rStyle w:val="Char2"/>
          <w:rFonts w:hint="cs"/>
          <w:rtl/>
        </w:rPr>
        <w:t>بیاورند و اگر هم می‌آوردند چون اطلاع کافی از علم رجال ندارند برای ایشان فائده‌ای نداشت بلکه اگر می‌دانست که این خطبه را چه اشخاص رسوای کذّابی جعل کرده‌اند دیگر زحمت کتاب نوشتن و پول هدر کردن و گمراه نمودن مردم را به خود نمی‌داد، و اگر آیة الله میر حامد حسین و هزار آی</w:t>
      </w:r>
      <w:r w:rsidR="00B42716">
        <w:rPr>
          <w:rStyle w:val="Char2"/>
          <w:rFonts w:hint="cs"/>
          <w:rtl/>
        </w:rPr>
        <w:t>ه</w:t>
      </w:r>
      <w:r w:rsidRPr="00B42716">
        <w:rPr>
          <w:rStyle w:val="Char2"/>
          <w:rFonts w:hint="cs"/>
          <w:rtl/>
        </w:rPr>
        <w:t xml:space="preserve"> الله دیگر هم این سند را بیاورند و آن را برای خود حجّتی قرار دهند جُز به رسوایی خود نکوشیده‌اند؛ زیرا متوسّل و متشبّت شدن به چند راوی غالی بی‌دین و دروغگو و جعّال و نقل قول آنان هرچه باشد جز رسوایی نتیجه‌ای ندارد، خصوصاً هرگاه نقل آن قول موجب تولید عداوت و اختلاف بین مسلمین گردد و آنان را بدین صورت در آورد که با کثرت جمعیّت بیش از نهصد میلیون نفر، مغلوب و منکوب یک مشت یهودی جانی خون آشام شوند. آری نشر اینگونه کتابها و خطبه‌ها در چنین روزی که مسلمین بیش از هر زمان به اتحاد و اتفاق با یکدگر محتاج‌اند برای قوم یهود از هزار موشک زمین به هوا و زمین به زمین و سایر افزار‌های جنگی مهمتر است و افرادی مانند این نویسندگان دانسته یا ندانسته آلت دست و ملعب</w:t>
      </w:r>
      <w:r w:rsidR="00B42716">
        <w:rPr>
          <w:rStyle w:val="Char2"/>
          <w:rFonts w:hint="cs"/>
          <w:rtl/>
        </w:rPr>
        <w:t>ه</w:t>
      </w:r>
      <w:r w:rsidRPr="00B42716">
        <w:rPr>
          <w:rStyle w:val="Char2"/>
          <w:rFonts w:hint="cs"/>
          <w:rtl/>
        </w:rPr>
        <w:t xml:space="preserve"> دشمنان اسلام می‌باشند و باید به دشمنان اسلام تبریک گفت برای وجود چنین افرادی. شما در مقام احتجاج با علام</w:t>
      </w:r>
      <w:r w:rsidR="00B42716">
        <w:rPr>
          <w:rStyle w:val="Char2"/>
          <w:rFonts w:hint="cs"/>
          <w:rtl/>
        </w:rPr>
        <w:t>ه</w:t>
      </w:r>
      <w:r w:rsidRPr="00B42716">
        <w:rPr>
          <w:rStyle w:val="Char2"/>
          <w:rFonts w:hint="cs"/>
          <w:rtl/>
        </w:rPr>
        <w:t xml:space="preserve"> برقعی کتاب «عقل و دین» او را به رخ وی می‌کشید و چون مطالب آن کتاب با مطالب مجلّ</w:t>
      </w:r>
      <w:r w:rsidR="00B42716">
        <w:rPr>
          <w:rStyle w:val="Char2"/>
          <w:rFonts w:hint="cs"/>
          <w:rtl/>
        </w:rPr>
        <w:t>ه</w:t>
      </w:r>
      <w:r w:rsidRPr="00B42716">
        <w:rPr>
          <w:rStyle w:val="Char2"/>
          <w:rFonts w:hint="cs"/>
          <w:rtl/>
        </w:rPr>
        <w:t xml:space="preserve"> رنگین کمان مخالف است آن را تناقض شمرده‌اید و ندانسته‌اید که در تناقض هشت وحدت شرط است که بسیاری از آنها در این مورد موجود نیست. علام</w:t>
      </w:r>
      <w:r w:rsidR="00B42716">
        <w:rPr>
          <w:rStyle w:val="Char2"/>
          <w:rFonts w:hint="cs"/>
          <w:rtl/>
        </w:rPr>
        <w:t>ه</w:t>
      </w:r>
      <w:r w:rsidRPr="00B42716">
        <w:rPr>
          <w:rStyle w:val="Char2"/>
          <w:rFonts w:hint="cs"/>
          <w:rtl/>
        </w:rPr>
        <w:t xml:space="preserve"> برقعی آن کتاب را در زمان تعصب مذهبی خود نوشته و امروز مستبصر شده و با کمال شجاعت و شهامت حق را اظهار کرده پس اکثر ایرادات دفترچ</w:t>
      </w:r>
      <w:r w:rsidR="00B42716">
        <w:rPr>
          <w:rStyle w:val="Char2"/>
          <w:rFonts w:hint="cs"/>
          <w:rtl/>
        </w:rPr>
        <w:t>ه</w:t>
      </w:r>
      <w:r w:rsidRPr="00B42716">
        <w:rPr>
          <w:rStyle w:val="Char2"/>
          <w:rFonts w:hint="cs"/>
          <w:rtl/>
        </w:rPr>
        <w:t xml:space="preserve"> شما بی‌مورد است. اینک به سند خطب</w:t>
      </w:r>
      <w:r w:rsidR="00B42716">
        <w:rPr>
          <w:rStyle w:val="Char2"/>
          <w:rFonts w:hint="cs"/>
          <w:rtl/>
        </w:rPr>
        <w:t>ه</w:t>
      </w:r>
      <w:r w:rsidRPr="00B42716">
        <w:rPr>
          <w:rStyle w:val="Char2"/>
          <w:rFonts w:hint="cs"/>
          <w:rtl/>
        </w:rPr>
        <w:t xml:space="preserve"> غدیریه می‌پردازیم: </w:t>
      </w:r>
    </w:p>
    <w:p w:rsidR="00371A1B" w:rsidRDefault="00371A1B" w:rsidP="0085490B">
      <w:pPr>
        <w:ind w:firstLine="284"/>
        <w:jc w:val="both"/>
        <w:rPr>
          <w:rFonts w:ascii="Traditional Arabic" w:hAnsi="Traditional Arabic" w:cs="Traditional Arabic"/>
          <w:rtl/>
          <w:lang w:bidi="fa-IR"/>
        </w:rPr>
      </w:pPr>
      <w:r w:rsidRPr="00B42716">
        <w:rPr>
          <w:rStyle w:val="Char2"/>
          <w:rFonts w:hint="cs"/>
          <w:rtl/>
        </w:rPr>
        <w:t>این خطبه را کلینی و صدوق و مفید نقل نکرده‌اند. و قدیمترین کتابی ‌که این خطبه را نقل کرده کتاب «الإحتجاج علی أهل اللجاج» تألیف احمد بن علی بن ابی‌طالب الطبرسی است - که اواخر قرن پنجم و اوائل قرن ششم هجری می‌زیسته- و دیگران</w:t>
      </w:r>
      <w:r w:rsidRPr="0085490B">
        <w:rPr>
          <w:rStyle w:val="Char2"/>
          <w:rFonts w:hint="cs"/>
          <w:vertAlign w:val="superscript"/>
          <w:rtl/>
        </w:rPr>
        <w:t>(</w:t>
      </w:r>
      <w:r w:rsidRPr="0085490B">
        <w:rPr>
          <w:rStyle w:val="Char2"/>
          <w:vertAlign w:val="superscript"/>
          <w:rtl/>
        </w:rPr>
        <w:footnoteReference w:id="3"/>
      </w:r>
      <w:r w:rsidRPr="0085490B">
        <w:rPr>
          <w:rStyle w:val="Char2"/>
          <w:rFonts w:hint="cs"/>
          <w:vertAlign w:val="superscript"/>
          <w:rtl/>
        </w:rPr>
        <w:t>)</w:t>
      </w:r>
      <w:r>
        <w:rPr>
          <w:rFonts w:hint="cs"/>
          <w:sz w:val="24"/>
          <w:szCs w:val="24"/>
          <w:rtl/>
          <w:lang w:bidi="fa-IR"/>
        </w:rPr>
        <w:t xml:space="preserve"> </w:t>
      </w:r>
      <w:r w:rsidRPr="00B42716">
        <w:rPr>
          <w:rStyle w:val="Char2"/>
          <w:rFonts w:hint="cs"/>
          <w:rtl/>
        </w:rPr>
        <w:t xml:space="preserve">از او نقل </w:t>
      </w:r>
      <w:r w:rsidR="00B42716">
        <w:rPr>
          <w:rStyle w:val="Char2"/>
          <w:rFonts w:hint="cs"/>
          <w:rtl/>
        </w:rPr>
        <w:t>ک</w:t>
      </w:r>
      <w:r w:rsidRPr="00B42716">
        <w:rPr>
          <w:rStyle w:val="Char2"/>
          <w:rFonts w:hint="cs"/>
          <w:rtl/>
        </w:rPr>
        <w:t xml:space="preserve">رده‌اند. وی در کتاب احتجاج با عنوان </w:t>
      </w:r>
      <w:r w:rsidRPr="00371A1B">
        <w:rPr>
          <w:rStyle w:val="Char6"/>
          <w:rtl/>
        </w:rPr>
        <w:t>«</w:t>
      </w:r>
      <w:r w:rsidRPr="0018673C">
        <w:rPr>
          <w:rStyle w:val="Char0"/>
          <w:rtl/>
        </w:rPr>
        <w:t xml:space="preserve">احتجاج النبی يوم الغدير على الخلق كلهم وفي غيره من الأيام بولاية أمير المؤمنين عليّ بن </w:t>
      </w:r>
      <w:r w:rsidRPr="0018673C">
        <w:rPr>
          <w:rStyle w:val="Char0"/>
          <w:rFonts w:hint="cs"/>
          <w:rtl/>
        </w:rPr>
        <w:t>أ</w:t>
      </w:r>
      <w:r w:rsidRPr="0018673C">
        <w:rPr>
          <w:rStyle w:val="Char0"/>
          <w:rtl/>
        </w:rPr>
        <w:t>بي طالب ومَن بعده مِن ولده ال</w:t>
      </w:r>
      <w:r w:rsidR="0085490B">
        <w:rPr>
          <w:rStyle w:val="Char0"/>
          <w:rFonts w:hint="cs"/>
          <w:rtl/>
        </w:rPr>
        <w:t>ـ</w:t>
      </w:r>
      <w:r w:rsidRPr="0018673C">
        <w:rPr>
          <w:rStyle w:val="Char0"/>
          <w:rtl/>
        </w:rPr>
        <w:t>معصومين</w:t>
      </w:r>
      <w:r w:rsidRPr="00371A1B">
        <w:rPr>
          <w:rStyle w:val="Char6"/>
          <w:rtl/>
        </w:rPr>
        <w:t>»</w:t>
      </w:r>
      <w:r w:rsidRPr="00B42716">
        <w:rPr>
          <w:rStyle w:val="Char2"/>
          <w:rFonts w:hint="cs"/>
          <w:rtl/>
        </w:rPr>
        <w:t xml:space="preserve"> پرداخته، با این سند: </w:t>
      </w:r>
      <w:r w:rsidRPr="00371A1B">
        <w:rPr>
          <w:rStyle w:val="Char6"/>
          <w:rtl/>
        </w:rPr>
        <w:t>«</w:t>
      </w:r>
      <w:r w:rsidRPr="0018673C">
        <w:rPr>
          <w:rStyle w:val="Char0"/>
          <w:rtl/>
        </w:rPr>
        <w:t>حدثني السیدُ العالم العابد ابوجعفر مهدي بن أبي حرب الحسيني ال</w:t>
      </w:r>
      <w:r w:rsidR="0085490B">
        <w:rPr>
          <w:rStyle w:val="Char0"/>
          <w:rFonts w:hint="cs"/>
          <w:rtl/>
        </w:rPr>
        <w:t>ـ</w:t>
      </w:r>
      <w:r w:rsidRPr="0018673C">
        <w:rPr>
          <w:rStyle w:val="Char0"/>
          <w:rtl/>
        </w:rPr>
        <w:t xml:space="preserve">مرعشي </w:t>
      </w:r>
      <w:r w:rsidR="0085490B">
        <w:rPr>
          <w:rStyle w:val="Char0"/>
        </w:rPr>
        <w:sym w:font="AGA Arabesque" w:char="F074"/>
      </w:r>
      <w:r w:rsidRPr="0018673C">
        <w:rPr>
          <w:rStyle w:val="Char0"/>
          <w:rtl/>
        </w:rPr>
        <w:t xml:space="preserve">...... قال: حدثنا محمد بن موسى الهمدانيّ قال: حدثنا محمد بن خالد الطيالسي قال: حدثنا سيف بن عميره وصالح بن عقبه جميعاً عن قيس بن سمعان عن علقمة بن محمد الحضرميّ </w:t>
      </w:r>
      <w:r w:rsidRPr="0085490B">
        <w:rPr>
          <w:rStyle w:val="Char2"/>
          <w:vertAlign w:val="superscript"/>
          <w:rtl/>
        </w:rPr>
        <w:t>(</w:t>
      </w:r>
      <w:r w:rsidRPr="0085490B">
        <w:rPr>
          <w:rStyle w:val="Char2"/>
          <w:vertAlign w:val="superscript"/>
          <w:rtl/>
        </w:rPr>
        <w:footnoteReference w:id="4"/>
      </w:r>
      <w:r w:rsidRPr="0085490B">
        <w:rPr>
          <w:rStyle w:val="Char2"/>
          <w:vertAlign w:val="superscript"/>
          <w:rtl/>
        </w:rPr>
        <w:t>)</w:t>
      </w:r>
      <w:r w:rsidRPr="00822AAA">
        <w:rPr>
          <w:rFonts w:ascii="Lotus Linotype" w:hAnsi="Lotus Linotype" w:cs="Lotus Linotype"/>
          <w:sz w:val="24"/>
          <w:szCs w:val="24"/>
          <w:rtl/>
          <w:lang w:bidi="fa-IR"/>
        </w:rPr>
        <w:t xml:space="preserve"> </w:t>
      </w:r>
      <w:r w:rsidRPr="0018673C">
        <w:rPr>
          <w:rStyle w:val="Char0"/>
          <w:rtl/>
        </w:rPr>
        <w:t>عن أبي جعفر محمد بن علي</w:t>
      </w:r>
      <w:r w:rsidR="0018673C" w:rsidRPr="0018673C">
        <w:rPr>
          <w:rStyle w:val="Char6"/>
          <w:rFonts w:hint="cs"/>
          <w:rtl/>
        </w:rPr>
        <w:t>»</w:t>
      </w:r>
      <w:r w:rsidRPr="0018673C">
        <w:rPr>
          <w:rStyle w:val="Char2"/>
          <w:rFonts w:hint="cs"/>
          <w:rtl/>
        </w:rPr>
        <w:t>.</w:t>
      </w:r>
      <w:r w:rsidRPr="00822AAA">
        <w:rPr>
          <w:rFonts w:ascii="Lotus Linotype" w:hAnsi="Lotus Linotype" w:cs="Lotus Linotype"/>
          <w:rtl/>
          <w:lang w:bidi="fa-IR"/>
        </w:rPr>
        <w:t xml:space="preserve">   </w:t>
      </w:r>
    </w:p>
    <w:p w:rsidR="00371A1B" w:rsidRPr="00B42716" w:rsidRDefault="00371A1B" w:rsidP="00B42716">
      <w:pPr>
        <w:spacing w:line="250" w:lineRule="auto"/>
        <w:ind w:firstLine="284"/>
        <w:jc w:val="both"/>
        <w:rPr>
          <w:rStyle w:val="Char2"/>
          <w:rtl/>
        </w:rPr>
      </w:pPr>
      <w:r w:rsidRPr="00B42716">
        <w:rPr>
          <w:rStyle w:val="Char2"/>
          <w:rFonts w:hint="cs"/>
          <w:rtl/>
        </w:rPr>
        <w:t>آنگاه داستان حجّ رسول خدا را که در آن مأمور بود که حجّ و ولایت را به مردم ابلاغ نماید آورده است تا خطبه‌ای که مورد انتقاد علاّم</w:t>
      </w:r>
      <w:r w:rsidR="00B42716">
        <w:rPr>
          <w:rStyle w:val="Char2"/>
          <w:rFonts w:hint="cs"/>
          <w:rtl/>
        </w:rPr>
        <w:t>ه</w:t>
      </w:r>
      <w:r w:rsidRPr="00B42716">
        <w:rPr>
          <w:rStyle w:val="Char2"/>
          <w:rFonts w:hint="cs"/>
          <w:rtl/>
        </w:rPr>
        <w:t xml:space="preserve"> برقعی و دفاع آقای محلاتی </w:t>
      </w:r>
      <w:r w:rsidRPr="0085490B">
        <w:rPr>
          <w:rStyle w:val="Char2"/>
          <w:rFonts w:hint="cs"/>
          <w:spacing w:val="-2"/>
          <w:rtl/>
        </w:rPr>
        <w:t>از آن است. ما از روا</w:t>
      </w:r>
      <w:r w:rsidR="00B42716" w:rsidRPr="0085490B">
        <w:rPr>
          <w:rStyle w:val="Char2"/>
          <w:rFonts w:hint="cs"/>
          <w:spacing w:val="-2"/>
          <w:rtl/>
        </w:rPr>
        <w:t>ه</w:t>
      </w:r>
      <w:r w:rsidRPr="0085490B">
        <w:rPr>
          <w:rStyle w:val="Char2"/>
          <w:rFonts w:hint="cs"/>
          <w:spacing w:val="-2"/>
          <w:rtl/>
        </w:rPr>
        <w:t xml:space="preserve"> اوّلی</w:t>
      </w:r>
      <w:r w:rsidR="00B42716" w:rsidRPr="0085490B">
        <w:rPr>
          <w:rStyle w:val="Char2"/>
          <w:rFonts w:hint="cs"/>
          <w:spacing w:val="-2"/>
          <w:rtl/>
        </w:rPr>
        <w:t>ه</w:t>
      </w:r>
      <w:r w:rsidRPr="0085490B">
        <w:rPr>
          <w:rStyle w:val="Char2"/>
          <w:rFonts w:hint="cs"/>
          <w:spacing w:val="-2"/>
          <w:rtl/>
        </w:rPr>
        <w:t xml:space="preserve"> آن که محدثین از علماء هستند </w:t>
      </w:r>
      <w:r w:rsidRPr="0085490B">
        <w:rPr>
          <w:rFonts w:cs="Times New Roman" w:hint="cs"/>
          <w:spacing w:val="-2"/>
          <w:rtl/>
          <w:lang w:bidi="fa-IR"/>
        </w:rPr>
        <w:t>–</w:t>
      </w:r>
      <w:r w:rsidRPr="0085490B">
        <w:rPr>
          <w:rStyle w:val="Char2"/>
          <w:rFonts w:hint="cs"/>
          <w:spacing w:val="-2"/>
          <w:rtl/>
        </w:rPr>
        <w:t>هر چند دربار</w:t>
      </w:r>
      <w:r w:rsidR="00B42716" w:rsidRPr="0085490B">
        <w:rPr>
          <w:rStyle w:val="Char2"/>
          <w:rFonts w:hint="cs"/>
          <w:spacing w:val="-2"/>
          <w:rtl/>
        </w:rPr>
        <w:t>ه</w:t>
      </w:r>
      <w:r w:rsidRPr="0085490B">
        <w:rPr>
          <w:rStyle w:val="Char2"/>
          <w:rFonts w:hint="cs"/>
          <w:spacing w:val="-2"/>
          <w:rtl/>
        </w:rPr>
        <w:t xml:space="preserve"> بعضی از آنها مذمت‌هایی در کتب رجال شده- صرف نظر کرده و از محمّد بن موسی الهمدانی که عموم علمای رجال به شرح حال او پرداخته‌اند، شروع به معرّفی می‌نماییم:</w:t>
      </w:r>
    </w:p>
    <w:p w:rsidR="0085490B" w:rsidRDefault="00371A1B" w:rsidP="0085490B">
      <w:pPr>
        <w:numPr>
          <w:ilvl w:val="0"/>
          <w:numId w:val="23"/>
        </w:numPr>
        <w:spacing w:line="250" w:lineRule="auto"/>
        <w:ind w:left="680" w:hanging="340"/>
        <w:jc w:val="both"/>
        <w:rPr>
          <w:rStyle w:val="Char2"/>
        </w:rPr>
      </w:pPr>
      <w:r w:rsidRPr="00B42716">
        <w:rPr>
          <w:rStyle w:val="Char2"/>
          <w:rFonts w:hint="cs"/>
          <w:rtl/>
        </w:rPr>
        <w:t>کتاب تنقیح المقال مامقانی (ج3 ص194) که ظاهراً آقای محلاّتی بدان دسترسی دارد در شرح حال نکبت مآل او می‌نویسد که وی کتابی به نام زید النرسی وضع نموده و احادیث بسیاری در آن جعل کرده است.</w:t>
      </w:r>
    </w:p>
    <w:p w:rsidR="0085490B" w:rsidRDefault="00371A1B" w:rsidP="0085490B">
      <w:pPr>
        <w:numPr>
          <w:ilvl w:val="0"/>
          <w:numId w:val="23"/>
        </w:numPr>
        <w:ind w:left="680" w:hanging="340"/>
        <w:jc w:val="both"/>
        <w:rPr>
          <w:rStyle w:val="Char2"/>
        </w:rPr>
      </w:pPr>
      <w:r w:rsidRPr="00B42716">
        <w:rPr>
          <w:rStyle w:val="Char2"/>
          <w:rFonts w:hint="cs"/>
          <w:rtl/>
        </w:rPr>
        <w:t xml:space="preserve">میر مصطفی تفرشی در نقد الرجال (ص 336) می‌نویسد: </w:t>
      </w:r>
      <w:r w:rsidRPr="00371A1B">
        <w:rPr>
          <w:rStyle w:val="Char6"/>
          <w:rtl/>
        </w:rPr>
        <w:t>«</w:t>
      </w:r>
      <w:r w:rsidRPr="0018673C">
        <w:rPr>
          <w:rStyle w:val="Char0"/>
          <w:rtl/>
        </w:rPr>
        <w:t>محمد بن موسى الهمداني ضعفه القميون بالغلو وكان ابن الوليد يقول: إنه كان يضع الحديث جئ بالضعف يروي عن الضعفاء</w:t>
      </w:r>
      <w:r w:rsidRPr="00371A1B">
        <w:rPr>
          <w:rStyle w:val="Char6"/>
          <w:rFonts w:hint="cs"/>
          <w:rtl/>
        </w:rPr>
        <w:t>»</w:t>
      </w:r>
      <w:r w:rsidRPr="00B42716">
        <w:rPr>
          <w:rStyle w:val="Char2"/>
          <w:rFonts w:hint="cs"/>
          <w:rtl/>
        </w:rPr>
        <w:t xml:space="preserve"> «علمای بزرگ قم او را به علت غالی بودنش تضعیف کرده‌اند و شیخ بزرگوار محمد بن الحسن بن الولید استاد مرحوم صدوق می‌فرموده: محمد بن موسی خود جعل حدیث کرده و از ضعفای دیگر نیز روایت می‌کند».</w:t>
      </w:r>
    </w:p>
    <w:p w:rsidR="0085490B" w:rsidRDefault="00371A1B" w:rsidP="0085490B">
      <w:pPr>
        <w:numPr>
          <w:ilvl w:val="0"/>
          <w:numId w:val="23"/>
        </w:numPr>
        <w:ind w:left="680" w:hanging="340"/>
        <w:jc w:val="both"/>
        <w:rPr>
          <w:rStyle w:val="Char2"/>
        </w:rPr>
      </w:pPr>
      <w:r w:rsidRPr="00B42716">
        <w:rPr>
          <w:rStyle w:val="Char2"/>
          <w:rFonts w:hint="cs"/>
          <w:rtl/>
        </w:rPr>
        <w:t>در قاموس الرّجال علام</w:t>
      </w:r>
      <w:r w:rsidR="00B42716">
        <w:rPr>
          <w:rStyle w:val="Char2"/>
          <w:rFonts w:hint="cs"/>
          <w:rtl/>
        </w:rPr>
        <w:t>ه</w:t>
      </w:r>
      <w:r w:rsidRPr="00B42716">
        <w:rPr>
          <w:rStyle w:val="Char2"/>
          <w:rFonts w:hint="cs"/>
          <w:rtl/>
        </w:rPr>
        <w:t xml:space="preserve"> شوشتری (ج8، ص 409) پس از شرح حال او نوشته است: </w:t>
      </w:r>
      <w:r w:rsidRPr="00371A1B">
        <w:rPr>
          <w:rStyle w:val="Char6"/>
          <w:rtl/>
        </w:rPr>
        <w:t>«</w:t>
      </w:r>
      <w:r w:rsidRPr="0018673C">
        <w:rPr>
          <w:rStyle w:val="Char0"/>
          <w:rtl/>
        </w:rPr>
        <w:t>فضعفه اتفاقيٌّ، قال به ابن الوليد وابن بابويه وابن نوح وفهرست الطوسي والنجاشي وابن الغضائرى</w:t>
      </w:r>
      <w:r w:rsidRPr="00371A1B">
        <w:rPr>
          <w:rStyle w:val="Char6"/>
          <w:rtl/>
        </w:rPr>
        <w:t>»</w:t>
      </w:r>
      <w:r w:rsidRPr="00B42716">
        <w:rPr>
          <w:rStyle w:val="Char2"/>
          <w:rFonts w:hint="cs"/>
          <w:rtl/>
        </w:rPr>
        <w:t xml:space="preserve"> «ضعف محمد بن موسی مورد اتفاق بزرگان علمای رجال است که بزرگانی چون محمد بن الحسن بن الولید و شیخ صدوق ابن بابویه القمی و ابن نوح جناب احمد علیّ بن العباس بن نوح السیرافی و فهرست شیخ طوسی و رجال نجاشی و اب</w:t>
      </w:r>
      <w:r w:rsidR="0085490B">
        <w:rPr>
          <w:rStyle w:val="Char2"/>
          <w:rFonts w:hint="cs"/>
          <w:rtl/>
        </w:rPr>
        <w:t>ن الغضائری او را ضعیف شمرده‌اند</w:t>
      </w:r>
      <w:r w:rsidRPr="00B42716">
        <w:rPr>
          <w:rStyle w:val="Char2"/>
          <w:rFonts w:hint="cs"/>
          <w:rtl/>
        </w:rPr>
        <w:t>»</w:t>
      </w:r>
      <w:r w:rsidR="0085490B">
        <w:rPr>
          <w:rStyle w:val="Char2"/>
          <w:rFonts w:hint="cs"/>
          <w:rtl/>
        </w:rPr>
        <w:t>.</w:t>
      </w:r>
    </w:p>
    <w:p w:rsidR="00954D5E" w:rsidRDefault="00371A1B" w:rsidP="00954D5E">
      <w:pPr>
        <w:numPr>
          <w:ilvl w:val="0"/>
          <w:numId w:val="23"/>
        </w:numPr>
        <w:ind w:left="680" w:hanging="340"/>
        <w:jc w:val="both"/>
        <w:rPr>
          <w:rStyle w:val="Char2"/>
        </w:rPr>
      </w:pPr>
      <w:r w:rsidRPr="00B42716">
        <w:rPr>
          <w:rStyle w:val="Char2"/>
          <w:rFonts w:hint="cs"/>
          <w:rtl/>
        </w:rPr>
        <w:t>ابن داود در کتاب رجال (ص 511) در قسم دوّم که مخصوص مجهولین و مجروحین است نام محمد بن موسی را آورده و از او به سبب غلوّ و جعل حدیث مذمّت کرده است.</w:t>
      </w:r>
    </w:p>
    <w:p w:rsidR="00954D5E" w:rsidRDefault="00371A1B" w:rsidP="00954D5E">
      <w:pPr>
        <w:numPr>
          <w:ilvl w:val="0"/>
          <w:numId w:val="23"/>
        </w:numPr>
        <w:ind w:left="680" w:hanging="340"/>
        <w:jc w:val="both"/>
        <w:rPr>
          <w:rStyle w:val="Char2"/>
        </w:rPr>
      </w:pPr>
      <w:r w:rsidRPr="00B42716">
        <w:rPr>
          <w:rStyle w:val="Char2"/>
          <w:rFonts w:hint="cs"/>
          <w:rtl/>
        </w:rPr>
        <w:t>مجمع الرّجال و الرّوا</w:t>
      </w:r>
      <w:r w:rsidR="00954D5E">
        <w:rPr>
          <w:rStyle w:val="Char2"/>
          <w:rFonts w:hint="cs"/>
          <w:rtl/>
        </w:rPr>
        <w:t>ة</w:t>
      </w:r>
      <w:r w:rsidRPr="00B42716">
        <w:rPr>
          <w:rStyle w:val="Char2"/>
          <w:rFonts w:hint="cs"/>
          <w:rtl/>
        </w:rPr>
        <w:t xml:space="preserve"> (جلد 6 ص 57): </w:t>
      </w:r>
      <w:r w:rsidRPr="00371A1B">
        <w:rPr>
          <w:rStyle w:val="Char6"/>
          <w:rtl/>
        </w:rPr>
        <w:t>«</w:t>
      </w:r>
      <w:r w:rsidRPr="0018673C">
        <w:rPr>
          <w:rStyle w:val="Char0"/>
          <w:rtl/>
        </w:rPr>
        <w:t>محمد بن موسى بن عيسى السّمان ابوجعفر الهمداني ضعيفٌ يروي عن الضعفاء</w:t>
      </w:r>
      <w:r w:rsidRPr="00371A1B">
        <w:rPr>
          <w:rStyle w:val="Char6"/>
          <w:rFonts w:hint="cs"/>
          <w:rtl/>
        </w:rPr>
        <w:t>»</w:t>
      </w:r>
      <w:r w:rsidRPr="00B42716">
        <w:rPr>
          <w:rStyle w:val="Char2"/>
          <w:rFonts w:hint="cs"/>
          <w:rtl/>
        </w:rPr>
        <w:t xml:space="preserve"> وی ضعیف است و از ضعفاء روایت می‌کند.</w:t>
      </w:r>
    </w:p>
    <w:p w:rsidR="00954D5E" w:rsidRDefault="00371A1B" w:rsidP="00954D5E">
      <w:pPr>
        <w:numPr>
          <w:ilvl w:val="0"/>
          <w:numId w:val="23"/>
        </w:numPr>
        <w:ind w:left="680" w:hanging="340"/>
        <w:jc w:val="both"/>
        <w:rPr>
          <w:rStyle w:val="Char2"/>
        </w:rPr>
      </w:pPr>
      <w:r w:rsidRPr="00B42716">
        <w:rPr>
          <w:rStyle w:val="Char2"/>
          <w:rFonts w:hint="cs"/>
          <w:rtl/>
        </w:rPr>
        <w:t xml:space="preserve">رجال النجاشی (ص 260): </w:t>
      </w:r>
      <w:r w:rsidRPr="00371A1B">
        <w:rPr>
          <w:rStyle w:val="Char6"/>
          <w:rtl/>
        </w:rPr>
        <w:t>«</w:t>
      </w:r>
      <w:r w:rsidRPr="0018673C">
        <w:rPr>
          <w:rStyle w:val="Char0"/>
          <w:rtl/>
        </w:rPr>
        <w:t>محمد بن موسى بن عيسى ابوجعفر الهمداني السمان ضعفهُ القميون بالغلوّ وكان ابن الوليد يقول: انه كان يَضعُ الحديث</w:t>
      </w:r>
      <w:r w:rsidRPr="00371A1B">
        <w:rPr>
          <w:rStyle w:val="Char6"/>
          <w:rFonts w:hint="cs"/>
          <w:rtl/>
        </w:rPr>
        <w:t>»</w:t>
      </w:r>
      <w:r w:rsidRPr="00B42716">
        <w:rPr>
          <w:rStyle w:val="Char2"/>
          <w:rFonts w:hint="cs"/>
          <w:rtl/>
        </w:rPr>
        <w:t xml:space="preserve"> قمی</w:t>
      </w:r>
      <w:r w:rsidRPr="00B42716">
        <w:rPr>
          <w:rStyle w:val="Char2"/>
          <w:rFonts w:hint="eastAsia"/>
          <w:rtl/>
        </w:rPr>
        <w:t>‌</w:t>
      </w:r>
      <w:r w:rsidRPr="00B42716">
        <w:rPr>
          <w:rStyle w:val="Char2"/>
          <w:rFonts w:hint="cs"/>
          <w:rtl/>
        </w:rPr>
        <w:t>ها او را تضعیف کرده و ابن الولید می‌گفت که او حدیث جعل می‌کند.</w:t>
      </w:r>
    </w:p>
    <w:p w:rsidR="00954D5E" w:rsidRDefault="00371A1B" w:rsidP="00954D5E">
      <w:pPr>
        <w:numPr>
          <w:ilvl w:val="0"/>
          <w:numId w:val="23"/>
        </w:numPr>
        <w:ind w:left="680" w:hanging="340"/>
        <w:jc w:val="both"/>
        <w:rPr>
          <w:rStyle w:val="Char2"/>
        </w:rPr>
      </w:pPr>
      <w:r w:rsidRPr="00B42716">
        <w:rPr>
          <w:rStyle w:val="Char2"/>
          <w:rFonts w:hint="cs"/>
          <w:rtl/>
        </w:rPr>
        <w:t xml:space="preserve">جامع الرواة اردبیلی (جلد 2 ص 205): </w:t>
      </w:r>
      <w:r w:rsidRPr="00371A1B">
        <w:rPr>
          <w:rStyle w:val="Char6"/>
          <w:rtl/>
        </w:rPr>
        <w:t>«</w:t>
      </w:r>
      <w:r w:rsidRPr="0018673C">
        <w:rPr>
          <w:rStyle w:val="Char0"/>
          <w:rtl/>
        </w:rPr>
        <w:t>محمد بن موسی بن عيسى ابوجعفر السمان الهمداني ضعيفٌ يروي عن الضعفاء</w:t>
      </w:r>
      <w:r w:rsidRPr="00371A1B">
        <w:rPr>
          <w:rStyle w:val="Char6"/>
          <w:rtl/>
        </w:rPr>
        <w:t>»</w:t>
      </w:r>
      <w:r w:rsidRPr="00371A1B">
        <w:rPr>
          <w:rStyle w:val="Char6"/>
          <w:rFonts w:hint="cs"/>
          <w:rtl/>
        </w:rPr>
        <w:t>.</w:t>
      </w:r>
      <w:r w:rsidRPr="00EB49EB">
        <w:rPr>
          <w:rFonts w:ascii="Traditional Arabic" w:hAnsi="Traditional Arabic" w:cs="Traditional Arabic"/>
          <w:rtl/>
          <w:lang w:bidi="fa-IR"/>
        </w:rPr>
        <w:t xml:space="preserve"> </w:t>
      </w:r>
      <w:r w:rsidRPr="00B42716">
        <w:rPr>
          <w:rStyle w:val="Char2"/>
          <w:rFonts w:hint="cs"/>
          <w:rtl/>
        </w:rPr>
        <w:t>و بالآخره و</w:t>
      </w:r>
      <w:r w:rsidR="00B42716">
        <w:rPr>
          <w:rStyle w:val="Char2"/>
          <w:rFonts w:hint="cs"/>
          <w:rtl/>
        </w:rPr>
        <w:t>ی</w:t>
      </w:r>
      <w:r w:rsidRPr="00B42716">
        <w:rPr>
          <w:rStyle w:val="Char2"/>
          <w:rFonts w:hint="cs"/>
          <w:rtl/>
        </w:rPr>
        <w:t xml:space="preserve"> به عقید</w:t>
      </w:r>
      <w:r w:rsidR="00B42716">
        <w:rPr>
          <w:rStyle w:val="Char2"/>
          <w:rFonts w:hint="cs"/>
          <w:rtl/>
        </w:rPr>
        <w:t>ه</w:t>
      </w:r>
      <w:r w:rsidRPr="00B42716">
        <w:rPr>
          <w:rStyle w:val="Char2"/>
          <w:rFonts w:hint="cs"/>
          <w:rtl/>
        </w:rPr>
        <w:t xml:space="preserve"> تمام علمای رجال ضعیف و غالی بوده و در جعل حدیث استاد است. آیا حدیث چنین کسی و یا خطبه‌ای که او جعل کند مورد اعتماد است؟! نه تنها مورد استناد نیست بلکه حیف از عمری که صرف ردّ کردن آن شود. به نظرما علام</w:t>
      </w:r>
      <w:r w:rsidR="00B42716">
        <w:rPr>
          <w:rStyle w:val="Char2"/>
          <w:rFonts w:hint="cs"/>
          <w:rtl/>
        </w:rPr>
        <w:t>ه</w:t>
      </w:r>
      <w:r w:rsidRPr="00B42716">
        <w:rPr>
          <w:rStyle w:val="Char2"/>
          <w:rFonts w:hint="cs"/>
          <w:rtl/>
        </w:rPr>
        <w:t xml:space="preserve"> برقعی هم می‌بایستی اوّل سند آن را به دست می‌داد و جاعل آن را معرفی می‌کرد و برای ردّ فقرات یک خطب</w:t>
      </w:r>
      <w:r w:rsidR="00B42716">
        <w:rPr>
          <w:rStyle w:val="Char2"/>
          <w:rFonts w:hint="cs"/>
          <w:rtl/>
        </w:rPr>
        <w:t>ه</w:t>
      </w:r>
      <w:r w:rsidRPr="00B42716">
        <w:rPr>
          <w:rStyle w:val="Char2"/>
          <w:rFonts w:hint="cs"/>
          <w:rtl/>
        </w:rPr>
        <w:t xml:space="preserve"> مجعول خود را به زحمت نمی‌انداخت تا مردمی کم اطلاع به هرزه سرایی دهان باز کنند و کسانی که از مال مردم به نام دین ارتزاق می‌کنند و خود را در خطر می‌</w:t>
      </w:r>
      <w:r w:rsidRPr="00B42716">
        <w:rPr>
          <w:rStyle w:val="Char2"/>
          <w:rFonts w:hint="eastAsia"/>
          <w:rtl/>
        </w:rPr>
        <w:t>‌بینند به افترا و تهمت و بدگویی اشتغ</w:t>
      </w:r>
      <w:r w:rsidRPr="00B42716">
        <w:rPr>
          <w:rStyle w:val="Char2"/>
          <w:rFonts w:hint="cs"/>
          <w:rtl/>
        </w:rPr>
        <w:t>ال ورزند.</w:t>
      </w:r>
    </w:p>
    <w:p w:rsidR="00371A1B" w:rsidRPr="00B42716" w:rsidRDefault="00371A1B" w:rsidP="00954D5E">
      <w:pPr>
        <w:numPr>
          <w:ilvl w:val="0"/>
          <w:numId w:val="23"/>
        </w:numPr>
        <w:ind w:left="680" w:hanging="340"/>
        <w:jc w:val="both"/>
        <w:rPr>
          <w:rStyle w:val="Char2"/>
          <w:rtl/>
        </w:rPr>
      </w:pPr>
      <w:r w:rsidRPr="00B42716">
        <w:rPr>
          <w:rStyle w:val="Char2"/>
          <w:rFonts w:hint="cs"/>
          <w:rtl/>
        </w:rPr>
        <w:t>در اتقان المقال ص 361 نیز او را در ردیف ضعیفان و غالیان آورده.</w:t>
      </w:r>
    </w:p>
    <w:p w:rsidR="00371A1B" w:rsidRPr="00B42716" w:rsidRDefault="00371A1B" w:rsidP="00954D5E">
      <w:pPr>
        <w:ind w:firstLine="284"/>
        <w:jc w:val="both"/>
        <w:rPr>
          <w:rStyle w:val="Char2"/>
          <w:rtl/>
        </w:rPr>
      </w:pPr>
      <w:r w:rsidRPr="00B42716">
        <w:rPr>
          <w:rStyle w:val="Char2"/>
          <w:rFonts w:hint="cs"/>
          <w:rtl/>
        </w:rPr>
        <w:t xml:space="preserve">به هرحال محمد بن موسی الهمدانی از محمد بن خالد الطیالسی و او از سیف بن عمیره و صالح بن عقبه روایت می‌کند. </w:t>
      </w:r>
    </w:p>
    <w:p w:rsidR="00371A1B" w:rsidRPr="00B42716" w:rsidRDefault="00371A1B" w:rsidP="00954D5E">
      <w:pPr>
        <w:ind w:firstLine="284"/>
        <w:jc w:val="both"/>
        <w:rPr>
          <w:rStyle w:val="Char2"/>
          <w:rtl/>
        </w:rPr>
      </w:pPr>
      <w:r w:rsidRPr="00B42716">
        <w:rPr>
          <w:rStyle w:val="Char2"/>
          <w:rFonts w:hint="cs"/>
          <w:rtl/>
        </w:rPr>
        <w:t>اینک هویت سیف بن عمیره:</w:t>
      </w:r>
    </w:p>
    <w:p w:rsidR="00954D5E" w:rsidRDefault="00371A1B" w:rsidP="00954D5E">
      <w:pPr>
        <w:numPr>
          <w:ilvl w:val="0"/>
          <w:numId w:val="24"/>
        </w:numPr>
        <w:ind w:left="680" w:hanging="340"/>
        <w:jc w:val="both"/>
        <w:rPr>
          <w:rStyle w:val="Char2"/>
        </w:rPr>
      </w:pPr>
      <w:r w:rsidRPr="00B42716">
        <w:rPr>
          <w:rStyle w:val="Char2"/>
          <w:rFonts w:hint="cs"/>
          <w:rtl/>
        </w:rPr>
        <w:t xml:space="preserve">در رجال طه (ص 299) او را در ردیف ضعفا آورده است. </w:t>
      </w:r>
    </w:p>
    <w:p w:rsidR="00371A1B" w:rsidRPr="00B42716" w:rsidRDefault="00371A1B" w:rsidP="00954D5E">
      <w:pPr>
        <w:numPr>
          <w:ilvl w:val="0"/>
          <w:numId w:val="24"/>
        </w:numPr>
        <w:ind w:left="680" w:hanging="340"/>
        <w:jc w:val="both"/>
        <w:rPr>
          <w:rStyle w:val="Char2"/>
          <w:rtl/>
        </w:rPr>
      </w:pPr>
      <w:r w:rsidRPr="00B42716">
        <w:rPr>
          <w:rStyle w:val="Char2"/>
          <w:rFonts w:hint="cs"/>
          <w:rtl/>
        </w:rPr>
        <w:t xml:space="preserve">در رجال مامقانی (ج2 ص79) گفته: </w:t>
      </w:r>
      <w:r w:rsidRPr="00371A1B">
        <w:rPr>
          <w:rStyle w:val="Char6"/>
          <w:rtl/>
        </w:rPr>
        <w:t>«</w:t>
      </w:r>
      <w:r w:rsidRPr="0018673C">
        <w:rPr>
          <w:rStyle w:val="Char0"/>
          <w:rtl/>
        </w:rPr>
        <w:t xml:space="preserve">نُقل عن الشهيد تضعيفه وعن موضع من كشف الرموز </w:t>
      </w:r>
      <w:r w:rsidRPr="0018673C">
        <w:rPr>
          <w:rStyle w:val="Char0"/>
          <w:rFonts w:hint="cs"/>
          <w:rtl/>
        </w:rPr>
        <w:t>أ</w:t>
      </w:r>
      <w:r w:rsidRPr="0018673C">
        <w:rPr>
          <w:rStyle w:val="Char0"/>
          <w:rtl/>
        </w:rPr>
        <w:t xml:space="preserve">نّهُ مظنونُ وعن موضع آخر </w:t>
      </w:r>
      <w:r w:rsidRPr="0018673C">
        <w:rPr>
          <w:rStyle w:val="Char0"/>
          <w:rFonts w:hint="cs"/>
          <w:rtl/>
        </w:rPr>
        <w:t>أ</w:t>
      </w:r>
      <w:r w:rsidRPr="0018673C">
        <w:rPr>
          <w:rStyle w:val="Char0"/>
          <w:rtl/>
        </w:rPr>
        <w:t>نّهُ مطعونٌ فيه وملعونٌ</w:t>
      </w:r>
      <w:r w:rsidRPr="00371A1B">
        <w:rPr>
          <w:rStyle w:val="Char6"/>
          <w:rtl/>
        </w:rPr>
        <w:t>»</w:t>
      </w:r>
      <w:r w:rsidRPr="00B42716">
        <w:rPr>
          <w:rStyle w:val="Char2"/>
          <w:rFonts w:hint="cs"/>
          <w:rtl/>
        </w:rPr>
        <w:t xml:space="preserve"> شهید ثانی او را تضیف کرده و کشف الرّموز او را مظنون و مطعون و ملعون شمرده است!</w:t>
      </w:r>
      <w:r w:rsidR="00954D5E">
        <w:rPr>
          <w:rStyle w:val="Char2"/>
          <w:rFonts w:hint="cs"/>
          <w:rtl/>
        </w:rPr>
        <w:t>.</w:t>
      </w:r>
    </w:p>
    <w:p w:rsidR="00371A1B" w:rsidRPr="00B42716" w:rsidRDefault="00954D5E" w:rsidP="00B42716">
      <w:pPr>
        <w:spacing w:line="250" w:lineRule="auto"/>
        <w:ind w:firstLine="284"/>
        <w:jc w:val="both"/>
        <w:rPr>
          <w:rStyle w:val="Char2"/>
          <w:rtl/>
        </w:rPr>
      </w:pPr>
      <w:r>
        <w:rPr>
          <w:rStyle w:val="Char2"/>
          <w:rFonts w:hint="cs"/>
          <w:rtl/>
        </w:rPr>
        <w:t>ا</w:t>
      </w:r>
      <w:r w:rsidR="00371A1B" w:rsidRPr="00B42716">
        <w:rPr>
          <w:rStyle w:val="Char2"/>
          <w:rFonts w:hint="cs"/>
          <w:rtl/>
        </w:rPr>
        <w:t>ما معرفی صالح بن عقبه در کتاب رجال بدین منوال است:</w:t>
      </w:r>
    </w:p>
    <w:p w:rsidR="00954D5E" w:rsidRDefault="00371A1B" w:rsidP="00954D5E">
      <w:pPr>
        <w:numPr>
          <w:ilvl w:val="0"/>
          <w:numId w:val="25"/>
        </w:numPr>
        <w:ind w:left="680" w:hanging="340"/>
        <w:jc w:val="both"/>
        <w:rPr>
          <w:rStyle w:val="Char2"/>
        </w:rPr>
      </w:pPr>
      <w:r w:rsidRPr="00B42716">
        <w:rPr>
          <w:rStyle w:val="Char2"/>
          <w:rFonts w:hint="cs"/>
          <w:rtl/>
        </w:rPr>
        <w:t>علام</w:t>
      </w:r>
      <w:r w:rsidR="00B42716">
        <w:rPr>
          <w:rStyle w:val="Char2"/>
          <w:rFonts w:hint="cs"/>
          <w:rtl/>
        </w:rPr>
        <w:t>ه</w:t>
      </w:r>
      <w:r w:rsidRPr="00B42716">
        <w:rPr>
          <w:rStyle w:val="Char2"/>
          <w:rFonts w:hint="cs"/>
          <w:rtl/>
        </w:rPr>
        <w:t xml:space="preserve"> حلی در خلاصه (ص 230) در قسم دوم که مخصوص حال ضعفا است چنین می‌نویسد: </w:t>
      </w:r>
      <w:r w:rsidRPr="00371A1B">
        <w:rPr>
          <w:rStyle w:val="Char6"/>
          <w:rtl/>
        </w:rPr>
        <w:t>«</w:t>
      </w:r>
      <w:r w:rsidRPr="0018673C">
        <w:rPr>
          <w:rStyle w:val="Char0"/>
          <w:rtl/>
        </w:rPr>
        <w:t>صالح بن عقبة بن السّمعان روي عن أبي عبدالله</w:t>
      </w:r>
      <w:r w:rsidR="00954D5E">
        <w:rPr>
          <w:rStyle w:val="Char0"/>
          <w:rFonts w:hint="cs"/>
          <w:rtl/>
        </w:rPr>
        <w:t xml:space="preserve"> </w:t>
      </w:r>
      <w:r w:rsidRPr="0018673C">
        <w:rPr>
          <w:rStyle w:val="Char0"/>
        </w:rPr>
        <w:sym w:font="AGA Arabesque" w:char="F075"/>
      </w:r>
      <w:r w:rsidRPr="0018673C">
        <w:rPr>
          <w:rStyle w:val="Char0"/>
          <w:rtl/>
        </w:rPr>
        <w:t xml:space="preserve"> كذاب غالّ لا يلتفتُ إليه</w:t>
      </w:r>
      <w:r w:rsidRPr="00371A1B">
        <w:rPr>
          <w:rStyle w:val="Char6"/>
          <w:rtl/>
        </w:rPr>
        <w:t>»</w:t>
      </w:r>
      <w:r w:rsidRPr="00B42716">
        <w:rPr>
          <w:rStyle w:val="Char2"/>
          <w:rFonts w:hint="cs"/>
          <w:rtl/>
        </w:rPr>
        <w:t xml:space="preserve"> «صالح بن عقبه بن السمعان از ابی عبدالله روایت کرده و مردی بسیار دروغگو و نیز غالی است که</w:t>
      </w:r>
      <w:r w:rsidR="00954D5E">
        <w:rPr>
          <w:rStyle w:val="Char2"/>
          <w:rFonts w:hint="cs"/>
          <w:rtl/>
        </w:rPr>
        <w:t xml:space="preserve"> نباید به او و حدیثش اعتناء کرد</w:t>
      </w:r>
      <w:r w:rsidRPr="00B42716">
        <w:rPr>
          <w:rStyle w:val="Char2"/>
          <w:rFonts w:hint="cs"/>
          <w:rtl/>
        </w:rPr>
        <w:t>»</w:t>
      </w:r>
      <w:r w:rsidR="00954D5E">
        <w:rPr>
          <w:rStyle w:val="Char2"/>
          <w:rFonts w:hint="cs"/>
          <w:rtl/>
        </w:rPr>
        <w:t>.</w:t>
      </w:r>
    </w:p>
    <w:p w:rsidR="00954D5E" w:rsidRDefault="00371A1B" w:rsidP="00954D5E">
      <w:pPr>
        <w:numPr>
          <w:ilvl w:val="0"/>
          <w:numId w:val="25"/>
        </w:numPr>
        <w:ind w:left="680" w:hanging="340"/>
        <w:jc w:val="both"/>
        <w:rPr>
          <w:rStyle w:val="Char2"/>
        </w:rPr>
      </w:pPr>
      <w:r w:rsidRPr="00954D5E">
        <w:rPr>
          <w:rStyle w:val="Char2"/>
          <w:rFonts w:hint="cs"/>
          <w:spacing w:val="-2"/>
          <w:rtl/>
        </w:rPr>
        <w:t xml:space="preserve">در رجال ابن داود (ص 462) او را در قسم دوّم جزء مجروحین و مجهولین آورده است و می‌نویسد: </w:t>
      </w:r>
      <w:r w:rsidRPr="00954D5E">
        <w:rPr>
          <w:rStyle w:val="Char6"/>
          <w:spacing w:val="-2"/>
          <w:rtl/>
        </w:rPr>
        <w:t>«</w:t>
      </w:r>
      <w:r w:rsidRPr="00954D5E">
        <w:rPr>
          <w:rStyle w:val="Char0"/>
          <w:spacing w:val="-2"/>
          <w:rtl/>
        </w:rPr>
        <w:t>صالح بن السّمعان ليس حديثهُ بشئٍ كذّاب غالٍ كثير المناكير</w:t>
      </w:r>
      <w:r w:rsidRPr="00954D5E">
        <w:rPr>
          <w:rStyle w:val="Char6"/>
          <w:spacing w:val="-2"/>
          <w:rtl/>
        </w:rPr>
        <w:t>»</w:t>
      </w:r>
      <w:r w:rsidRPr="00954D5E">
        <w:rPr>
          <w:rStyle w:val="Char2"/>
          <w:rFonts w:hint="cs"/>
          <w:spacing w:val="-2"/>
          <w:rtl/>
        </w:rPr>
        <w:t xml:space="preserve"> صالح بن عقبه حدیث او به چیزی شمرده نشود به علاوه او شخصی است بسیار دروغگو و نی</w:t>
      </w:r>
      <w:r w:rsidR="00954D5E" w:rsidRPr="00954D5E">
        <w:rPr>
          <w:rStyle w:val="Char2"/>
          <w:rFonts w:hint="cs"/>
          <w:spacing w:val="-2"/>
          <w:rtl/>
        </w:rPr>
        <w:t>ز غالی و اقوال زشت او بسیار است</w:t>
      </w:r>
      <w:r w:rsidRPr="00954D5E">
        <w:rPr>
          <w:rStyle w:val="Char2"/>
          <w:rFonts w:hint="cs"/>
          <w:spacing w:val="-2"/>
          <w:rtl/>
        </w:rPr>
        <w:t>»</w:t>
      </w:r>
      <w:r w:rsidR="00954D5E" w:rsidRPr="00954D5E">
        <w:rPr>
          <w:rStyle w:val="Char2"/>
          <w:rFonts w:hint="cs"/>
          <w:spacing w:val="-2"/>
          <w:rtl/>
        </w:rPr>
        <w:t>.</w:t>
      </w:r>
    </w:p>
    <w:p w:rsidR="00954D5E" w:rsidRPr="00954D5E" w:rsidRDefault="00371A1B" w:rsidP="00954D5E">
      <w:pPr>
        <w:numPr>
          <w:ilvl w:val="0"/>
          <w:numId w:val="25"/>
        </w:numPr>
        <w:ind w:left="680" w:hanging="340"/>
        <w:jc w:val="both"/>
        <w:rPr>
          <w:rStyle w:val="Char2"/>
          <w:spacing w:val="-4"/>
        </w:rPr>
      </w:pPr>
      <w:r w:rsidRPr="00954D5E">
        <w:rPr>
          <w:rStyle w:val="Char2"/>
          <w:rFonts w:hint="cs"/>
          <w:spacing w:val="-4"/>
          <w:rtl/>
        </w:rPr>
        <w:t>در مجمع الرّجال (ج3 ص 206):</w:t>
      </w:r>
      <w:r w:rsidRPr="00954D5E">
        <w:rPr>
          <w:rStyle w:val="Char2"/>
          <w:rFonts w:hint="cs"/>
          <w:spacing w:val="-6"/>
          <w:rtl/>
        </w:rPr>
        <w:t xml:space="preserve"> </w:t>
      </w:r>
      <w:r w:rsidRPr="00954D5E">
        <w:rPr>
          <w:rStyle w:val="Char6"/>
          <w:spacing w:val="-6"/>
          <w:rtl/>
        </w:rPr>
        <w:t>«</w:t>
      </w:r>
      <w:r w:rsidRPr="00954D5E">
        <w:rPr>
          <w:rStyle w:val="Char0"/>
          <w:spacing w:val="-6"/>
          <w:rtl/>
        </w:rPr>
        <w:t>صالح بن عقبة بن قيس بن السّمعان ابي ربيحة مولى رسول الله روي عن أبي عبدالله</w:t>
      </w:r>
      <w:r w:rsidR="00954D5E" w:rsidRPr="00954D5E">
        <w:rPr>
          <w:rStyle w:val="Char0"/>
          <w:rFonts w:hint="cs"/>
          <w:spacing w:val="-6"/>
          <w:rtl/>
        </w:rPr>
        <w:t xml:space="preserve"> </w:t>
      </w:r>
      <w:r w:rsidRPr="00954D5E">
        <w:rPr>
          <w:rStyle w:val="Char0"/>
          <w:spacing w:val="-6"/>
        </w:rPr>
        <w:sym w:font="AGA Arabesque" w:char="F075"/>
      </w:r>
      <w:r w:rsidRPr="00954D5E">
        <w:rPr>
          <w:rStyle w:val="Char0"/>
          <w:spacing w:val="-6"/>
          <w:rtl/>
        </w:rPr>
        <w:t xml:space="preserve"> كذّابٌ لا يلتفت إليه</w:t>
      </w:r>
      <w:r w:rsidRPr="00954D5E">
        <w:rPr>
          <w:rStyle w:val="Char6"/>
          <w:spacing w:val="-6"/>
          <w:rtl/>
        </w:rPr>
        <w:t>».</w:t>
      </w:r>
      <w:r w:rsidRPr="00954D5E">
        <w:rPr>
          <w:rStyle w:val="Char2"/>
          <w:rFonts w:hint="cs"/>
          <w:spacing w:val="-4"/>
          <w:rtl/>
        </w:rPr>
        <w:t xml:space="preserve"> </w:t>
      </w:r>
    </w:p>
    <w:p w:rsidR="00954D5E" w:rsidRDefault="00371A1B" w:rsidP="00954D5E">
      <w:pPr>
        <w:numPr>
          <w:ilvl w:val="0"/>
          <w:numId w:val="25"/>
        </w:numPr>
        <w:ind w:left="680" w:hanging="340"/>
        <w:jc w:val="both"/>
        <w:rPr>
          <w:rStyle w:val="Char2"/>
        </w:rPr>
      </w:pPr>
      <w:r w:rsidRPr="00B42716">
        <w:rPr>
          <w:rStyle w:val="Char2"/>
          <w:rFonts w:hint="cs"/>
          <w:rtl/>
        </w:rPr>
        <w:t xml:space="preserve">نقد الرّجال تفرشی (ص 170): </w:t>
      </w:r>
      <w:r w:rsidRPr="00371A1B">
        <w:rPr>
          <w:rStyle w:val="Char6"/>
          <w:rtl/>
        </w:rPr>
        <w:t>«</w:t>
      </w:r>
      <w:r w:rsidRPr="0018673C">
        <w:rPr>
          <w:rStyle w:val="Char0"/>
          <w:rtl/>
        </w:rPr>
        <w:t>صالح بن عقبة بن قيس بن سمعان بن أبي ربيحه مولی رسول الله غالٍ كذّابٌ لا يلتفت إليه</w:t>
      </w:r>
      <w:r w:rsidRPr="00371A1B">
        <w:rPr>
          <w:rStyle w:val="Char6"/>
          <w:rtl/>
        </w:rPr>
        <w:t>».</w:t>
      </w:r>
      <w:r w:rsidRPr="00B42716">
        <w:rPr>
          <w:rStyle w:val="Char2"/>
          <w:rFonts w:hint="cs"/>
          <w:rtl/>
        </w:rPr>
        <w:t xml:space="preserve"> </w:t>
      </w:r>
    </w:p>
    <w:p w:rsidR="00371A1B" w:rsidRPr="00B42716" w:rsidRDefault="00371A1B" w:rsidP="00954D5E">
      <w:pPr>
        <w:numPr>
          <w:ilvl w:val="0"/>
          <w:numId w:val="25"/>
        </w:numPr>
        <w:ind w:left="680" w:hanging="340"/>
        <w:jc w:val="both"/>
        <w:rPr>
          <w:rStyle w:val="Char2"/>
          <w:rtl/>
        </w:rPr>
      </w:pPr>
      <w:r w:rsidRPr="00B42716">
        <w:rPr>
          <w:rStyle w:val="Char2"/>
          <w:rtl/>
        </w:rPr>
        <w:t xml:space="preserve">اتقان المقال (ص 301): </w:t>
      </w:r>
      <w:r w:rsidRPr="00371A1B">
        <w:rPr>
          <w:rStyle w:val="Char6"/>
          <w:rtl/>
        </w:rPr>
        <w:t>«</w:t>
      </w:r>
      <w:r w:rsidRPr="0018673C">
        <w:rPr>
          <w:rStyle w:val="Char0"/>
          <w:rtl/>
        </w:rPr>
        <w:t>صالح بن عقبة بن قيس بن سمعان غالٍ كذاب لا يلتفت إليه</w:t>
      </w:r>
      <w:r w:rsidRPr="00371A1B">
        <w:rPr>
          <w:rStyle w:val="Char6"/>
          <w:rtl/>
        </w:rPr>
        <w:t>»</w:t>
      </w:r>
      <w:r w:rsidRPr="00371A1B">
        <w:rPr>
          <w:rStyle w:val="Char6"/>
          <w:rFonts w:hint="cs"/>
          <w:rtl/>
        </w:rPr>
        <w:t>.</w:t>
      </w:r>
    </w:p>
    <w:p w:rsidR="00371A1B" w:rsidRPr="00B42716" w:rsidRDefault="00371A1B" w:rsidP="00B42716">
      <w:pPr>
        <w:spacing w:line="250" w:lineRule="auto"/>
        <w:ind w:firstLine="284"/>
        <w:jc w:val="both"/>
        <w:rPr>
          <w:rStyle w:val="Char2"/>
          <w:rtl/>
        </w:rPr>
      </w:pPr>
      <w:r w:rsidRPr="00B42716">
        <w:rPr>
          <w:rStyle w:val="Char2"/>
          <w:rFonts w:hint="cs"/>
          <w:rtl/>
        </w:rPr>
        <w:t>اینها هوّیت برخی از رجال سند حدیث غدیر و خطبه‌ای است که علاّم</w:t>
      </w:r>
      <w:r w:rsidR="00B42716">
        <w:rPr>
          <w:rStyle w:val="Char2"/>
          <w:rFonts w:hint="cs"/>
          <w:rtl/>
        </w:rPr>
        <w:t>ه</w:t>
      </w:r>
      <w:r w:rsidRPr="00B42716">
        <w:rPr>
          <w:rStyle w:val="Char2"/>
          <w:rFonts w:hint="cs"/>
          <w:rtl/>
        </w:rPr>
        <w:t xml:space="preserve"> برقعی از آن انتقاد کرده و آقای محلاتی از آن دفاع نموده !!</w:t>
      </w:r>
      <w:r w:rsidR="00954D5E">
        <w:rPr>
          <w:rStyle w:val="Char2"/>
          <w:rFonts w:hint="cs"/>
          <w:rtl/>
        </w:rPr>
        <w:t>.</w:t>
      </w:r>
    </w:p>
    <w:p w:rsidR="00371A1B" w:rsidRDefault="00371A1B" w:rsidP="00B42716">
      <w:pPr>
        <w:spacing w:line="250" w:lineRule="auto"/>
        <w:ind w:firstLine="284"/>
        <w:jc w:val="both"/>
        <w:rPr>
          <w:rFonts w:ascii="B Lotus" w:hAnsi="B Lotus" w:cs="B Lotus"/>
          <w:sz w:val="26"/>
          <w:szCs w:val="26"/>
          <w:rtl/>
          <w:lang w:bidi="fa-IR"/>
        </w:rPr>
      </w:pPr>
      <w:r w:rsidRPr="00B42716">
        <w:rPr>
          <w:rStyle w:val="Char2"/>
          <w:rFonts w:hint="cs"/>
          <w:rtl/>
        </w:rPr>
        <w:t>آری، این علمای رجال شیعه هستند که نسبت به راویان این حدیث و این خطبه اینگونه نظر داشته و آنها را غالی و کذّاب شمرده‌اند. حال من نمی‌دانم آقای محلاّتی که خود را محدّث خبیر(؟!) می‌داند چگونه خبر ندارد و دفاع او از این خطبه چه حیثیّتی برای آن و چه اعتباری بدان می‌افزاید؟!. آیا چون آی</w:t>
      </w:r>
      <w:r w:rsidR="00B42716">
        <w:rPr>
          <w:rStyle w:val="Char2"/>
          <w:rFonts w:hint="cs"/>
          <w:rtl/>
        </w:rPr>
        <w:t>ه</w:t>
      </w:r>
      <w:r w:rsidRPr="00B42716">
        <w:rPr>
          <w:rStyle w:val="Char2"/>
          <w:rFonts w:hint="cs"/>
          <w:rtl/>
        </w:rPr>
        <w:t xml:space="preserve"> الله میرحامد حسین لکنهوری دوجلد «عبقات الانوار» خود را در موضوع غدیر نوشته و از این قبیل روایات و خطبه در آن آورده و آن پر کرده و کلوخ چین کرده و آقای محلاتی این کتاب خود را که جمعاً 130 صفحه است و 70 صفح</w:t>
      </w:r>
      <w:r w:rsidR="00B42716">
        <w:rPr>
          <w:rStyle w:val="Char2"/>
          <w:rFonts w:hint="cs"/>
          <w:rtl/>
        </w:rPr>
        <w:t>ه</w:t>
      </w:r>
      <w:r w:rsidRPr="00B42716">
        <w:rPr>
          <w:rStyle w:val="Char2"/>
          <w:rFonts w:hint="cs"/>
          <w:rtl/>
        </w:rPr>
        <w:t xml:space="preserve"> آن را اختصاص به دفاع از خطب</w:t>
      </w:r>
      <w:r w:rsidR="00B42716">
        <w:rPr>
          <w:rStyle w:val="Char2"/>
          <w:rFonts w:hint="cs"/>
          <w:rtl/>
        </w:rPr>
        <w:t>ه</w:t>
      </w:r>
      <w:r w:rsidRPr="00B42716">
        <w:rPr>
          <w:rStyle w:val="Char2"/>
          <w:rFonts w:hint="cs"/>
          <w:rtl/>
        </w:rPr>
        <w:t xml:space="preserve"> غدیر داده است و هزاران جلد کتابهایی که در این مورد نوشته شده، توانسته است مطلب مجهولی را اثبات کند؟. کلوخ چین کردن احادیث و گفتاری از یک مشت غالی و ارباب غرض با این هویّت روشن، نمی‌تواند حقّی را باطل یا باطلی را حقّ بنماید و مصداق آن شده که هزار کلاغ را با یک کلوخ می‌توان راند و فقط عوام النّاس را تا مدّتی می‌توان گمراه کرد و به نفع دشمنان اسلام به فعالیّت واداشت. چنانکه این منظور حاصل شده است وگرنه بر فرض اثبات صحّت این خطبه و ترویج و تبلیغ آن بگویید بیینیم امروز این خطبه چه دردی از دردهای بی‌شمار مسلمانان را دوا خواهد کرد جز همینکه دشمنان اسلام هنوز هم از این معرکه آرایی‌ها نتیجه‌های مفیدی به نفع خود می‌گیرند و تفرقه که بهترین وسیله برای احراز سیادت آنها است بین مسلمین می‌فکنند!</w:t>
      </w:r>
      <w:r w:rsidR="00954D5E">
        <w:rPr>
          <w:rStyle w:val="Char2"/>
          <w:rFonts w:hint="cs"/>
          <w:rtl/>
        </w:rPr>
        <w:t>.</w:t>
      </w:r>
    </w:p>
    <w:p w:rsidR="00371A1B" w:rsidRDefault="00371A1B" w:rsidP="00371A1B">
      <w:pPr>
        <w:ind w:firstLine="284"/>
        <w:jc w:val="both"/>
        <w:rPr>
          <w:rFonts w:ascii="B Lotus" w:hAnsi="B Lotus" w:cs="B Lotus"/>
          <w:sz w:val="26"/>
          <w:szCs w:val="26"/>
          <w:rtl/>
          <w:lang w:bidi="fa-IR"/>
        </w:rPr>
        <w:sectPr w:rsidR="00371A1B" w:rsidSect="00BC681B">
          <w:footnotePr>
            <w:numRestart w:val="eachPage"/>
          </w:footnotePr>
          <w:pgSz w:w="7938" w:h="11907" w:code="9"/>
          <w:pgMar w:top="1021" w:right="851" w:bottom="737" w:left="851" w:header="454" w:footer="0" w:gutter="0"/>
          <w:cols w:space="708"/>
          <w:titlePg/>
          <w:bidi/>
          <w:rtlGutter/>
          <w:docGrid w:linePitch="381"/>
        </w:sectPr>
      </w:pPr>
    </w:p>
    <w:p w:rsidR="00371A1B" w:rsidRDefault="00371A1B" w:rsidP="00954D5E">
      <w:pPr>
        <w:pStyle w:val="a1"/>
        <w:spacing w:line="202" w:lineRule="auto"/>
        <w:rPr>
          <w:sz w:val="24"/>
          <w:szCs w:val="24"/>
          <w:rtl/>
        </w:rPr>
      </w:pPr>
      <w:bookmarkStart w:id="10" w:name="_Toc262052807"/>
      <w:bookmarkStart w:id="11" w:name="_Toc238609145"/>
      <w:r w:rsidRPr="00667682">
        <w:rPr>
          <w:rFonts w:hint="cs"/>
          <w:rtl/>
        </w:rPr>
        <w:t>نظری به قسمت دیگر کتابچ</w:t>
      </w:r>
      <w:r w:rsidR="00954D5E">
        <w:rPr>
          <w:rFonts w:hint="cs"/>
          <w:rtl/>
        </w:rPr>
        <w:t>ه</w:t>
      </w:r>
      <w:r w:rsidRPr="00667682">
        <w:rPr>
          <w:rFonts w:hint="cs"/>
          <w:rtl/>
        </w:rPr>
        <w:t xml:space="preserve"> آقای محلاتی</w:t>
      </w:r>
      <w:bookmarkEnd w:id="10"/>
      <w:bookmarkEnd w:id="11"/>
    </w:p>
    <w:p w:rsidR="00371A1B" w:rsidRPr="00B42716" w:rsidRDefault="00371A1B" w:rsidP="00954D5E">
      <w:pPr>
        <w:ind w:firstLine="284"/>
        <w:jc w:val="both"/>
        <w:rPr>
          <w:rStyle w:val="Char2"/>
          <w:rtl/>
        </w:rPr>
      </w:pPr>
      <w:r w:rsidRPr="00B42716">
        <w:rPr>
          <w:rStyle w:val="Char2"/>
          <w:rFonts w:hint="cs"/>
          <w:rtl/>
        </w:rPr>
        <w:t>قسمت دیگر کتابچه در ردّ کتاب به قول او مجهول الهویّه‌ای است در ردّ بر خُمس ارباح مکاسب! در این قسمت در معرفی کتاب که چون قاچاقی بوده تایپ کرده‌اند، پرداخته و در نزد خود خیالاتی دربار</w:t>
      </w:r>
      <w:r w:rsidR="00B42716">
        <w:rPr>
          <w:rStyle w:val="Char2"/>
          <w:rFonts w:hint="cs"/>
          <w:rtl/>
        </w:rPr>
        <w:t>ه</w:t>
      </w:r>
      <w:r w:rsidRPr="00B42716">
        <w:rPr>
          <w:rStyle w:val="Char2"/>
          <w:rFonts w:hint="cs"/>
          <w:rtl/>
        </w:rPr>
        <w:t xml:space="preserve"> تألیف آن بافته است و در ردّ آن قسمتی که در این کتاب در خصوص زکات آمده قلمفرسایی کرده که ما جواب این قسمت را به کتاب زکات که چاپ شده و إن شاء الله تعالی به یاری خدا منتشر خواهد  شد، حواله می‌کنیم و یقین داریم که نه تنها آقای محلاتی بلکه همانان که او در قسمتی از کتابچ</w:t>
      </w:r>
      <w:r w:rsidR="00B42716">
        <w:rPr>
          <w:rStyle w:val="Char2"/>
          <w:rFonts w:hint="cs"/>
          <w:rtl/>
        </w:rPr>
        <w:t>ه</w:t>
      </w:r>
      <w:r w:rsidRPr="00B42716">
        <w:rPr>
          <w:rStyle w:val="Char2"/>
          <w:rFonts w:hint="cs"/>
          <w:rtl/>
        </w:rPr>
        <w:t xml:space="preserve"> خود نام برده است، از جواب آن عاجزند. چیزی که در این قسمت دندانگیر آقای محلاتی شده و بدان تاخته این است که نویسند</w:t>
      </w:r>
      <w:r w:rsidR="00B42716">
        <w:rPr>
          <w:rStyle w:val="Char2"/>
          <w:rFonts w:hint="cs"/>
          <w:rtl/>
        </w:rPr>
        <w:t>ه</w:t>
      </w:r>
      <w:r w:rsidRPr="00B42716">
        <w:rPr>
          <w:rStyle w:val="Char2"/>
          <w:rFonts w:hint="cs"/>
          <w:rtl/>
        </w:rPr>
        <w:t xml:space="preserve"> کتاب خُمس نام «علیّ بن حسن بن فضّال» را«علی بن فضّال» آورده است و نام پدر او را که حسن باشد در دنبال نام او نیامده و این را در چند جای کتابچ</w:t>
      </w:r>
      <w:r w:rsidR="00B42716">
        <w:rPr>
          <w:rStyle w:val="Char2"/>
          <w:rFonts w:hint="cs"/>
          <w:rtl/>
        </w:rPr>
        <w:t>ه</w:t>
      </w:r>
      <w:r w:rsidRPr="00B42716">
        <w:rPr>
          <w:rStyle w:val="Char2"/>
          <w:rFonts w:hint="cs"/>
          <w:rtl/>
        </w:rPr>
        <w:t xml:space="preserve"> خود تعقیب کرده و به خیال خود به خطای فاحشی دست یافته است! أمّا اگر همان صفح</w:t>
      </w:r>
      <w:r w:rsidR="00B42716">
        <w:rPr>
          <w:rStyle w:val="Char2"/>
          <w:rFonts w:hint="cs"/>
          <w:rtl/>
        </w:rPr>
        <w:t>ه</w:t>
      </w:r>
      <w:r w:rsidRPr="00B42716">
        <w:rPr>
          <w:rStyle w:val="Char2"/>
          <w:rFonts w:hint="cs"/>
          <w:rtl/>
        </w:rPr>
        <w:t xml:space="preserve"> 45 و 46 کتاب خُمس را به دقّت مطالعه می‌کرد خود را از بی‌مایگی تا این حدّ رسوا نمی‌نمود: أولاً نام علی بن حسن بن فضّال در بسیاری از کتب علمای بزرگ علیّ بن فضال آمده چنانکه در صفح</w:t>
      </w:r>
      <w:r w:rsidR="00B42716">
        <w:rPr>
          <w:rStyle w:val="Char2"/>
          <w:rFonts w:hint="cs"/>
          <w:rtl/>
        </w:rPr>
        <w:t>ه</w:t>
      </w:r>
      <w:r w:rsidRPr="00B42716">
        <w:rPr>
          <w:rStyle w:val="Char2"/>
          <w:rFonts w:hint="cs"/>
          <w:rtl/>
        </w:rPr>
        <w:t xml:space="preserve"> 45 کتاب خُمس آمده است که علام</w:t>
      </w:r>
      <w:r w:rsidR="00B42716">
        <w:rPr>
          <w:rStyle w:val="Char2"/>
          <w:rFonts w:hint="cs"/>
          <w:rtl/>
        </w:rPr>
        <w:t>ه</w:t>
      </w:r>
      <w:r w:rsidRPr="00B42716">
        <w:rPr>
          <w:rStyle w:val="Char2"/>
          <w:rFonts w:hint="cs"/>
          <w:rtl/>
        </w:rPr>
        <w:t xml:space="preserve"> حلی در کتاب منتهی المطلب (ص 524) گفته: </w:t>
      </w:r>
      <w:r w:rsidRPr="00371A1B">
        <w:rPr>
          <w:rStyle w:val="Char6"/>
          <w:rtl/>
        </w:rPr>
        <w:t>«</w:t>
      </w:r>
      <w:r w:rsidRPr="0018673C">
        <w:rPr>
          <w:rStyle w:val="Char0"/>
          <w:rtl/>
        </w:rPr>
        <w:t>وفي طريقه علي بن فضّال وهو ضعيفٌ</w:t>
      </w:r>
      <w:r w:rsidRPr="00371A1B">
        <w:rPr>
          <w:rStyle w:val="Char6"/>
          <w:rtl/>
        </w:rPr>
        <w:t>»</w:t>
      </w:r>
      <w:r w:rsidRPr="00B42716">
        <w:rPr>
          <w:rStyle w:val="Char2"/>
          <w:rFonts w:hint="cs"/>
          <w:rtl/>
        </w:rPr>
        <w:t xml:space="preserve"> و در کتاب «مختلف الش</w:t>
      </w:r>
      <w:r w:rsidR="00B42716">
        <w:rPr>
          <w:rStyle w:val="Char2"/>
          <w:rFonts w:hint="cs"/>
          <w:rtl/>
        </w:rPr>
        <w:t>ی</w:t>
      </w:r>
      <w:r w:rsidRPr="00B42716">
        <w:rPr>
          <w:rStyle w:val="Char2"/>
          <w:rFonts w:hint="cs"/>
          <w:rtl/>
        </w:rPr>
        <w:t>ع</w:t>
      </w:r>
      <w:r w:rsidR="00954D5E">
        <w:rPr>
          <w:rStyle w:val="Char2"/>
          <w:rFonts w:hint="cs"/>
          <w:rtl/>
        </w:rPr>
        <w:t>ة</w:t>
      </w:r>
      <w:r w:rsidRPr="00B42716">
        <w:rPr>
          <w:rStyle w:val="Char2"/>
          <w:rFonts w:hint="cs"/>
          <w:rtl/>
        </w:rPr>
        <w:t>» (ج3 ص7) علام</w:t>
      </w:r>
      <w:r w:rsidR="00B42716">
        <w:rPr>
          <w:rStyle w:val="Char2"/>
          <w:rFonts w:hint="cs"/>
          <w:rtl/>
        </w:rPr>
        <w:t>ه</w:t>
      </w:r>
      <w:r w:rsidRPr="00B42716">
        <w:rPr>
          <w:rStyle w:val="Char2"/>
          <w:rFonts w:hint="cs"/>
          <w:rtl/>
        </w:rPr>
        <w:t xml:space="preserve"> حلّی نیز فرموده: </w:t>
      </w:r>
      <w:r w:rsidRPr="00371A1B">
        <w:rPr>
          <w:rStyle w:val="Char6"/>
          <w:rtl/>
        </w:rPr>
        <w:t>«</w:t>
      </w:r>
      <w:r w:rsidRPr="0018673C">
        <w:rPr>
          <w:rStyle w:val="Char0"/>
          <w:rtl/>
        </w:rPr>
        <w:t>والرّواية ممنوعة السند فإن في طريقها علي بن فضّال</w:t>
      </w:r>
      <w:r w:rsidRPr="00371A1B">
        <w:rPr>
          <w:rStyle w:val="Char6"/>
          <w:rtl/>
        </w:rPr>
        <w:t>»</w:t>
      </w:r>
      <w:r>
        <w:rPr>
          <w:rFonts w:ascii="Traditional Arabic" w:hAnsi="Traditional Arabic" w:cs="Times New Roman" w:hint="cs"/>
          <w:rtl/>
          <w:lang w:bidi="fa-IR"/>
        </w:rPr>
        <w:t xml:space="preserve"> </w:t>
      </w:r>
      <w:r w:rsidRPr="00B42716">
        <w:rPr>
          <w:rStyle w:val="Char2"/>
          <w:rFonts w:hint="cs"/>
          <w:rtl/>
        </w:rPr>
        <w:t xml:space="preserve"> و در اکثر کتب فقهی و رجال به همان علی بن فضّال اکتفاء شده. اگر «علی بن فضّال» گفتن و نوشتن در نام «علی بن حسن بن فضّال» برای نویسند</w:t>
      </w:r>
      <w:r w:rsidR="00B42716">
        <w:rPr>
          <w:rStyle w:val="Char2"/>
          <w:rFonts w:hint="cs"/>
          <w:rtl/>
        </w:rPr>
        <w:t>ه</w:t>
      </w:r>
      <w:r w:rsidRPr="00B42716">
        <w:rPr>
          <w:rStyle w:val="Char2"/>
          <w:rFonts w:hint="cs"/>
          <w:rtl/>
        </w:rPr>
        <w:t xml:space="preserve"> کتاب خمس عیب باشد این عیب در درج</w:t>
      </w:r>
      <w:r w:rsidR="00B42716">
        <w:rPr>
          <w:rStyle w:val="Char2"/>
          <w:rFonts w:hint="cs"/>
          <w:rtl/>
        </w:rPr>
        <w:t>ه</w:t>
      </w:r>
      <w:r w:rsidRPr="00B42716">
        <w:rPr>
          <w:rStyle w:val="Char2"/>
          <w:rFonts w:hint="cs"/>
          <w:rtl/>
        </w:rPr>
        <w:t xml:space="preserve"> اوّل دامنگیر علمای بزرگ شیعه چون علام</w:t>
      </w:r>
      <w:r w:rsidR="00B42716">
        <w:rPr>
          <w:rStyle w:val="Char2"/>
          <w:rFonts w:hint="cs"/>
          <w:rtl/>
        </w:rPr>
        <w:t>ه</w:t>
      </w:r>
      <w:r w:rsidRPr="00B42716">
        <w:rPr>
          <w:rStyle w:val="Char2"/>
          <w:rFonts w:hint="cs"/>
          <w:rtl/>
        </w:rPr>
        <w:t xml:space="preserve"> حلی و دیگران است که آقای محلاتی از کتابها و گفته‌های آنان بی</w:t>
      </w:r>
      <w:r w:rsidRPr="00B42716">
        <w:rPr>
          <w:rStyle w:val="Char2"/>
          <w:rFonts w:hint="eastAsia"/>
          <w:rtl/>
        </w:rPr>
        <w:t>‌</w:t>
      </w:r>
      <w:r w:rsidRPr="00B42716">
        <w:rPr>
          <w:rStyle w:val="Char2"/>
          <w:rFonts w:hint="cs"/>
          <w:rtl/>
        </w:rPr>
        <w:t>خبر است. و اگر آقای محلاتی از دیدن کتاب خمس حواسش پرت شده؛ زیرا دیده که با انتشار کتاب خمس ممکن است دکان سهم امام و خمس از دستش بیرون رود رجوع به همان کتاب رجال مامقانی می‌کرد و می‌دید که از صفح</w:t>
      </w:r>
      <w:r w:rsidR="00B42716">
        <w:rPr>
          <w:rStyle w:val="Char2"/>
          <w:rFonts w:hint="cs"/>
          <w:rtl/>
        </w:rPr>
        <w:t>ه</w:t>
      </w:r>
      <w:r w:rsidRPr="00B42716">
        <w:rPr>
          <w:rStyle w:val="Char2"/>
          <w:rFonts w:hint="cs"/>
          <w:rtl/>
        </w:rPr>
        <w:t xml:space="preserve"> 40 کتاب الکنی به بعد، چقدر از رجال و بزرگان علماء به نام ابن و منسوب به جدّ آمده و مخصوصاً در ص 44 سطر 12 نوشته است ابن فضّال هو علی بن الحسن بن علی بن فضّال، آنوقت شاید می‌فهمید که علی بن فضال نوشتن برای نویسنده‌ای عیب نیست؛ زیرا ابن فضال چه رسد به اینکه نوشته شود علی بن فضال جز به علی بن الحسن بن الفضال اطلاق نمی‌شود چنانکه ابن حمزه نام او محمد بن علی بن حمزه طوسی است و ابن داود نام او حسن بن علی بن داود ویا نام او محمد بن احمد بن داود است و ابن زهره نامش حمزه بن علی بن زهره و ابن شهر آشوب نام او محمد بن علی بن شهر آشوب و ابن طاوس نام او علی بن موسی بن جعفر بن محمد بن طاوس است و ابن بابویه نام او محمد بن حسین بن موسی بن بابویه است و هزاران از این اشخاص.</w:t>
      </w:r>
    </w:p>
    <w:p w:rsidR="00371A1B" w:rsidRPr="00B42716" w:rsidRDefault="00371A1B" w:rsidP="00B42716">
      <w:pPr>
        <w:spacing w:line="250" w:lineRule="auto"/>
        <w:ind w:firstLine="284"/>
        <w:jc w:val="both"/>
        <w:rPr>
          <w:rStyle w:val="Char2"/>
          <w:rtl/>
        </w:rPr>
      </w:pPr>
      <w:r w:rsidRPr="00B42716">
        <w:rPr>
          <w:rStyle w:val="Char2"/>
          <w:rFonts w:hint="cs"/>
          <w:rtl/>
        </w:rPr>
        <w:t>بنابر این نام علی بن فضال را به نام ابن فضّال یا علی بن فضّال آوردن، عیبی نیست که بتوان به کسی خرده گرفت. این رسم علمای رجال است که نسبت به جدّ صاحب نام می‌دهند. شما آقای محلاتی، اگر می‌خواستید کتاب تراجم الرجال علام</w:t>
      </w:r>
      <w:r w:rsidR="00B42716">
        <w:rPr>
          <w:rStyle w:val="Char2"/>
          <w:rFonts w:hint="cs"/>
          <w:rtl/>
        </w:rPr>
        <w:t>ه</w:t>
      </w:r>
      <w:r w:rsidRPr="00B42716">
        <w:rPr>
          <w:rStyle w:val="Char2"/>
          <w:rFonts w:hint="cs"/>
          <w:rtl/>
        </w:rPr>
        <w:t xml:space="preserve"> برقعی را مطالعه کنید تا ببینید صدها نفر را ایشان عنوان کرده به ابن و أب و نسبت به جدّ، آنوقت دیگر اوراق کتابچه را سیاه نمی‌کردید. </w:t>
      </w:r>
    </w:p>
    <w:p w:rsidR="00371A1B" w:rsidRPr="00B42716" w:rsidRDefault="00954D5E" w:rsidP="00B42716">
      <w:pPr>
        <w:spacing w:line="250" w:lineRule="auto"/>
        <w:ind w:firstLine="284"/>
        <w:jc w:val="both"/>
        <w:rPr>
          <w:rStyle w:val="Char2"/>
          <w:rtl/>
        </w:rPr>
      </w:pPr>
      <w:r>
        <w:rPr>
          <w:rStyle w:val="Char2"/>
          <w:rFonts w:hint="cs"/>
          <w:rtl/>
        </w:rPr>
        <w:t>و ا</w:t>
      </w:r>
      <w:r w:rsidR="00371A1B" w:rsidRPr="00B42716">
        <w:rPr>
          <w:rStyle w:val="Char2"/>
          <w:rFonts w:hint="cs"/>
          <w:rtl/>
        </w:rPr>
        <w:t xml:space="preserve">مّا اشکال آقای محلاتی به اینکه این شخص (علی بن فضّال) در کتاب رجال ممقانی از او تمجید شده پس چنین و چنان است. </w:t>
      </w:r>
    </w:p>
    <w:p w:rsidR="00371A1B" w:rsidRPr="0018673C" w:rsidRDefault="00371A1B" w:rsidP="00954D5E">
      <w:pPr>
        <w:ind w:firstLine="284"/>
        <w:jc w:val="both"/>
        <w:rPr>
          <w:rStyle w:val="Char4"/>
          <w:rtl/>
        </w:rPr>
      </w:pPr>
      <w:r w:rsidRPr="00B42716">
        <w:rPr>
          <w:rStyle w:val="Char2"/>
          <w:rFonts w:hint="cs"/>
          <w:rtl/>
        </w:rPr>
        <w:t>ما آقای مامقانی و محلاتی را هرگز همردیف کسانی چون علام</w:t>
      </w:r>
      <w:r w:rsidR="00B42716">
        <w:rPr>
          <w:rStyle w:val="Char2"/>
          <w:rFonts w:hint="cs"/>
          <w:rtl/>
        </w:rPr>
        <w:t>ه</w:t>
      </w:r>
      <w:r w:rsidRPr="00B42716">
        <w:rPr>
          <w:rStyle w:val="Char2"/>
          <w:rFonts w:hint="cs"/>
          <w:rtl/>
        </w:rPr>
        <w:t xml:space="preserve"> حلی و محقّق سبزواری و صاحب سرائر نمی‌دانیم که ایشان علی بن فضال را مذمّت کرده و حدیث او را ضعیف شمرده و او را ضالّ و مضلّ خوانده‌اند. او اگر می‌تواند علام</w:t>
      </w:r>
      <w:r w:rsidR="00B42716">
        <w:rPr>
          <w:rStyle w:val="Char2"/>
          <w:rFonts w:hint="cs"/>
          <w:rtl/>
        </w:rPr>
        <w:t>ه</w:t>
      </w:r>
      <w:r w:rsidRPr="00B42716">
        <w:rPr>
          <w:rStyle w:val="Char2"/>
          <w:rFonts w:hint="cs"/>
          <w:rtl/>
        </w:rPr>
        <w:t xml:space="preserve"> حلی و صاحب حدائق و صاحب مدارک و صاحب ذخیره و صاحب سرائر را تخطئه کند که در این صورت ما با چنین دیوانه‌ای سخنی نداریم وگرنه ما از خود چیزی نگفته‌ایم با اینکه ما با مدارک کافی در کتب دیگر خود ثابت کرده‌ایم</w:t>
      </w:r>
      <w:r w:rsidRPr="00954D5E">
        <w:rPr>
          <w:rStyle w:val="Char2"/>
          <w:rFonts w:hint="cs"/>
          <w:vertAlign w:val="superscript"/>
          <w:rtl/>
        </w:rPr>
        <w:t>(</w:t>
      </w:r>
      <w:r w:rsidRPr="00954D5E">
        <w:rPr>
          <w:rStyle w:val="Char2"/>
          <w:vertAlign w:val="superscript"/>
          <w:rtl/>
        </w:rPr>
        <w:footnoteReference w:id="5"/>
      </w:r>
      <w:r w:rsidRPr="00954D5E">
        <w:rPr>
          <w:rStyle w:val="Char2"/>
          <w:rFonts w:hint="cs"/>
          <w:vertAlign w:val="superscript"/>
          <w:rtl/>
        </w:rPr>
        <w:t>)</w:t>
      </w:r>
      <w:r>
        <w:rPr>
          <w:rFonts w:hint="cs"/>
          <w:sz w:val="24"/>
          <w:szCs w:val="24"/>
          <w:vertAlign w:val="superscript"/>
          <w:rtl/>
          <w:lang w:bidi="fa-IR"/>
        </w:rPr>
        <w:t xml:space="preserve"> </w:t>
      </w:r>
      <w:r w:rsidRPr="00B42716">
        <w:rPr>
          <w:rStyle w:val="Char2"/>
          <w:rFonts w:hint="cs"/>
          <w:rtl/>
        </w:rPr>
        <w:t>که علی بن فضّال قائل به امامت جعفر کذاب بوده ولی آقای محلاتی کم اطلاع، بدون آنکه زحمت مطالعه به خود بدهد دربار</w:t>
      </w:r>
      <w:r w:rsidR="00B42716">
        <w:rPr>
          <w:rStyle w:val="Char2"/>
          <w:rFonts w:hint="cs"/>
          <w:rtl/>
        </w:rPr>
        <w:t>ه</w:t>
      </w:r>
      <w:r w:rsidRPr="00B42716">
        <w:rPr>
          <w:rStyle w:val="Char2"/>
          <w:rFonts w:hint="cs"/>
          <w:rtl/>
        </w:rPr>
        <w:t xml:space="preserve"> مؤلف کتاب «خُمس» گفته: «این نادان جهلا یا تجاهلا این مرد بزرگوار را ضالّ و مُضِلّ خوانده» آقای محلاتی بداند که نویسند</w:t>
      </w:r>
      <w:r w:rsidR="00B42716">
        <w:rPr>
          <w:rStyle w:val="Char2"/>
          <w:rFonts w:hint="cs"/>
          <w:rtl/>
        </w:rPr>
        <w:t>ه</w:t>
      </w:r>
      <w:r w:rsidRPr="00B42716">
        <w:rPr>
          <w:rStyle w:val="Char2"/>
          <w:rFonts w:hint="cs"/>
          <w:rtl/>
        </w:rPr>
        <w:t xml:space="preserve"> کتاب خمس او را ضالّ و مُضِلّ نخوانده بلکه چنانکه در صفح</w:t>
      </w:r>
      <w:r w:rsidR="00B42716">
        <w:rPr>
          <w:rStyle w:val="Char2"/>
          <w:rFonts w:hint="cs"/>
          <w:rtl/>
        </w:rPr>
        <w:t>ه</w:t>
      </w:r>
      <w:r w:rsidRPr="00B42716">
        <w:rPr>
          <w:rStyle w:val="Char2"/>
          <w:rFonts w:hint="cs"/>
          <w:rtl/>
        </w:rPr>
        <w:t xml:space="preserve"> 46 کتاب خمس آمده مرحوم محمد بن ادریس که از أعیان علمای امامیّه است و به احتمال قویّ آقای محلاتی او را نمی‌شناسد- وگرنه چنین جسارتی نمی‌کرد-، او را ضالّ و مُضِلّ خوانده و اگر حال مطالعه دارند لطفاً کتاب السّرائر که کتابفروشی اسلامیّه چند سال قبل آن را چاپ کرده به دست بیاورد و در صفح</w:t>
      </w:r>
      <w:r w:rsidR="00B42716">
        <w:rPr>
          <w:rStyle w:val="Char2"/>
          <w:rFonts w:hint="cs"/>
          <w:rtl/>
        </w:rPr>
        <w:t>ه</w:t>
      </w:r>
      <w:r w:rsidRPr="00B42716">
        <w:rPr>
          <w:rStyle w:val="Char2"/>
          <w:rFonts w:hint="cs"/>
          <w:rtl/>
        </w:rPr>
        <w:t xml:space="preserve"> 115 ببیند که آن مرحوم نوشته: </w:t>
      </w:r>
      <w:r w:rsidRPr="00371A1B">
        <w:rPr>
          <w:rStyle w:val="Char6"/>
          <w:rtl/>
        </w:rPr>
        <w:t>«</w:t>
      </w:r>
      <w:r w:rsidRPr="0018673C">
        <w:rPr>
          <w:rStyle w:val="Char0"/>
          <w:rtl/>
        </w:rPr>
        <w:t>وراوي أحدهما فطحىّ ال</w:t>
      </w:r>
      <w:r w:rsidR="00954D5E">
        <w:rPr>
          <w:rStyle w:val="Char0"/>
          <w:rFonts w:hint="cs"/>
          <w:rtl/>
        </w:rPr>
        <w:t>ـ</w:t>
      </w:r>
      <w:r w:rsidRPr="0018673C">
        <w:rPr>
          <w:rStyle w:val="Char0"/>
          <w:rtl/>
        </w:rPr>
        <w:t>مذهب كافرٌ ملعونٌ وهو علي بن الحسن بن الفضّال وبنُو فضّال كلهم فطحيّةٌ والحسنُ رأسهم في الضلال</w:t>
      </w:r>
      <w:r w:rsidRPr="00371A1B">
        <w:rPr>
          <w:rStyle w:val="Char6"/>
          <w:rtl/>
        </w:rPr>
        <w:t>»</w:t>
      </w:r>
      <w:r w:rsidRPr="00B42716">
        <w:rPr>
          <w:rStyle w:val="Char2"/>
          <w:rFonts w:hint="cs"/>
          <w:rtl/>
        </w:rPr>
        <w:t xml:space="preserve"> «راو</w:t>
      </w:r>
      <w:r w:rsidR="00B42716">
        <w:rPr>
          <w:rStyle w:val="Char2"/>
          <w:rFonts w:hint="cs"/>
          <w:rtl/>
        </w:rPr>
        <w:t>ی</w:t>
      </w:r>
      <w:r w:rsidRPr="00B42716">
        <w:rPr>
          <w:rStyle w:val="Char2"/>
          <w:rFonts w:hint="cs"/>
          <w:rtl/>
        </w:rPr>
        <w:t xml:space="preserve"> </w:t>
      </w:r>
      <w:r w:rsidR="00B42716">
        <w:rPr>
          <w:rStyle w:val="Char2"/>
          <w:rFonts w:hint="cs"/>
          <w:rtl/>
        </w:rPr>
        <w:t>یکی</w:t>
      </w:r>
      <w:r w:rsidRPr="00B42716">
        <w:rPr>
          <w:rStyle w:val="Char2"/>
          <w:rFonts w:hint="cs"/>
          <w:rtl/>
        </w:rPr>
        <w:t xml:space="preserve"> از آن دو فطح</w:t>
      </w:r>
      <w:r w:rsidR="00B42716">
        <w:rPr>
          <w:rStyle w:val="Char2"/>
          <w:rFonts w:hint="cs"/>
          <w:rtl/>
        </w:rPr>
        <w:t>ی</w:t>
      </w:r>
      <w:r w:rsidRPr="00B42716">
        <w:rPr>
          <w:rStyle w:val="Char2"/>
          <w:rFonts w:hint="cs"/>
          <w:rtl/>
        </w:rPr>
        <w:t xml:space="preserve"> مذهب و </w:t>
      </w:r>
      <w:r w:rsidR="00B42716">
        <w:rPr>
          <w:rStyle w:val="Char2"/>
          <w:rFonts w:hint="cs"/>
          <w:rtl/>
        </w:rPr>
        <w:t>ک</w:t>
      </w:r>
      <w:r w:rsidRPr="00B42716">
        <w:rPr>
          <w:rStyle w:val="Char2"/>
          <w:rFonts w:hint="cs"/>
          <w:rtl/>
        </w:rPr>
        <w:t>افر</w:t>
      </w:r>
      <w:r w:rsidR="00B42716">
        <w:rPr>
          <w:rStyle w:val="Char2"/>
          <w:rFonts w:hint="cs"/>
          <w:rtl/>
        </w:rPr>
        <w:t>ی</w:t>
      </w:r>
      <w:r w:rsidRPr="00B42716">
        <w:rPr>
          <w:rStyle w:val="Char2"/>
          <w:rFonts w:hint="cs"/>
          <w:rtl/>
        </w:rPr>
        <w:t xml:space="preserve"> ملعون است و او عل</w:t>
      </w:r>
      <w:r w:rsidR="00B42716">
        <w:rPr>
          <w:rStyle w:val="Char2"/>
          <w:rFonts w:hint="cs"/>
          <w:rtl/>
        </w:rPr>
        <w:t>ی</w:t>
      </w:r>
      <w:r w:rsidRPr="00B42716">
        <w:rPr>
          <w:rStyle w:val="Char2"/>
          <w:rFonts w:hint="cs"/>
          <w:rtl/>
        </w:rPr>
        <w:t xml:space="preserve"> بن حسن بن فضّال است و خاندان فضّال همگ</w:t>
      </w:r>
      <w:r w:rsidR="00B42716">
        <w:rPr>
          <w:rStyle w:val="Char2"/>
          <w:rFonts w:hint="cs"/>
          <w:rtl/>
        </w:rPr>
        <w:t>ی</w:t>
      </w:r>
      <w:r w:rsidRPr="00B42716">
        <w:rPr>
          <w:rStyle w:val="Char2"/>
          <w:rFonts w:hint="cs"/>
          <w:rtl/>
        </w:rPr>
        <w:t xml:space="preserve"> فطحی مذهب بوده‌اند و حسن سر آمد ا</w:t>
      </w:r>
      <w:r w:rsidR="00B42716">
        <w:rPr>
          <w:rStyle w:val="Char2"/>
          <w:rFonts w:hint="cs"/>
          <w:rtl/>
        </w:rPr>
        <w:t>ی</w:t>
      </w:r>
      <w:r w:rsidR="00954D5E">
        <w:rPr>
          <w:rStyle w:val="Char2"/>
          <w:rFonts w:hint="cs"/>
          <w:rtl/>
        </w:rPr>
        <w:t>شان در ضلالت است</w:t>
      </w:r>
      <w:r w:rsidRPr="00B42716">
        <w:rPr>
          <w:rStyle w:val="Char2"/>
          <w:rFonts w:hint="cs"/>
          <w:rtl/>
        </w:rPr>
        <w:t>»</w:t>
      </w:r>
      <w:r w:rsidR="00954D5E">
        <w:rPr>
          <w:rStyle w:val="Char2"/>
          <w:rFonts w:hint="cs"/>
          <w:rtl/>
        </w:rPr>
        <w:t>.</w:t>
      </w:r>
      <w:r w:rsidRPr="00B42716">
        <w:rPr>
          <w:rStyle w:val="Char2"/>
          <w:rFonts w:hint="cs"/>
          <w:rtl/>
        </w:rPr>
        <w:t xml:space="preserve"> و اگر می‌تواند دهن‌کجی به جناب صاحب سرائر نماید و گرنه آبروی خود را با سیاه کردن چند صفحه در شأن مردی که خود و پدرش کافر و ملعون‌اند نبرد و بداند که مؤلف کتاب خمس آنچه نوشته با دلیل و مدرک است نه اینکه مغرضانه قلم به دست گرفته هرچه به قلمش بیاید بیرون بیفکند و خیال کند در ظلمات ما قبل تاریخ چیز می‌نویسد و مردم دنیا همه چون مریدان او کر و کور‌ اند. آنچه بهتر کم اطلاعی آقای محلاتی را می‌رساند آن است که در صفح</w:t>
      </w:r>
      <w:r w:rsidR="00B42716">
        <w:rPr>
          <w:rStyle w:val="Char2"/>
          <w:rFonts w:hint="cs"/>
          <w:rtl/>
        </w:rPr>
        <w:t>ه</w:t>
      </w:r>
      <w:r w:rsidRPr="00B42716">
        <w:rPr>
          <w:rStyle w:val="Char2"/>
          <w:rFonts w:hint="cs"/>
          <w:rtl/>
        </w:rPr>
        <w:t xml:space="preserve"> 45 نوشته امام صادق</w:t>
      </w:r>
      <w:r w:rsidR="00954D5E">
        <w:rPr>
          <w:rStyle w:val="Char2"/>
          <w:rFonts w:hint="cs"/>
          <w:rtl/>
        </w:rPr>
        <w:t xml:space="preserve"> </w:t>
      </w:r>
      <w:r w:rsidRPr="00B42716">
        <w:rPr>
          <w:rStyle w:val="Char2"/>
          <w:rFonts w:hint="cs"/>
          <w:rtl/>
        </w:rPr>
        <w:sym w:font="AGA Arabesque" w:char="F075"/>
      </w:r>
      <w:r w:rsidRPr="00B42716">
        <w:rPr>
          <w:rStyle w:val="Char2"/>
          <w:rFonts w:hint="cs"/>
          <w:rtl/>
        </w:rPr>
        <w:t xml:space="preserve"> می‌فرماید: فطحیّه هرچه روایت می‌کنند أحذ کنید و در صفح</w:t>
      </w:r>
      <w:r w:rsidR="00B42716">
        <w:rPr>
          <w:rStyle w:val="Char2"/>
          <w:rFonts w:hint="cs"/>
          <w:rtl/>
        </w:rPr>
        <w:t>ه</w:t>
      </w:r>
      <w:r w:rsidRPr="00B42716">
        <w:rPr>
          <w:rStyle w:val="Char2"/>
          <w:rFonts w:hint="cs"/>
          <w:rtl/>
        </w:rPr>
        <w:t xml:space="preserve"> 51 نیز این مطلب را دنبال کرده و می‌نویسد امام صادق فرموده: آراء فطحی را بگذارید و روایت آنها را أخذ کنید در حالیکه اگر آقای محلاتی از ملل و نحل اطلاعی داشت می‌دانست که فطحیّه قائلین به امامت فرزند حضرت صادق</w:t>
      </w:r>
      <w:r w:rsidR="00954D5E">
        <w:rPr>
          <w:rStyle w:val="Char2"/>
          <w:rFonts w:hint="cs"/>
          <w:rtl/>
        </w:rPr>
        <w:t xml:space="preserve"> </w:t>
      </w:r>
      <w:r w:rsidRPr="00B42716">
        <w:rPr>
          <w:rStyle w:val="Char2"/>
          <w:rFonts w:hint="cs"/>
          <w:rtl/>
        </w:rPr>
        <w:sym w:font="AGA Arabesque" w:char="F075"/>
      </w:r>
      <w:r w:rsidRPr="00B42716">
        <w:rPr>
          <w:rStyle w:val="Char2"/>
          <w:rFonts w:hint="cs"/>
          <w:rtl/>
        </w:rPr>
        <w:t xml:space="preserve"> عبدالله بن جعفر گردیده و پس از وفات امام صادق</w:t>
      </w:r>
      <w:r w:rsidR="00954D5E">
        <w:rPr>
          <w:rStyle w:val="Char2"/>
          <w:rFonts w:hint="cs"/>
          <w:rtl/>
        </w:rPr>
        <w:t xml:space="preserve"> </w:t>
      </w:r>
      <w:r w:rsidRPr="00B42716">
        <w:rPr>
          <w:rStyle w:val="Char2"/>
          <w:rFonts w:hint="cs"/>
          <w:rtl/>
        </w:rPr>
        <w:sym w:font="AGA Arabesque" w:char="F075"/>
      </w:r>
      <w:r w:rsidRPr="00B42716">
        <w:rPr>
          <w:rStyle w:val="Char2"/>
          <w:rFonts w:hint="cs"/>
          <w:rtl/>
        </w:rPr>
        <w:t xml:space="preserve"> پیدا شده‌اند و در زمان امام صادق فطحیّه‌ای وجود نداشته که آن امام بفرماید رأی فطحی را بگذارید و روایات آنها را أخذ کنید!! </w:t>
      </w:r>
      <w:r w:rsidR="00B42716" w:rsidRPr="00B42716">
        <w:rPr>
          <w:rStyle w:val="Char6"/>
          <w:rFonts w:hint="cs"/>
          <w:rtl/>
        </w:rPr>
        <w:t>﴿</w:t>
      </w:r>
      <w:r w:rsidR="00954D5E" w:rsidRPr="00954D5E">
        <w:rPr>
          <w:rStyle w:val="Char8"/>
          <w:rFonts w:hint="eastAsia"/>
          <w:rtl/>
        </w:rPr>
        <w:t>فَمَالِ</w:t>
      </w:r>
      <w:r w:rsidR="00954D5E" w:rsidRPr="00954D5E">
        <w:rPr>
          <w:rStyle w:val="Char8"/>
          <w:rtl/>
        </w:rPr>
        <w:t xml:space="preserve"> </w:t>
      </w:r>
      <w:r w:rsidR="00954D5E" w:rsidRPr="00954D5E">
        <w:rPr>
          <w:rStyle w:val="Char8"/>
          <w:rFonts w:hint="eastAsia"/>
          <w:rtl/>
        </w:rPr>
        <w:t>هَ</w:t>
      </w:r>
      <w:r w:rsidR="00954D5E" w:rsidRPr="00954D5E">
        <w:rPr>
          <w:rStyle w:val="Char8"/>
          <w:rFonts w:hint="cs"/>
          <w:rtl/>
        </w:rPr>
        <w:t>ٰٓ</w:t>
      </w:r>
      <w:r w:rsidR="00954D5E" w:rsidRPr="00954D5E">
        <w:rPr>
          <w:rStyle w:val="Char8"/>
          <w:rFonts w:hint="eastAsia"/>
          <w:rtl/>
        </w:rPr>
        <w:t>ؤُلَا</w:t>
      </w:r>
      <w:r w:rsidR="00954D5E" w:rsidRPr="00954D5E">
        <w:rPr>
          <w:rStyle w:val="Char8"/>
          <w:rFonts w:hint="cs"/>
          <w:rtl/>
        </w:rPr>
        <w:t>ٓ</w:t>
      </w:r>
      <w:r w:rsidR="00954D5E" w:rsidRPr="00954D5E">
        <w:rPr>
          <w:rStyle w:val="Char8"/>
          <w:rFonts w:hint="eastAsia"/>
          <w:rtl/>
        </w:rPr>
        <w:t>ءِ</w:t>
      </w:r>
      <w:r w:rsidR="00954D5E" w:rsidRPr="00954D5E">
        <w:rPr>
          <w:rStyle w:val="Char8"/>
          <w:rtl/>
        </w:rPr>
        <w:t xml:space="preserve"> </w:t>
      </w:r>
      <w:r w:rsidR="00954D5E" w:rsidRPr="00954D5E">
        <w:rPr>
          <w:rStyle w:val="Char8"/>
          <w:rFonts w:hint="cs"/>
          <w:rtl/>
        </w:rPr>
        <w:t>ٱ</w:t>
      </w:r>
      <w:r w:rsidR="00954D5E" w:rsidRPr="00954D5E">
        <w:rPr>
          <w:rStyle w:val="Char8"/>
          <w:rFonts w:hint="eastAsia"/>
          <w:rtl/>
        </w:rPr>
        <w:t>ل</w:t>
      </w:r>
      <w:r w:rsidR="00954D5E" w:rsidRPr="00954D5E">
        <w:rPr>
          <w:rStyle w:val="Char8"/>
          <w:rFonts w:hint="cs"/>
          <w:rtl/>
        </w:rPr>
        <w:t>ۡ</w:t>
      </w:r>
      <w:r w:rsidR="00954D5E" w:rsidRPr="00954D5E">
        <w:rPr>
          <w:rStyle w:val="Char8"/>
          <w:rFonts w:hint="eastAsia"/>
          <w:rtl/>
        </w:rPr>
        <w:t>قَو</w:t>
      </w:r>
      <w:r w:rsidR="00954D5E" w:rsidRPr="00954D5E">
        <w:rPr>
          <w:rStyle w:val="Char8"/>
          <w:rFonts w:hint="cs"/>
          <w:rtl/>
        </w:rPr>
        <w:t>ۡ</w:t>
      </w:r>
      <w:r w:rsidR="00954D5E" w:rsidRPr="00954D5E">
        <w:rPr>
          <w:rStyle w:val="Char8"/>
          <w:rFonts w:hint="eastAsia"/>
          <w:rtl/>
        </w:rPr>
        <w:t>مِ</w:t>
      </w:r>
      <w:r w:rsidR="00954D5E" w:rsidRPr="00954D5E">
        <w:rPr>
          <w:rStyle w:val="Char8"/>
          <w:rtl/>
        </w:rPr>
        <w:t xml:space="preserve"> </w:t>
      </w:r>
      <w:r w:rsidR="00954D5E" w:rsidRPr="00954D5E">
        <w:rPr>
          <w:rStyle w:val="Char8"/>
          <w:rFonts w:hint="eastAsia"/>
          <w:rtl/>
        </w:rPr>
        <w:t>لَا</w:t>
      </w:r>
      <w:r w:rsidR="00954D5E" w:rsidRPr="00954D5E">
        <w:rPr>
          <w:rStyle w:val="Char8"/>
          <w:rtl/>
        </w:rPr>
        <w:t xml:space="preserve"> </w:t>
      </w:r>
      <w:r w:rsidR="00954D5E" w:rsidRPr="00954D5E">
        <w:rPr>
          <w:rStyle w:val="Char8"/>
          <w:rFonts w:hint="eastAsia"/>
          <w:rtl/>
        </w:rPr>
        <w:t>يَكَادُونَ</w:t>
      </w:r>
      <w:r w:rsidR="00954D5E" w:rsidRPr="00954D5E">
        <w:rPr>
          <w:rStyle w:val="Char8"/>
          <w:rtl/>
        </w:rPr>
        <w:t xml:space="preserve"> </w:t>
      </w:r>
      <w:r w:rsidR="00954D5E" w:rsidRPr="00954D5E">
        <w:rPr>
          <w:rStyle w:val="Char8"/>
          <w:rFonts w:hint="eastAsia"/>
          <w:rtl/>
        </w:rPr>
        <w:t>يَف</w:t>
      </w:r>
      <w:r w:rsidR="00954D5E" w:rsidRPr="00954D5E">
        <w:rPr>
          <w:rStyle w:val="Char8"/>
          <w:rFonts w:hint="cs"/>
          <w:rtl/>
        </w:rPr>
        <w:t>ۡ</w:t>
      </w:r>
      <w:r w:rsidR="00954D5E" w:rsidRPr="00954D5E">
        <w:rPr>
          <w:rStyle w:val="Char8"/>
          <w:rFonts w:hint="eastAsia"/>
          <w:rtl/>
        </w:rPr>
        <w:t>قَهُونَ</w:t>
      </w:r>
      <w:r w:rsidR="00954D5E" w:rsidRPr="00954D5E">
        <w:rPr>
          <w:rStyle w:val="Char8"/>
          <w:rtl/>
        </w:rPr>
        <w:t xml:space="preserve"> </w:t>
      </w:r>
      <w:r w:rsidR="00954D5E" w:rsidRPr="00954D5E">
        <w:rPr>
          <w:rStyle w:val="Char8"/>
          <w:rFonts w:hint="eastAsia"/>
          <w:rtl/>
        </w:rPr>
        <w:t>حَدِيث</w:t>
      </w:r>
      <w:r w:rsidR="00954D5E" w:rsidRPr="00954D5E">
        <w:rPr>
          <w:rStyle w:val="Char8"/>
          <w:rFonts w:hint="cs"/>
          <w:rtl/>
        </w:rPr>
        <w:t>ٗ</w:t>
      </w:r>
      <w:r w:rsidR="00954D5E" w:rsidRPr="00954D5E">
        <w:rPr>
          <w:rStyle w:val="Char8"/>
          <w:rFonts w:hint="eastAsia"/>
          <w:rtl/>
        </w:rPr>
        <w:t>ا</w:t>
      </w:r>
      <w:r w:rsidR="00B42716" w:rsidRPr="00B42716">
        <w:rPr>
          <w:rStyle w:val="Char6"/>
          <w:rFonts w:hint="cs"/>
          <w:rtl/>
        </w:rPr>
        <w:t>﴾</w:t>
      </w:r>
      <w:r w:rsidR="00954D5E">
        <w:rPr>
          <w:rStyle w:val="Char6"/>
          <w:rFonts w:hint="cs"/>
          <w:rtl/>
        </w:rPr>
        <w:t xml:space="preserve"> </w:t>
      </w:r>
      <w:r w:rsidRPr="0018673C">
        <w:rPr>
          <w:rStyle w:val="Char4"/>
          <w:rtl/>
        </w:rPr>
        <w:t>[النساء</w:t>
      </w:r>
      <w:r w:rsidRPr="0018673C">
        <w:rPr>
          <w:rStyle w:val="Char4"/>
          <w:rFonts w:hint="cs"/>
          <w:rtl/>
        </w:rPr>
        <w:t xml:space="preserve">: </w:t>
      </w:r>
      <w:r w:rsidRPr="0018673C">
        <w:rPr>
          <w:rStyle w:val="Char4"/>
          <w:rtl/>
        </w:rPr>
        <w:t>78]</w:t>
      </w:r>
      <w:r w:rsidRPr="0018673C">
        <w:rPr>
          <w:rStyle w:val="Char4"/>
          <w:rFonts w:hint="cs"/>
          <w:rtl/>
        </w:rPr>
        <w:t>.</w:t>
      </w:r>
    </w:p>
    <w:p w:rsidR="00371A1B" w:rsidRPr="00B42716" w:rsidRDefault="00371A1B" w:rsidP="00954D5E">
      <w:pPr>
        <w:ind w:firstLine="284"/>
        <w:jc w:val="both"/>
        <w:rPr>
          <w:rStyle w:val="Char2"/>
          <w:rtl/>
        </w:rPr>
      </w:pPr>
      <w:r w:rsidRPr="00B42716">
        <w:rPr>
          <w:rStyle w:val="Char2"/>
          <w:rFonts w:hint="cs"/>
          <w:rtl/>
        </w:rPr>
        <w:t>پس معلوم شد آقای محلاتی همچنانکه از علم رجال بی‌خبر است از علم ملل و نحل نیز اطلاعی ندارد و لاعن شعورٍ قلم به دست گرفته و عجب این است که با این فضل چون اطلاعی از تاریخ و رجال و ملل و نحل ندارد خود را حلال زاده و لابد مخالف خود را حرام زاده می‌داند. اگر حلال زادگی بی‌اطلاعی و بی‌سوادی است، این حلال زادگی گوارای همان آقای محلاتی!!</w:t>
      </w:r>
      <w:r w:rsidR="00954D5E">
        <w:rPr>
          <w:rStyle w:val="Char2"/>
          <w:rFonts w:hint="cs"/>
          <w:rtl/>
        </w:rPr>
        <w:t>.</w:t>
      </w:r>
    </w:p>
    <w:p w:rsidR="00371A1B" w:rsidRPr="00B42716" w:rsidRDefault="00371A1B" w:rsidP="00954D5E">
      <w:pPr>
        <w:spacing w:line="245" w:lineRule="auto"/>
        <w:ind w:firstLine="284"/>
        <w:jc w:val="both"/>
        <w:rPr>
          <w:rStyle w:val="Char2"/>
          <w:rtl/>
        </w:rPr>
      </w:pPr>
      <w:r w:rsidRPr="00B42716">
        <w:rPr>
          <w:rStyle w:val="Char2"/>
          <w:rFonts w:hint="cs"/>
          <w:rtl/>
        </w:rPr>
        <w:t>وی قسمتی از کتابچه‌اش را به منظور دفاع از خمس نوشته که از صفح</w:t>
      </w:r>
      <w:r w:rsidR="00B42716">
        <w:rPr>
          <w:rStyle w:val="Char2"/>
          <w:rFonts w:hint="cs"/>
          <w:rtl/>
        </w:rPr>
        <w:t>ه</w:t>
      </w:r>
      <w:r w:rsidRPr="004342B2">
        <w:rPr>
          <w:rFonts w:ascii="Traditional Arabic" w:hAnsi="Traditional Arabic" w:cs="Traditional Arabic"/>
          <w:rtl/>
          <w:lang w:bidi="fa-IR"/>
        </w:rPr>
        <w:t>38</w:t>
      </w:r>
      <w:r w:rsidRPr="00B42716">
        <w:rPr>
          <w:rStyle w:val="Char2"/>
          <w:rFonts w:hint="cs"/>
          <w:rtl/>
        </w:rPr>
        <w:t xml:space="preserve"> شروع و به صفح</w:t>
      </w:r>
      <w:r w:rsidR="00B42716">
        <w:rPr>
          <w:rStyle w:val="Char2"/>
          <w:rFonts w:hint="cs"/>
          <w:rtl/>
        </w:rPr>
        <w:t>ه</w:t>
      </w:r>
      <w:r w:rsidRPr="00B42716">
        <w:rPr>
          <w:rStyle w:val="Char2"/>
          <w:rFonts w:hint="cs"/>
          <w:rtl/>
        </w:rPr>
        <w:t xml:space="preserve"> </w:t>
      </w:r>
      <w:r w:rsidRPr="003267E6">
        <w:rPr>
          <w:rFonts w:ascii="Traditional Arabic" w:hAnsi="Traditional Arabic" w:cs="Traditional Arabic"/>
          <w:rtl/>
          <w:lang w:bidi="fa-IR"/>
        </w:rPr>
        <w:t>75</w:t>
      </w:r>
      <w:r w:rsidRPr="00B42716">
        <w:rPr>
          <w:rStyle w:val="Char2"/>
          <w:rFonts w:hint="cs"/>
          <w:rtl/>
        </w:rPr>
        <w:t xml:space="preserve"> ختم می‌شود در این 33 صفحه گاهی به در زده و گاهی به دیوار!! زمانی از رجال بدنامی چون علی بن فضّال دفاع می‌کند و در جای دیگر اشیاء تسع</w:t>
      </w:r>
      <w:r w:rsidR="00B42716">
        <w:rPr>
          <w:rStyle w:val="Char2"/>
          <w:rFonts w:hint="cs"/>
          <w:rtl/>
        </w:rPr>
        <w:t>ه</w:t>
      </w:r>
      <w:r w:rsidRPr="00B42716">
        <w:rPr>
          <w:rStyle w:val="Char2"/>
          <w:rFonts w:hint="cs"/>
          <w:rtl/>
        </w:rPr>
        <w:t xml:space="preserve"> زکات را که اکثر راویان آنها فطحی مذهب و به قول صاحب سرائر کافر و ملعون‌اند تطهیر می‌کند و احادیثی که هیچ ربطی به موضوع ندارد به طور ناقص شاهد می‌آورد و گاهی از عزا داری و طلب</w:t>
      </w:r>
      <w:r w:rsidR="00B42716">
        <w:rPr>
          <w:rStyle w:val="Char2"/>
          <w:rFonts w:hint="cs"/>
          <w:rtl/>
        </w:rPr>
        <w:t>ه</w:t>
      </w:r>
      <w:r w:rsidRPr="00B42716">
        <w:rPr>
          <w:rStyle w:val="Char2"/>
          <w:rFonts w:hint="cs"/>
          <w:rtl/>
        </w:rPr>
        <w:t xml:space="preserve"> عطل</w:t>
      </w:r>
      <w:r w:rsidR="00B42716">
        <w:rPr>
          <w:rStyle w:val="Char2"/>
          <w:rFonts w:hint="cs"/>
          <w:rtl/>
        </w:rPr>
        <w:t>ه</w:t>
      </w:r>
      <w:r w:rsidRPr="00B42716">
        <w:rPr>
          <w:rStyle w:val="Char2"/>
          <w:rFonts w:hint="cs"/>
          <w:rtl/>
        </w:rPr>
        <w:t xml:space="preserve"> بطله طرفداری می‌نماید و رسم غیبت کبری را که سهم امام را می‌گیرند و می‌خورند دلیل بر حقانیت و صحت این عمل می‌شمارد!! و هم منکر حلیت خمس از طرف أئمّه</w:t>
      </w:r>
      <w:r w:rsidR="00954D5E">
        <w:rPr>
          <w:rStyle w:val="Char2"/>
          <w:rFonts w:hint="cs"/>
          <w:rtl/>
        </w:rPr>
        <w:t xml:space="preserve"> </w:t>
      </w:r>
      <w:r w:rsidRPr="00F92945">
        <w:rPr>
          <w:rFonts w:cs="CTraditional Arabic" w:hint="cs"/>
          <w:rtl/>
          <w:lang w:bidi="fa-IR"/>
        </w:rPr>
        <w:t>†</w:t>
      </w:r>
      <w:r w:rsidRPr="00B42716">
        <w:rPr>
          <w:rStyle w:val="Char2"/>
          <w:rFonts w:hint="cs"/>
          <w:rtl/>
        </w:rPr>
        <w:t xml:space="preserve"> می‌شود!! أما جرئت آن ندارد که نزدیک به سی(30) حدیثی که در کتاب خمس در حلیت و إباح</w:t>
      </w:r>
      <w:r w:rsidR="00B42716">
        <w:rPr>
          <w:rStyle w:val="Char2"/>
          <w:rFonts w:hint="cs"/>
          <w:rtl/>
        </w:rPr>
        <w:t>ه</w:t>
      </w:r>
      <w:r w:rsidRPr="00B42716">
        <w:rPr>
          <w:rStyle w:val="Char2"/>
          <w:rFonts w:hint="cs"/>
          <w:rtl/>
        </w:rPr>
        <w:t xml:space="preserve"> خمس برای شیعیان آمده حتی یکی را به طور کامل بیاورد و آنها را در پیش خود توجیه می‌کند و شریعت اسلامی را متهم می‌نماید که شریعت و قانون چنین است بدون اینکه دلیلی بیاورد و مدرکی نشان دهد با آنکه در کتاب خمس از (ص97 تا ص102) ثابت شده که پیغمبر أجر رسالت از کسی نخواسته و آی</w:t>
      </w:r>
      <w:r w:rsidR="00B42716">
        <w:rPr>
          <w:rStyle w:val="Char2"/>
          <w:rFonts w:hint="cs"/>
          <w:rtl/>
        </w:rPr>
        <w:t>ه</w:t>
      </w:r>
      <w:r w:rsidRPr="00B42716">
        <w:rPr>
          <w:rStyle w:val="Char2"/>
          <w:rFonts w:hint="cs"/>
          <w:rtl/>
        </w:rPr>
        <w:t xml:space="preserve"> مودَّ</w:t>
      </w:r>
      <w:r w:rsidR="00B42716">
        <w:rPr>
          <w:rStyle w:val="Char2"/>
          <w:rFonts w:hint="cs"/>
          <w:rtl/>
        </w:rPr>
        <w:t>ه</w:t>
      </w:r>
      <w:r w:rsidRPr="00B42716">
        <w:rPr>
          <w:rStyle w:val="Char2"/>
          <w:rFonts w:hint="cs"/>
          <w:rtl/>
        </w:rPr>
        <w:t xml:space="preserve"> (الشّوری</w:t>
      </w:r>
      <w:r w:rsidR="00954D5E">
        <w:rPr>
          <w:rStyle w:val="Char2"/>
          <w:rFonts w:hint="cs"/>
          <w:rtl/>
        </w:rPr>
        <w:t xml:space="preserve">: </w:t>
      </w:r>
      <w:r w:rsidRPr="00B42716">
        <w:rPr>
          <w:rStyle w:val="Char2"/>
          <w:rFonts w:hint="cs"/>
          <w:rtl/>
        </w:rPr>
        <w:t xml:space="preserve">23) ربطی به آنچه اینان می‌گویند ندارد بلکه علمای بزرگ شیعه چون شیخ مفید و شیخ طبرسی گفته‌اند: مربوط به دوستی و مودّت مؤمنین بایکدیگر به منظور تقرُّب إلی الله است. </w:t>
      </w:r>
    </w:p>
    <w:p w:rsidR="00371A1B" w:rsidRPr="00B42716" w:rsidRDefault="00371A1B" w:rsidP="00954D5E">
      <w:pPr>
        <w:spacing w:line="242" w:lineRule="auto"/>
        <w:ind w:firstLine="284"/>
        <w:jc w:val="both"/>
        <w:rPr>
          <w:rStyle w:val="Char2"/>
          <w:rtl/>
        </w:rPr>
      </w:pPr>
      <w:r w:rsidRPr="00B42716">
        <w:rPr>
          <w:rStyle w:val="Char2"/>
          <w:rFonts w:hint="cs"/>
          <w:rtl/>
        </w:rPr>
        <w:t>او با دشنام دادن به هرزه سرائی پرداخته، از قبیل نادان مجهول الهویّه و دروغگو و خائن و بی‌حیا و با این دشنامها دل خود را خنک و مردم عوام را فریب داده، و لابُدّ شنیده‌اید که دشنام حرب</w:t>
      </w:r>
      <w:r w:rsidR="00B42716">
        <w:rPr>
          <w:rStyle w:val="Char2"/>
          <w:rFonts w:hint="cs"/>
          <w:rtl/>
        </w:rPr>
        <w:t>ه</w:t>
      </w:r>
      <w:r w:rsidRPr="00B42716">
        <w:rPr>
          <w:rStyle w:val="Char2"/>
          <w:rFonts w:hint="cs"/>
          <w:rtl/>
        </w:rPr>
        <w:t xml:space="preserve"> عاجزان است.</w:t>
      </w:r>
    </w:p>
    <w:p w:rsidR="00371A1B" w:rsidRDefault="00371A1B" w:rsidP="00954D5E">
      <w:pPr>
        <w:spacing w:line="245" w:lineRule="auto"/>
        <w:ind w:firstLine="284"/>
        <w:jc w:val="both"/>
        <w:rPr>
          <w:rStyle w:val="Char2"/>
          <w:rtl/>
        </w:rPr>
      </w:pPr>
      <w:r w:rsidRPr="00B42716">
        <w:rPr>
          <w:rStyle w:val="Char2"/>
          <w:rFonts w:hint="cs"/>
          <w:rtl/>
        </w:rPr>
        <w:t>او در ردّ کتاب خُمس به خیال خود احادیثی از (صفحه 53) به بعد آورده است در حالی که در کتاب خمس گفته‌ شده که احادیث مربوط به خُمس ارباح مکاسب جز ده حدیث نیست که پنج حدیث آن در صدد اثبات خُمس أرباح مکاسب است و پنج حدیث دیگر می‌خواهد ثابت کند که خُمس أرباح مکاسب فقط حق امام است و کسی را در آن حقی نیست. أما این نویسند</w:t>
      </w:r>
      <w:r w:rsidR="00B42716">
        <w:rPr>
          <w:rStyle w:val="Char2"/>
          <w:rFonts w:hint="cs"/>
          <w:rtl/>
        </w:rPr>
        <w:t>ه</w:t>
      </w:r>
      <w:r w:rsidRPr="00B42716">
        <w:rPr>
          <w:rStyle w:val="Char2"/>
          <w:rFonts w:hint="cs"/>
          <w:rtl/>
        </w:rPr>
        <w:t xml:space="preserve"> کم اطلاع و غریق متشبّث به هر حشیش، أحادیثی را که دلالت بر تحلیل خمس داشته یا دلالت دارد بر اینکه زکا</w:t>
      </w:r>
      <w:r w:rsidR="00B42716">
        <w:rPr>
          <w:rStyle w:val="Char2"/>
          <w:rFonts w:hint="cs"/>
          <w:rtl/>
        </w:rPr>
        <w:t>ه</w:t>
      </w:r>
      <w:r w:rsidRPr="00B42716">
        <w:rPr>
          <w:rStyle w:val="Char2"/>
          <w:rFonts w:hint="cs"/>
          <w:rtl/>
        </w:rPr>
        <w:t xml:space="preserve"> معادن یک پنجم است یا زکا</w:t>
      </w:r>
      <w:r w:rsidR="00954D5E">
        <w:rPr>
          <w:rStyle w:val="Char2"/>
          <w:rFonts w:hint="cs"/>
          <w:rtl/>
        </w:rPr>
        <w:t>ة</w:t>
      </w:r>
      <w:r w:rsidRPr="00B42716">
        <w:rPr>
          <w:rStyle w:val="Char2"/>
          <w:rFonts w:hint="cs"/>
          <w:rtl/>
        </w:rPr>
        <w:t xml:space="preserve"> مال مخلوط به حرام یک پنجم است برای اثبات خمس أرباح مکاسب، کلوخ چین کرده است!! و با اینکه در کتاب خمس(128) آمده است که تنها در کتاب کافی بیست و هشت حدیث دربار</w:t>
      </w:r>
      <w:r w:rsidR="00B42716">
        <w:rPr>
          <w:rStyle w:val="Char2"/>
          <w:rFonts w:hint="cs"/>
          <w:rtl/>
        </w:rPr>
        <w:t>ه</w:t>
      </w:r>
      <w:r w:rsidRPr="00B42716">
        <w:rPr>
          <w:rStyle w:val="Char2"/>
          <w:rFonts w:hint="cs"/>
          <w:rtl/>
        </w:rPr>
        <w:t xml:space="preserve"> خُمس آمده است که از آن 28 حدیث به تحقیق علام</w:t>
      </w:r>
      <w:r w:rsidR="00B42716">
        <w:rPr>
          <w:rStyle w:val="Char2"/>
          <w:rFonts w:hint="cs"/>
          <w:rtl/>
        </w:rPr>
        <w:t>ه</w:t>
      </w:r>
      <w:r w:rsidR="00954D5E">
        <w:rPr>
          <w:rStyle w:val="Char2"/>
          <w:rFonts w:hint="cs"/>
          <w:rtl/>
        </w:rPr>
        <w:t xml:space="preserve"> مجلسی در کتاب «</w:t>
      </w:r>
      <w:r w:rsidRPr="00B42716">
        <w:rPr>
          <w:rStyle w:val="Char2"/>
          <w:rFonts w:hint="cs"/>
          <w:rtl/>
        </w:rPr>
        <w:t>مرآة العقول» تنها دو حدیث آن صحیح است که یکی از آن دو دارای این مضمون است که تقسیم خمس به دست پیغمبر و امام صورت می‌گیرد و مضمون حدیث دیگر آن است که خمس معادن و غیره پس از وضع مؤونه است و در همین کتاب خمس نزدیک به سی حدیث در اباح</w:t>
      </w:r>
      <w:r w:rsidR="00B42716">
        <w:rPr>
          <w:rStyle w:val="Char2"/>
          <w:rFonts w:hint="cs"/>
          <w:rtl/>
        </w:rPr>
        <w:t>ه</w:t>
      </w:r>
      <w:r w:rsidRPr="00B42716">
        <w:rPr>
          <w:rStyle w:val="Char2"/>
          <w:rFonts w:hint="cs"/>
          <w:rtl/>
        </w:rPr>
        <w:t xml:space="preserve"> خمس آمده است تا چه برسد به حدیثهای مربوط به خمس معادن و غیره که به عنوان زکاة است. أما این نخوانده ملاّ 33 حدیث آنهم به صورت ناقص و شکسته بدون متن و سند آورده است تا خمس کذایی را اثبات کند در صورتی که پاره‌ای از آن احادیث اصلاً مربوط به خمس ارباح مکاسب نیست چون احادیث 2و 3 و6 و12 و13 و15 و17 و18 و24 و25 و26 و27 و29 و30 و31 و33 در آنها هیچ چیز دندانگیری برای مقصود آقای محلاتی نیست</w:t>
      </w:r>
      <w:r w:rsidR="00954D5E">
        <w:rPr>
          <w:rStyle w:val="Char2"/>
          <w:rFonts w:hint="cs"/>
          <w:rtl/>
        </w:rPr>
        <w:t>،</w:t>
      </w:r>
      <w:r w:rsidRPr="00B42716">
        <w:rPr>
          <w:rStyle w:val="Char2"/>
          <w:rFonts w:hint="cs"/>
          <w:rtl/>
        </w:rPr>
        <w:t xml:space="preserve"> زیرا پاره</w:t>
      </w:r>
      <w:r w:rsidRPr="00B42716">
        <w:rPr>
          <w:rStyle w:val="Char2"/>
          <w:rFonts w:hint="eastAsia"/>
          <w:rtl/>
        </w:rPr>
        <w:t>‌</w:t>
      </w:r>
      <w:r w:rsidRPr="00B42716">
        <w:rPr>
          <w:rStyle w:val="Char2"/>
          <w:rFonts w:hint="cs"/>
          <w:rtl/>
        </w:rPr>
        <w:t>ای از این أحادیث در خصوص یک پنجم است که باید از در آمد معادن و غوص و مال مخلوط به حرام به عنوان زکات آنها داده شود (و آقای محلاتی بین خُمس که یک عدد ریاضی به معنای یک پنجم است با خُمس که یک جعل آخوندی و از فروع دین شده، فرق نگذاشته که عدد ریاضی یعنی یک پنجم به عنوان زکاة در روایات ذکر شده) و پاره‌ای از آنها مربوط به خمس غنائم دار الحرب است که وجود خارجی ندارد و هیچ یک از آن 33 حدیث مربوط به خمس ارباح مکاسب نیست و اگرهم باشد آن حدیثی است که ذیل آن، امام آن را حلال فرموده است. چه باید کرد وقتیکه شیخ علی خان نمی‌بخشد؟!!</w:t>
      </w:r>
      <w:r w:rsidR="00954D5E">
        <w:rPr>
          <w:rStyle w:val="Char2"/>
          <w:rFonts w:hint="cs"/>
          <w:rtl/>
        </w:rPr>
        <w:t>.</w:t>
      </w:r>
      <w:r w:rsidRPr="00B42716">
        <w:rPr>
          <w:rStyle w:val="Char2"/>
          <w:rFonts w:hint="cs"/>
          <w:rtl/>
        </w:rPr>
        <w:t xml:space="preserve"> </w:t>
      </w:r>
    </w:p>
    <w:p w:rsidR="00954D5E" w:rsidRDefault="00954D5E" w:rsidP="00954D5E">
      <w:pPr>
        <w:spacing w:line="245" w:lineRule="auto"/>
        <w:ind w:firstLine="284"/>
        <w:jc w:val="both"/>
        <w:rPr>
          <w:rStyle w:val="Char2"/>
          <w:rtl/>
        </w:rPr>
        <w:sectPr w:rsidR="00954D5E" w:rsidSect="00BC681B">
          <w:footnotePr>
            <w:numRestart w:val="eachPage"/>
          </w:footnotePr>
          <w:pgSz w:w="7938" w:h="11907" w:code="9"/>
          <w:pgMar w:top="1021" w:right="851" w:bottom="737" w:left="851" w:header="454" w:footer="0" w:gutter="0"/>
          <w:cols w:space="708"/>
          <w:titlePg/>
          <w:bidi/>
          <w:rtlGutter/>
          <w:docGrid w:linePitch="381"/>
        </w:sectPr>
      </w:pPr>
    </w:p>
    <w:p w:rsidR="00371A1B" w:rsidRDefault="00371A1B" w:rsidP="00371A1B">
      <w:pPr>
        <w:pStyle w:val="a1"/>
        <w:rPr>
          <w:sz w:val="24"/>
          <w:szCs w:val="24"/>
          <w:rtl/>
        </w:rPr>
      </w:pPr>
      <w:bookmarkStart w:id="12" w:name="_Toc262052808"/>
      <w:bookmarkStart w:id="13" w:name="_Toc238609146"/>
      <w:r w:rsidRPr="00593324">
        <w:rPr>
          <w:rFonts w:hint="cs"/>
          <w:rtl/>
        </w:rPr>
        <w:t>خیانت محلاتی در نقل مطالب</w:t>
      </w:r>
      <w:bookmarkEnd w:id="12"/>
      <w:bookmarkEnd w:id="13"/>
    </w:p>
    <w:p w:rsidR="00371A1B" w:rsidRPr="006A03AB" w:rsidRDefault="00371A1B" w:rsidP="00B42716">
      <w:pPr>
        <w:ind w:firstLine="284"/>
        <w:jc w:val="both"/>
        <w:rPr>
          <w:rStyle w:val="Char2"/>
          <w:spacing w:val="-2"/>
          <w:rtl/>
        </w:rPr>
      </w:pPr>
      <w:r w:rsidRPr="006A03AB">
        <w:rPr>
          <w:rStyle w:val="Char2"/>
          <w:rFonts w:hint="cs"/>
          <w:spacing w:val="-2"/>
          <w:rtl/>
        </w:rPr>
        <w:t>آقای محلاتی در ص44 کتابچه در موضوع اباح</w:t>
      </w:r>
      <w:r w:rsidR="00B42716" w:rsidRPr="006A03AB">
        <w:rPr>
          <w:rStyle w:val="Char2"/>
          <w:rFonts w:hint="cs"/>
          <w:spacing w:val="-2"/>
          <w:rtl/>
        </w:rPr>
        <w:t>ه</w:t>
      </w:r>
      <w:r w:rsidRPr="006A03AB">
        <w:rPr>
          <w:rStyle w:val="Char2"/>
          <w:rFonts w:hint="cs"/>
          <w:spacing w:val="-2"/>
          <w:rtl/>
        </w:rPr>
        <w:t xml:space="preserve"> خمس نوشته اینکه فرمودند:</w:t>
      </w:r>
      <w:r w:rsidRPr="006A03AB">
        <w:rPr>
          <w:rStyle w:val="Char6"/>
          <w:rFonts w:hint="cs"/>
          <w:spacing w:val="-2"/>
          <w:rtl/>
        </w:rPr>
        <w:t xml:space="preserve"> </w:t>
      </w:r>
      <w:r w:rsidRPr="006A03AB">
        <w:rPr>
          <w:rStyle w:val="Char6"/>
          <w:spacing w:val="-2"/>
          <w:rtl/>
        </w:rPr>
        <w:t>«</w:t>
      </w:r>
      <w:r w:rsidRPr="006A03AB">
        <w:rPr>
          <w:rStyle w:val="Char0"/>
          <w:spacing w:val="-2"/>
          <w:rtl/>
        </w:rPr>
        <w:t>أبحنا لشيعتنا لتطيب ولا</w:t>
      </w:r>
      <w:r w:rsidRPr="006A03AB">
        <w:rPr>
          <w:rStyle w:val="Char0"/>
          <w:rFonts w:hint="cs"/>
          <w:spacing w:val="-2"/>
          <w:rtl/>
        </w:rPr>
        <w:t>د</w:t>
      </w:r>
      <w:r w:rsidRPr="006A03AB">
        <w:rPr>
          <w:rStyle w:val="Char0"/>
          <w:spacing w:val="-2"/>
          <w:rtl/>
        </w:rPr>
        <w:t>تهم</w:t>
      </w:r>
      <w:r w:rsidRPr="006A03AB">
        <w:rPr>
          <w:rStyle w:val="Char6"/>
          <w:spacing w:val="-2"/>
          <w:rtl/>
        </w:rPr>
        <w:t>»</w:t>
      </w:r>
      <w:r w:rsidRPr="006A03AB">
        <w:rPr>
          <w:rStyle w:val="Char6"/>
          <w:rFonts w:hint="cs"/>
          <w:spacing w:val="-2"/>
          <w:rtl/>
        </w:rPr>
        <w:t xml:space="preserve"> </w:t>
      </w:r>
      <w:r w:rsidRPr="006A03AB">
        <w:rPr>
          <w:rStyle w:val="Char2"/>
          <w:rFonts w:hint="cs"/>
          <w:spacing w:val="-2"/>
          <w:rtl/>
        </w:rPr>
        <w:t>در زمان أئمه که مسلمین به جنگ کفار می‌رفتند از جمل</w:t>
      </w:r>
      <w:r w:rsidR="00B42716" w:rsidRPr="006A03AB">
        <w:rPr>
          <w:rStyle w:val="Char2"/>
          <w:rFonts w:hint="cs"/>
          <w:spacing w:val="-2"/>
          <w:rtl/>
        </w:rPr>
        <w:t>ه</w:t>
      </w:r>
      <w:r w:rsidRPr="006A03AB">
        <w:rPr>
          <w:rStyle w:val="Char2"/>
          <w:rFonts w:hint="cs"/>
          <w:spacing w:val="-2"/>
          <w:rtl/>
        </w:rPr>
        <w:t xml:space="preserve"> غنائم کنیزانی می‌آوردند و آن کنیز یا تمام او یا خمس او مال امام بود، شیعیان آن کنیزان را می‌خریدند امام خمس او را حلال کرده که اولاد آنها حلال زاده باشند!</w:t>
      </w:r>
      <w:r w:rsidR="006A03AB" w:rsidRPr="006A03AB">
        <w:rPr>
          <w:rStyle w:val="Char2"/>
          <w:rFonts w:hint="cs"/>
          <w:spacing w:val="-2"/>
          <w:rtl/>
        </w:rPr>
        <w:t>.</w:t>
      </w:r>
    </w:p>
    <w:p w:rsidR="00371A1B" w:rsidRPr="00B42716" w:rsidRDefault="00371A1B" w:rsidP="006A03AB">
      <w:pPr>
        <w:widowControl w:val="0"/>
        <w:ind w:firstLine="284"/>
        <w:jc w:val="both"/>
        <w:rPr>
          <w:rStyle w:val="Char2"/>
          <w:rtl/>
        </w:rPr>
      </w:pPr>
      <w:r w:rsidRPr="00B42716">
        <w:rPr>
          <w:rStyle w:val="Char2"/>
          <w:rFonts w:hint="cs"/>
          <w:rtl/>
        </w:rPr>
        <w:t>آقای محلاتی بداند که خائن نویسند</w:t>
      </w:r>
      <w:r w:rsidR="00B42716">
        <w:rPr>
          <w:rStyle w:val="Char2"/>
          <w:rFonts w:hint="cs"/>
          <w:rtl/>
        </w:rPr>
        <w:t>ه</w:t>
      </w:r>
      <w:r w:rsidRPr="00B42716">
        <w:rPr>
          <w:rStyle w:val="Char2"/>
          <w:rFonts w:hint="cs"/>
          <w:rtl/>
        </w:rPr>
        <w:t xml:space="preserve"> کتاب خمس نیست بلکه خائن آن کس است که از یک کتاب که در بیش از 230 صفح</w:t>
      </w:r>
      <w:r w:rsidR="00B42716">
        <w:rPr>
          <w:rStyle w:val="Char2"/>
          <w:rFonts w:hint="cs"/>
          <w:rtl/>
        </w:rPr>
        <w:t>ه</w:t>
      </w:r>
      <w:r w:rsidRPr="00B42716">
        <w:rPr>
          <w:rStyle w:val="Char2"/>
          <w:rFonts w:hint="cs"/>
          <w:rtl/>
        </w:rPr>
        <w:t xml:space="preserve"> بزرگ نوشته شده چند جمل</w:t>
      </w:r>
      <w:r w:rsidR="00B42716">
        <w:rPr>
          <w:rStyle w:val="Char2"/>
          <w:rFonts w:hint="cs"/>
          <w:rtl/>
        </w:rPr>
        <w:t>ه</w:t>
      </w:r>
      <w:r w:rsidRPr="00B42716">
        <w:rPr>
          <w:rStyle w:val="Char2"/>
          <w:rFonts w:hint="cs"/>
          <w:rtl/>
        </w:rPr>
        <w:t xml:space="preserve"> ناقص آن را آورده به خیال خود یا بر حسب دلخواه مریدانی که شکار کرده است، اینگونه خیانت کرده که مطالب آن کتاب را آن چنان که مؤلف نوشته و خواسته نیاورده بلکه جملاتی ناقص برداشته و آورده آنگاه کرّ و فرّ و تاخت و تاز نموده چنانکه گویی برگور مردگان رقاصی می‌کند سپس خود تنها به قاضی می‌رود. شما اگر خائن نبودید و به راستی معتقد بودی که مطالب کتاب خمس صحت ندارد و مرد میدان جوابگویی بودید خوب بود از این کتاب که بیش از 230 صفح</w:t>
      </w:r>
      <w:r w:rsidR="00B42716">
        <w:rPr>
          <w:rStyle w:val="Char2"/>
          <w:rFonts w:hint="cs"/>
          <w:rtl/>
        </w:rPr>
        <w:t>ه</w:t>
      </w:r>
      <w:r w:rsidRPr="00B42716">
        <w:rPr>
          <w:rStyle w:val="Char2"/>
          <w:rFonts w:hint="cs"/>
          <w:rtl/>
        </w:rPr>
        <w:t xml:space="preserve"> می‌باشد یک یا چند صفح</w:t>
      </w:r>
      <w:r w:rsidR="00B42716">
        <w:rPr>
          <w:rStyle w:val="Char2"/>
          <w:rFonts w:hint="cs"/>
          <w:rtl/>
        </w:rPr>
        <w:t>ه</w:t>
      </w:r>
      <w:r w:rsidRPr="00B42716">
        <w:rPr>
          <w:rStyle w:val="Char2"/>
          <w:rFonts w:hint="cs"/>
          <w:rtl/>
        </w:rPr>
        <w:t xml:space="preserve"> آن را بدون خیانت می‌آوردید آنگاه اگر صحیح نبود به ردّ آن می‌پرداختید یا به قضاوت مریدان و خوانندگان دیگر می‌گذاشتید و این احتمال را می‌دادید که شاید در بین خوانندگان کتاب شما کسانی هم یافت شوند که به قدر شما و یا بیش از شما اطلاع داشته باشند و خودشان بتوانند بین صحیح و سقیم تشخیص دهند نه اینکه از یک کتاب چند جمل</w:t>
      </w:r>
      <w:r w:rsidR="00B42716">
        <w:rPr>
          <w:rStyle w:val="Char2"/>
          <w:rFonts w:hint="cs"/>
          <w:rtl/>
        </w:rPr>
        <w:t>ه</w:t>
      </w:r>
      <w:r w:rsidRPr="00B42716">
        <w:rPr>
          <w:rStyle w:val="Char2"/>
          <w:rFonts w:hint="cs"/>
          <w:rtl/>
        </w:rPr>
        <w:t xml:space="preserve"> ناقص آن را ذکر کنید و به قول خودتان تا صفح</w:t>
      </w:r>
      <w:r w:rsidR="00B42716">
        <w:rPr>
          <w:rStyle w:val="Char2"/>
          <w:rFonts w:hint="cs"/>
          <w:rtl/>
        </w:rPr>
        <w:t>ه</w:t>
      </w:r>
      <w:r w:rsidRPr="00B42716">
        <w:rPr>
          <w:rStyle w:val="Char2"/>
          <w:rFonts w:hint="cs"/>
          <w:rtl/>
        </w:rPr>
        <w:t xml:space="preserve"> 164 ورق بزنید و بیش از شصت صفح</w:t>
      </w:r>
      <w:r w:rsidR="00B42716">
        <w:rPr>
          <w:rStyle w:val="Char2"/>
          <w:rFonts w:hint="cs"/>
          <w:rtl/>
        </w:rPr>
        <w:t>ه</w:t>
      </w:r>
      <w:r w:rsidRPr="00B42716">
        <w:rPr>
          <w:rStyle w:val="Char2"/>
          <w:rFonts w:hint="cs"/>
          <w:rtl/>
        </w:rPr>
        <w:t xml:space="preserve"> آن را ندیده بگیرید در حالیکه جواب هم</w:t>
      </w:r>
      <w:r w:rsidR="00B42716">
        <w:rPr>
          <w:rStyle w:val="Char2"/>
          <w:rFonts w:hint="cs"/>
          <w:rtl/>
        </w:rPr>
        <w:t>ه</w:t>
      </w:r>
      <w:r w:rsidRPr="00B42716">
        <w:rPr>
          <w:rStyle w:val="Char2"/>
          <w:rFonts w:hint="cs"/>
          <w:rtl/>
        </w:rPr>
        <w:t xml:space="preserve"> کرّ و فرّهای شما در همان شصت صفح</w:t>
      </w:r>
      <w:r w:rsidR="00B42716">
        <w:rPr>
          <w:rStyle w:val="Char2"/>
          <w:rFonts w:hint="cs"/>
          <w:rtl/>
        </w:rPr>
        <w:t>ه</w:t>
      </w:r>
      <w:r w:rsidRPr="00B42716">
        <w:rPr>
          <w:rStyle w:val="Char2"/>
          <w:rFonts w:hint="cs"/>
          <w:rtl/>
        </w:rPr>
        <w:t xml:space="preserve"> بعدی است؛ زیرا هر کتابی بلکه هر مطلبی نتیج</w:t>
      </w:r>
      <w:r w:rsidR="00B42716">
        <w:rPr>
          <w:rStyle w:val="Char2"/>
          <w:rFonts w:hint="cs"/>
          <w:rtl/>
        </w:rPr>
        <w:t>ه</w:t>
      </w:r>
      <w:r w:rsidRPr="00B42716">
        <w:rPr>
          <w:rStyle w:val="Char2"/>
          <w:rFonts w:hint="cs"/>
          <w:rtl/>
        </w:rPr>
        <w:t xml:space="preserve"> آن در آخر آن است. شما اگر خائن نبودید همین ادّعا را که می‌گویید فقط کنیزانی که از غنائم جنگ بوده امام خمس آن را حلال کرده است و دیگر چیزی از آن حلال نیست، خوب بود به همان کتب خمس از صفح</w:t>
      </w:r>
      <w:r w:rsidR="00B42716">
        <w:rPr>
          <w:rStyle w:val="Char2"/>
          <w:rFonts w:hint="cs"/>
          <w:rtl/>
        </w:rPr>
        <w:t>ه</w:t>
      </w:r>
      <w:r w:rsidRPr="00B42716">
        <w:rPr>
          <w:rStyle w:val="Char2"/>
          <w:rFonts w:hint="cs"/>
          <w:rtl/>
        </w:rPr>
        <w:t xml:space="preserve"> 172 تا 184 رجوع می‌کردید تا ببینید که این اشکال شما به روشن ترین صورت آمده و به بهترین حُجّت پاسخ داده شده است. أما چون شما از دیدن آن کتاب حالتان به هم خورده و طاقت مطالعه کردن آن را نداشته‌اید یا آنکه آن را دیده‌‌اید لیکن دفاع آن برای شما صرفه نمی‌کرده است ما باز هم شما را به همان صفحات ارجاع می‌دهیم. در صفح</w:t>
      </w:r>
      <w:r w:rsidR="00B42716">
        <w:rPr>
          <w:rStyle w:val="Char2"/>
          <w:rFonts w:hint="cs"/>
          <w:rtl/>
        </w:rPr>
        <w:t>ه</w:t>
      </w:r>
      <w:r w:rsidRPr="00B42716">
        <w:rPr>
          <w:rStyle w:val="Char2"/>
          <w:rFonts w:hint="cs"/>
          <w:rtl/>
        </w:rPr>
        <w:t xml:space="preserve"> 172 حدیث أول که در حلّیّت خُمس بر شیعه از تهذیب شیخ طوسی آمده است این جمله هست که أمیر المؤمنین علی</w:t>
      </w:r>
      <w:r w:rsidR="006A03AB">
        <w:rPr>
          <w:rStyle w:val="Char2"/>
          <w:rFonts w:hint="cs"/>
          <w:rtl/>
        </w:rPr>
        <w:t xml:space="preserve"> </w:t>
      </w:r>
      <w:r w:rsidRPr="00B42716">
        <w:rPr>
          <w:rStyle w:val="Char2"/>
          <w:rFonts w:hint="cs"/>
          <w:rtl/>
        </w:rPr>
        <w:sym w:font="AGA Arabesque" w:char="F075"/>
      </w:r>
      <w:r w:rsidRPr="00B42716">
        <w:rPr>
          <w:rStyle w:val="Char2"/>
          <w:rFonts w:hint="cs"/>
          <w:rtl/>
        </w:rPr>
        <w:t xml:space="preserve"> فرموده: </w:t>
      </w:r>
      <w:r w:rsidRPr="00371A1B">
        <w:rPr>
          <w:rStyle w:val="Char6"/>
          <w:rtl/>
        </w:rPr>
        <w:t>«</w:t>
      </w:r>
      <w:r w:rsidRPr="0018673C">
        <w:rPr>
          <w:rStyle w:val="Char0"/>
          <w:rtl/>
        </w:rPr>
        <w:t>هلك الناس في بطونهم وفروجهم لأنهم لايؤدون إلينا حقّنا ألا وإنَّ شيعتنا من ذلك وآبائهم في حلٍّ</w:t>
      </w:r>
      <w:r w:rsidRPr="00371A1B">
        <w:rPr>
          <w:rStyle w:val="Char6"/>
          <w:rtl/>
        </w:rPr>
        <w:t>»</w:t>
      </w:r>
      <w:r w:rsidRPr="00C73D33">
        <w:rPr>
          <w:rFonts w:ascii="Lotus Linotype" w:hAnsi="Lotus Linotype" w:cs="Lotus Linotype"/>
          <w:rtl/>
          <w:lang w:bidi="fa-IR"/>
        </w:rPr>
        <w:t xml:space="preserve">. </w:t>
      </w:r>
      <w:r w:rsidRPr="006A03AB">
        <w:rPr>
          <w:rStyle w:val="Char3"/>
          <w:rtl/>
        </w:rPr>
        <w:t>و معلوم است کلمات:</w:t>
      </w:r>
      <w:r w:rsidRPr="00371A1B">
        <w:rPr>
          <w:rStyle w:val="Char6"/>
          <w:rtl/>
        </w:rPr>
        <w:t xml:space="preserve"> «</w:t>
      </w:r>
      <w:r w:rsidRPr="0018673C">
        <w:rPr>
          <w:rStyle w:val="Char0"/>
          <w:rtl/>
        </w:rPr>
        <w:t>في بطونهم</w:t>
      </w:r>
      <w:r w:rsidRPr="00371A1B">
        <w:rPr>
          <w:rStyle w:val="Char6"/>
          <w:rtl/>
        </w:rPr>
        <w:t>»</w:t>
      </w:r>
      <w:r w:rsidRPr="00B42716">
        <w:rPr>
          <w:rStyle w:val="Char2"/>
          <w:rFonts w:hint="cs"/>
          <w:rtl/>
        </w:rPr>
        <w:t xml:space="preserve"> ربطی به کنیزان غنائم دارُ الحرب ندارد. بلکه هرکه هرچه از حقوق ایشان بخورد همینکه شیعه باشد در حلیت است. در صفح</w:t>
      </w:r>
      <w:r w:rsidR="00B42716">
        <w:rPr>
          <w:rStyle w:val="Char2"/>
          <w:rFonts w:hint="cs"/>
          <w:rtl/>
        </w:rPr>
        <w:t>ه</w:t>
      </w:r>
      <w:r w:rsidRPr="00B42716">
        <w:rPr>
          <w:rStyle w:val="Char2"/>
          <w:rFonts w:hint="cs"/>
          <w:rtl/>
        </w:rPr>
        <w:t xml:space="preserve"> 173 حدیث دوّم نیز دارای همین مضمون است. در صفح</w:t>
      </w:r>
      <w:r w:rsidR="00B42716">
        <w:rPr>
          <w:rStyle w:val="Char2"/>
          <w:rFonts w:hint="cs"/>
          <w:rtl/>
        </w:rPr>
        <w:t>ه</w:t>
      </w:r>
      <w:r w:rsidRPr="00B42716">
        <w:rPr>
          <w:rStyle w:val="Char2"/>
          <w:rFonts w:hint="cs"/>
          <w:rtl/>
        </w:rPr>
        <w:t xml:space="preserve"> 174 حدیث هفتم امام</w:t>
      </w:r>
      <w:r w:rsidR="006A03AB">
        <w:rPr>
          <w:rStyle w:val="Char2"/>
          <w:rFonts w:hint="cs"/>
          <w:rtl/>
        </w:rPr>
        <w:t xml:space="preserve"> </w:t>
      </w:r>
      <w:r w:rsidRPr="00B42716">
        <w:rPr>
          <w:rStyle w:val="Char2"/>
          <w:rFonts w:hint="cs"/>
          <w:rtl/>
        </w:rPr>
        <w:sym w:font="AGA Arabesque" w:char="F075"/>
      </w:r>
      <w:r w:rsidRPr="00B42716">
        <w:rPr>
          <w:rStyle w:val="Char2"/>
          <w:rFonts w:hint="cs"/>
          <w:rtl/>
        </w:rPr>
        <w:t xml:space="preserve"> می‌فرماید:</w:t>
      </w:r>
      <w:r w:rsidRPr="00371A1B">
        <w:rPr>
          <w:rStyle w:val="Char6"/>
          <w:rFonts w:hint="cs"/>
          <w:rtl/>
        </w:rPr>
        <w:t xml:space="preserve"> </w:t>
      </w:r>
      <w:r w:rsidRPr="00371A1B">
        <w:rPr>
          <w:rStyle w:val="Char6"/>
          <w:rtl/>
        </w:rPr>
        <w:t>«</w:t>
      </w:r>
      <w:r w:rsidRPr="0018673C">
        <w:rPr>
          <w:rStyle w:val="Char0"/>
          <w:rtl/>
        </w:rPr>
        <w:t>هي والله الإفادة يوماً بيوم إلا أن أبي جعل شيعتنا من ذلك في حلٍّ</w:t>
      </w:r>
      <w:r w:rsidRPr="00371A1B">
        <w:rPr>
          <w:rStyle w:val="Char6"/>
          <w:rtl/>
        </w:rPr>
        <w:t>»</w:t>
      </w:r>
      <w:r w:rsidRPr="00371A1B">
        <w:rPr>
          <w:rStyle w:val="Char6"/>
          <w:rFonts w:hint="cs"/>
          <w:rtl/>
        </w:rPr>
        <w:t xml:space="preserve"> </w:t>
      </w:r>
      <w:r w:rsidRPr="00B42716">
        <w:rPr>
          <w:rStyle w:val="Char2"/>
          <w:rFonts w:hint="cs"/>
          <w:rtl/>
        </w:rPr>
        <w:t>پس امام فائده‌های روزانه که هم</w:t>
      </w:r>
      <w:r w:rsidR="00B42716">
        <w:rPr>
          <w:rStyle w:val="Char2"/>
          <w:rFonts w:hint="cs"/>
          <w:rtl/>
        </w:rPr>
        <w:t>ه</w:t>
      </w:r>
      <w:r w:rsidRPr="00B42716">
        <w:rPr>
          <w:rStyle w:val="Char2"/>
          <w:rFonts w:hint="cs"/>
          <w:rtl/>
        </w:rPr>
        <w:t xml:space="preserve"> روزه هر چه باشد به شیعیان خود حلال کرده و فائد</w:t>
      </w:r>
      <w:r w:rsidR="00B42716">
        <w:rPr>
          <w:rStyle w:val="Char2"/>
          <w:rFonts w:hint="cs"/>
          <w:rtl/>
        </w:rPr>
        <w:t>ه</w:t>
      </w:r>
      <w:r w:rsidRPr="00B42716">
        <w:rPr>
          <w:rStyle w:val="Char2"/>
          <w:rFonts w:hint="cs"/>
          <w:rtl/>
        </w:rPr>
        <w:t xml:space="preserve"> روزانه هر روزه ربطی به کنیزان دارُ الحرب ندارد. در صفح</w:t>
      </w:r>
      <w:r w:rsidR="00B42716">
        <w:rPr>
          <w:rStyle w:val="Char2"/>
          <w:rFonts w:hint="cs"/>
          <w:rtl/>
        </w:rPr>
        <w:t>ه</w:t>
      </w:r>
      <w:r w:rsidRPr="00B42716">
        <w:rPr>
          <w:rStyle w:val="Char2"/>
          <w:rFonts w:hint="cs"/>
          <w:rtl/>
        </w:rPr>
        <w:t xml:space="preserve"> 176 حدیث چهاردهم در تهذیب و استبصار ومَن لا یحضره الفقیه: </w:t>
      </w:r>
      <w:r w:rsidRPr="0018673C">
        <w:rPr>
          <w:rStyle w:val="Char6"/>
          <w:rtl/>
        </w:rPr>
        <w:t>«</w:t>
      </w:r>
      <w:r w:rsidRPr="0018673C">
        <w:rPr>
          <w:rStyle w:val="Char0"/>
          <w:rtl/>
        </w:rPr>
        <w:t>عن يونس بن يعقوب قال: كنت عند أبي عبدالله فدخل عليه رجلٌ من القماطين فقال: جعلتُ فداك تقع في أيدينا الأموال والأرباح والتّجاراتُ</w:t>
      </w:r>
      <w:r w:rsidRPr="0018673C">
        <w:rPr>
          <w:rStyle w:val="Char6"/>
          <w:rtl/>
        </w:rPr>
        <w:t>»</w:t>
      </w:r>
      <w:r w:rsidRPr="00B42716">
        <w:rPr>
          <w:rStyle w:val="Char2"/>
          <w:rFonts w:hint="cs"/>
          <w:rtl/>
        </w:rPr>
        <w:t xml:space="preserve">، پس هر چه از اموال </w:t>
      </w:r>
      <w:r w:rsidRPr="006A03AB">
        <w:rPr>
          <w:rStyle w:val="Char2"/>
          <w:rFonts w:hint="cs"/>
          <w:spacing w:val="-2"/>
          <w:rtl/>
        </w:rPr>
        <w:t xml:space="preserve">و ارباح و تجارات باشد مورد إباحه است و منحصر به کنیزان غنائم جنگ نیست. در هیمن صفحه از تهذیب: </w:t>
      </w:r>
      <w:r w:rsidRPr="006A03AB">
        <w:rPr>
          <w:rStyle w:val="Char6"/>
          <w:spacing w:val="-2"/>
          <w:rtl/>
        </w:rPr>
        <w:t>«</w:t>
      </w:r>
      <w:r w:rsidRPr="006A03AB">
        <w:rPr>
          <w:rStyle w:val="Char0"/>
          <w:spacing w:val="-2"/>
          <w:rtl/>
        </w:rPr>
        <w:t>عن أبي عبدالله قال: قلت له إن لنا أموالًا من غلاتٍ وتجاراتٍ ونحو ذلك قال: فلم أحللنا إلا لشيعتنا</w:t>
      </w:r>
      <w:r w:rsidRPr="006A03AB">
        <w:rPr>
          <w:rStyle w:val="Char6"/>
          <w:spacing w:val="-2"/>
          <w:rtl/>
        </w:rPr>
        <w:t>»</w:t>
      </w:r>
      <w:r w:rsidRPr="006A03AB">
        <w:rPr>
          <w:rStyle w:val="Char2"/>
          <w:rFonts w:hint="cs"/>
          <w:spacing w:val="-2"/>
          <w:rtl/>
        </w:rPr>
        <w:t xml:space="preserve"> که معلوم می‌دارد هر چه باشد از اموال و غلات و تجارتها و مانند آنها همه</w:t>
      </w:r>
      <w:r w:rsidR="0018673C" w:rsidRPr="006A03AB">
        <w:rPr>
          <w:rStyle w:val="Char2"/>
          <w:rFonts w:hint="cs"/>
          <w:spacing w:val="-2"/>
          <w:rtl/>
        </w:rPr>
        <w:t>ط</w:t>
      </w:r>
      <w:r w:rsidRPr="006A03AB">
        <w:rPr>
          <w:rStyle w:val="Char2"/>
          <w:rFonts w:hint="cs"/>
          <w:spacing w:val="-2"/>
          <w:rtl/>
        </w:rPr>
        <w:t xml:space="preserve"> مورد تحلیل امام است و منحصر به کنیز غنائم جنگی نیست. در صفح</w:t>
      </w:r>
      <w:r w:rsidR="00B42716" w:rsidRPr="006A03AB">
        <w:rPr>
          <w:rStyle w:val="Char2"/>
          <w:rFonts w:hint="cs"/>
          <w:spacing w:val="-2"/>
          <w:rtl/>
        </w:rPr>
        <w:t>ه</w:t>
      </w:r>
      <w:r w:rsidRPr="006A03AB">
        <w:rPr>
          <w:rStyle w:val="Char2"/>
          <w:rFonts w:hint="cs"/>
          <w:spacing w:val="-2"/>
          <w:rtl/>
        </w:rPr>
        <w:t xml:space="preserve"> 177 حدیث 17 حضرت صادق</w:t>
      </w:r>
      <w:r w:rsidR="006A03AB" w:rsidRPr="006A03AB">
        <w:rPr>
          <w:rStyle w:val="Char2"/>
          <w:rFonts w:hint="cs"/>
          <w:spacing w:val="-2"/>
          <w:rtl/>
        </w:rPr>
        <w:t xml:space="preserve"> </w:t>
      </w:r>
      <w:r w:rsidRPr="006A03AB">
        <w:rPr>
          <w:rStyle w:val="Char2"/>
          <w:rFonts w:hint="cs"/>
          <w:spacing w:val="-2"/>
          <w:rtl/>
        </w:rPr>
        <w:sym w:font="AGA Arabesque" w:char="F075"/>
      </w:r>
      <w:r w:rsidRPr="006A03AB">
        <w:rPr>
          <w:rStyle w:val="Char2"/>
          <w:rFonts w:hint="cs"/>
          <w:spacing w:val="-2"/>
          <w:rtl/>
        </w:rPr>
        <w:t xml:space="preserve"> فرمود: </w:t>
      </w:r>
      <w:r w:rsidRPr="006A03AB">
        <w:rPr>
          <w:rStyle w:val="Char6"/>
          <w:spacing w:val="-2"/>
          <w:rtl/>
        </w:rPr>
        <w:t>«</w:t>
      </w:r>
      <w:r w:rsidRPr="006A03AB">
        <w:rPr>
          <w:rStyle w:val="Char0"/>
          <w:spacing w:val="-2"/>
          <w:rtl/>
        </w:rPr>
        <w:t>إن أشدَّ ما فيه الناس يوم القيامةِ إذا قام صاحب الخُمس... وإنَّ شيعتنا من ذلك في حلٍّ</w:t>
      </w:r>
      <w:r w:rsidRPr="006A03AB">
        <w:rPr>
          <w:rStyle w:val="Char6"/>
          <w:spacing w:val="-2"/>
          <w:rtl/>
        </w:rPr>
        <w:t>»</w:t>
      </w:r>
      <w:r w:rsidRPr="006A03AB">
        <w:rPr>
          <w:rStyle w:val="Char2"/>
          <w:rFonts w:hint="cs"/>
          <w:spacing w:val="-2"/>
          <w:rtl/>
        </w:rPr>
        <w:t xml:space="preserve"> پس در این حدیث هر چه مشمول خمس باشد بر شیعیان حلال شده است و سخنی از کنیزان جنگی نیست. در همین صفحه حدیث 19 امام فرماید: </w:t>
      </w:r>
      <w:r w:rsidRPr="006A03AB">
        <w:rPr>
          <w:rStyle w:val="Char6"/>
          <w:spacing w:val="-2"/>
          <w:rtl/>
        </w:rPr>
        <w:t>«</w:t>
      </w:r>
      <w:r w:rsidRPr="006A03AB">
        <w:rPr>
          <w:rStyle w:val="Char0"/>
          <w:spacing w:val="-2"/>
          <w:rtl/>
        </w:rPr>
        <w:t>الأرض كلها لنا فما أخرج الله فيها من شئٍ فهو لنا</w:t>
      </w:r>
      <w:r w:rsidRPr="006A03AB">
        <w:rPr>
          <w:rStyle w:val="Char6"/>
          <w:spacing w:val="-2"/>
          <w:rtl/>
        </w:rPr>
        <w:t>»</w:t>
      </w:r>
      <w:r w:rsidRPr="006A03AB">
        <w:rPr>
          <w:rFonts w:ascii="Lotus Linotype" w:hAnsi="Lotus Linotype" w:cs="Lotus Linotype"/>
          <w:spacing w:val="-2"/>
          <w:rtl/>
          <w:lang w:bidi="fa-IR"/>
        </w:rPr>
        <w:t xml:space="preserve"> </w:t>
      </w:r>
      <w:r w:rsidRPr="006A03AB">
        <w:rPr>
          <w:rStyle w:val="Char2"/>
          <w:spacing w:val="-2"/>
          <w:rtl/>
        </w:rPr>
        <w:t>آنگاه می</w:t>
      </w:r>
      <w:r w:rsidRPr="006A03AB">
        <w:rPr>
          <w:rStyle w:val="Char2"/>
          <w:spacing w:val="-2"/>
        </w:rPr>
        <w:t>‌</w:t>
      </w:r>
      <w:r w:rsidRPr="006A03AB">
        <w:rPr>
          <w:rStyle w:val="Char2"/>
          <w:spacing w:val="-2"/>
          <w:rtl/>
        </w:rPr>
        <w:t>فرماید:</w:t>
      </w:r>
      <w:r w:rsidRPr="006A03AB">
        <w:rPr>
          <w:rStyle w:val="Char3"/>
          <w:spacing w:val="-2"/>
          <w:rtl/>
        </w:rPr>
        <w:t xml:space="preserve"> </w:t>
      </w:r>
      <w:r w:rsidRPr="006A03AB">
        <w:rPr>
          <w:rStyle w:val="Char6"/>
          <w:spacing w:val="-2"/>
          <w:rtl/>
        </w:rPr>
        <w:t>«</w:t>
      </w:r>
      <w:r w:rsidRPr="006A03AB">
        <w:rPr>
          <w:rStyle w:val="Char0"/>
          <w:spacing w:val="-2"/>
          <w:rtl/>
        </w:rPr>
        <w:t>وكلُّ ما كان في أيدي شيعتنا من الأرض فهم فيه محللون ومحللٌ لهم إلی أن يقوم قائمُنا</w:t>
      </w:r>
      <w:r w:rsidRPr="006A03AB">
        <w:rPr>
          <w:rStyle w:val="Char6"/>
          <w:spacing w:val="-2"/>
          <w:rtl/>
        </w:rPr>
        <w:t>»</w:t>
      </w:r>
      <w:r w:rsidRPr="006A03AB">
        <w:rPr>
          <w:rStyle w:val="Char2"/>
          <w:rFonts w:hint="cs"/>
          <w:spacing w:val="-2"/>
          <w:rtl/>
        </w:rPr>
        <w:t xml:space="preserve"> پس هر چه در روی زمین است و آنچه از زمین بیرون می‌آید تا قیام قائم بر شیعیان حلال است و خُمس ندارد و منحصر به کنیزان جنگی نیست، و بالآخره در صفح</w:t>
      </w:r>
      <w:r w:rsidR="00B42716" w:rsidRPr="006A03AB">
        <w:rPr>
          <w:rStyle w:val="Char2"/>
          <w:rFonts w:hint="cs"/>
          <w:spacing w:val="-2"/>
          <w:rtl/>
        </w:rPr>
        <w:t>ه</w:t>
      </w:r>
      <w:r w:rsidRPr="006A03AB">
        <w:rPr>
          <w:rStyle w:val="Char2"/>
          <w:rFonts w:hint="cs"/>
          <w:spacing w:val="-2"/>
          <w:rtl/>
        </w:rPr>
        <w:t xml:space="preserve"> 182 از امام نهم و امام دوازدهم صراحت دارد که خمس بر شیعیان حلال شده و بر آنان واجب نیست. مخصوصاً توقیع امام دوازدهم که صریحاً می‌فرماید: </w:t>
      </w:r>
      <w:r w:rsidRPr="006A03AB">
        <w:rPr>
          <w:rStyle w:val="Char6"/>
          <w:spacing w:val="-2"/>
          <w:rtl/>
        </w:rPr>
        <w:t>«</w:t>
      </w:r>
      <w:r w:rsidRPr="006A03AB">
        <w:rPr>
          <w:rStyle w:val="Char0"/>
          <w:spacing w:val="-2"/>
          <w:rtl/>
        </w:rPr>
        <w:t>أمّا الخُمس فقد أبيح لشيعتنا وجعلوا منه في حلٍ إلی يظهر أمرُنا</w:t>
      </w:r>
      <w:r w:rsidRPr="006A03AB">
        <w:rPr>
          <w:rStyle w:val="Char6"/>
          <w:spacing w:val="-2"/>
          <w:rtl/>
        </w:rPr>
        <w:t>»</w:t>
      </w:r>
      <w:r w:rsidRPr="006A03AB">
        <w:rPr>
          <w:rFonts w:ascii="Lotus Linotype" w:hAnsi="Lotus Linotype" w:cs="Lotus Linotype"/>
          <w:spacing w:val="-2"/>
          <w:rtl/>
          <w:lang w:bidi="fa-IR"/>
        </w:rPr>
        <w:t xml:space="preserve"> </w:t>
      </w:r>
      <w:r w:rsidRPr="006A03AB">
        <w:rPr>
          <w:rStyle w:val="Char2"/>
          <w:rFonts w:hint="cs"/>
          <w:spacing w:val="-2"/>
          <w:rtl/>
        </w:rPr>
        <w:t>و انحصار به کنیزان ندارد حال اگر خُمس ارباح مکاسب است که امام بخشیده چون صریح احادیث آن است که این خُمس خاصّ امام بوده و اگر خُمس غنائم جنگی است که آن به نصّ صریح همین احادیث بر شیعیان حلال شده و بالآخره هر حقّی است بخشیده شده پس د</w:t>
      </w:r>
      <w:r w:rsidR="00B42716" w:rsidRPr="006A03AB">
        <w:rPr>
          <w:rStyle w:val="Char2"/>
          <w:rFonts w:hint="cs"/>
          <w:spacing w:val="-2"/>
          <w:rtl/>
        </w:rPr>
        <w:t>ی</w:t>
      </w:r>
      <w:r w:rsidRPr="006A03AB">
        <w:rPr>
          <w:rStyle w:val="Char2"/>
          <w:rFonts w:hint="cs"/>
          <w:spacing w:val="-2"/>
          <w:rtl/>
        </w:rPr>
        <w:t>گر دست و پا زدن و خود را به در و دیوار کوبیدن فائده ندارد و حقی را ثابت نمی‌کند و کسانی که چنین خمسی را از مردم می‌گیرند حدّ أقل این است که بر شیعیان ظلم می‌کنند؛ زیرا حقی است که صاحب حقّ بخشیده و دیگری آن را به نا حقّ می‌گیرد!!</w:t>
      </w:r>
      <w:r w:rsidR="006A03AB" w:rsidRPr="006A03AB">
        <w:rPr>
          <w:rStyle w:val="Char2"/>
          <w:rFonts w:hint="cs"/>
          <w:spacing w:val="-2"/>
          <w:rtl/>
        </w:rPr>
        <w:t>.</w:t>
      </w:r>
    </w:p>
    <w:p w:rsidR="00371A1B" w:rsidRDefault="00371A1B" w:rsidP="00B42716">
      <w:pPr>
        <w:spacing w:line="250" w:lineRule="auto"/>
        <w:ind w:firstLine="284"/>
        <w:jc w:val="both"/>
        <w:rPr>
          <w:rStyle w:val="Char2"/>
          <w:rtl/>
        </w:rPr>
      </w:pPr>
      <w:r w:rsidRPr="00B42716">
        <w:rPr>
          <w:rStyle w:val="Char2"/>
          <w:rFonts w:hint="cs"/>
          <w:rtl/>
        </w:rPr>
        <w:t>برادران دینی بدانید کتاب خمس که به تازگی نوشته شده در رابطه با مسأل</w:t>
      </w:r>
      <w:r w:rsidR="00B42716">
        <w:rPr>
          <w:rStyle w:val="Char2"/>
          <w:rFonts w:hint="cs"/>
          <w:rtl/>
        </w:rPr>
        <w:t>ه</w:t>
      </w:r>
      <w:r w:rsidRPr="00B42716">
        <w:rPr>
          <w:rStyle w:val="Char2"/>
          <w:rFonts w:hint="cs"/>
          <w:rtl/>
        </w:rPr>
        <w:t xml:space="preserve"> خمس مفصلاً بحث کرده و از مدارک دینی شرع یعنی از قرآن و سنت رسول و أحادیث معتبره و عقل إثبات نموده که پیغمبران إلهی أجری از أمّت خود نخواسته‌اند و رسول خدا و أمیر المؤمنین</w:t>
      </w:r>
      <w:r w:rsidR="006A03AB">
        <w:rPr>
          <w:rStyle w:val="Char2"/>
          <w:rFonts w:hint="cs"/>
          <w:rtl/>
        </w:rPr>
        <w:t xml:space="preserve"> </w:t>
      </w:r>
      <w:r w:rsidRPr="00B42716">
        <w:rPr>
          <w:rStyle w:val="Char2"/>
          <w:rFonts w:hint="cs"/>
          <w:rtl/>
        </w:rPr>
        <w:sym w:font="AGA Arabesque" w:char="F075"/>
      </w:r>
      <w:r w:rsidRPr="00B42716">
        <w:rPr>
          <w:rStyle w:val="Char2"/>
          <w:rFonts w:hint="cs"/>
          <w:rtl/>
        </w:rPr>
        <w:t xml:space="preserve"> درهمی از کسبه و تجار به عنوان خُمس و سهم امام نگرفته‌اند و در کتاب خدا یک آیه در خمس غنائم جنگی هست که آنهم به عنوان زکاة غنائم بوده و اختصاص به سادات آل محمّد و امام ندارد. این کتابی است مستدلّ و مستند به دلائل محکم باید هر کسی بخواهد تا به أهمیت آن پی برد آنهم نه به نظر بغض و عداوت تعصب. آنچه مسلّم است آقای محلاتی در کتابچ</w:t>
      </w:r>
      <w:r w:rsidR="00B42716">
        <w:rPr>
          <w:rStyle w:val="Char2"/>
          <w:rFonts w:hint="cs"/>
          <w:rtl/>
        </w:rPr>
        <w:t>ه</w:t>
      </w:r>
      <w:r w:rsidRPr="00B42716">
        <w:rPr>
          <w:rStyle w:val="Char2"/>
          <w:rFonts w:hint="cs"/>
          <w:rtl/>
        </w:rPr>
        <w:t xml:space="preserve"> خود به خوانندگانش خیانت کرده و کتاب خُمس را یا نفهمیده و یا مطلب را چنانکه باید برای مریدانش تشریح نکرده گرچه ممکن است همین عمل موجب شود که خوانندگان او کتاب خُمس را به دست آورند و به حقیقت أمر آگاه شوند و ارتزاق کسانی که از نشر آن می‌ترسند، قطع گردد. أمّا ما در اینجا خلاص</w:t>
      </w:r>
      <w:r w:rsidR="00B42716">
        <w:rPr>
          <w:rStyle w:val="Char2"/>
          <w:rFonts w:hint="cs"/>
          <w:rtl/>
        </w:rPr>
        <w:t>ه</w:t>
      </w:r>
      <w:r w:rsidRPr="00B42716">
        <w:rPr>
          <w:rStyle w:val="Char2"/>
          <w:rFonts w:hint="cs"/>
          <w:rtl/>
        </w:rPr>
        <w:t xml:space="preserve"> آن کتاب را فهرست وار در چند سطر به نظر آقای محلاتی و مریدانش می‌رسانیم تا اگر مرد جواب است خود را حاضر کند و گرنه خاموش گردد «یا سخن شایسته‌ گو ای مرد دانا یا خموش» و ضمناً خوانندگان کتابچ</w:t>
      </w:r>
      <w:r w:rsidR="00B42716">
        <w:rPr>
          <w:rStyle w:val="Char2"/>
          <w:rFonts w:hint="cs"/>
          <w:rtl/>
        </w:rPr>
        <w:t>ه</w:t>
      </w:r>
      <w:r w:rsidRPr="00B42716">
        <w:rPr>
          <w:rStyle w:val="Char2"/>
          <w:rFonts w:hint="cs"/>
          <w:rtl/>
        </w:rPr>
        <w:t xml:space="preserve"> او تا حدی به حقیقت امر واقف شوند.</w:t>
      </w:r>
    </w:p>
    <w:p w:rsidR="006A03AB" w:rsidRDefault="006A03AB" w:rsidP="00B42716">
      <w:pPr>
        <w:spacing w:line="250" w:lineRule="auto"/>
        <w:ind w:firstLine="284"/>
        <w:jc w:val="both"/>
        <w:rPr>
          <w:rStyle w:val="Char2"/>
          <w:rtl/>
        </w:rPr>
        <w:sectPr w:rsidR="006A03AB" w:rsidSect="00BC681B">
          <w:footnotePr>
            <w:numRestart w:val="eachPage"/>
          </w:footnotePr>
          <w:pgSz w:w="7938" w:h="11907" w:code="9"/>
          <w:pgMar w:top="1021" w:right="851" w:bottom="737" w:left="851" w:header="454" w:footer="0" w:gutter="0"/>
          <w:cols w:space="708"/>
          <w:titlePg/>
          <w:bidi/>
          <w:rtlGutter/>
          <w:docGrid w:linePitch="381"/>
        </w:sectPr>
      </w:pPr>
    </w:p>
    <w:p w:rsidR="00371A1B" w:rsidRDefault="00371A1B" w:rsidP="00371A1B">
      <w:pPr>
        <w:pStyle w:val="a1"/>
        <w:rPr>
          <w:rtl/>
        </w:rPr>
      </w:pPr>
      <w:bookmarkStart w:id="14" w:name="_Toc262052809"/>
      <w:bookmarkStart w:id="15" w:name="_Toc238609147"/>
      <w:r w:rsidRPr="005B5066">
        <w:rPr>
          <w:rFonts w:hint="cs"/>
          <w:rtl/>
        </w:rPr>
        <w:t>فهرست مطالب کتاب بحثی عمیق پیرامون مسألة خُمس</w:t>
      </w:r>
      <w:bookmarkEnd w:id="14"/>
      <w:bookmarkEnd w:id="15"/>
    </w:p>
    <w:p w:rsidR="00371A1B" w:rsidRPr="006A03AB" w:rsidRDefault="00371A1B" w:rsidP="006A03AB">
      <w:pPr>
        <w:ind w:firstLine="284"/>
        <w:jc w:val="both"/>
        <w:rPr>
          <w:rStyle w:val="Char2"/>
          <w:spacing w:val="-2"/>
          <w:rtl/>
        </w:rPr>
      </w:pPr>
      <w:r w:rsidRPr="006A03AB">
        <w:rPr>
          <w:rStyle w:val="Char2"/>
          <w:rFonts w:hint="cs"/>
          <w:spacing w:val="-2"/>
          <w:rtl/>
        </w:rPr>
        <w:t>1- در ابتدای کتاب آمده که دلیل خمس در کتاب خدا آی</w:t>
      </w:r>
      <w:r w:rsidR="00B42716" w:rsidRPr="006A03AB">
        <w:rPr>
          <w:rStyle w:val="Char2"/>
          <w:rFonts w:hint="cs"/>
          <w:spacing w:val="-2"/>
          <w:rtl/>
        </w:rPr>
        <w:t>ه</w:t>
      </w:r>
      <w:r w:rsidRPr="006A03AB">
        <w:rPr>
          <w:rStyle w:val="Char2"/>
          <w:rFonts w:hint="cs"/>
          <w:spacing w:val="-2"/>
          <w:rtl/>
        </w:rPr>
        <w:t xml:space="preserve"> </w:t>
      </w:r>
      <w:r w:rsidR="00B42716" w:rsidRPr="006A03AB">
        <w:rPr>
          <w:rStyle w:val="Char6"/>
          <w:rFonts w:hint="cs"/>
          <w:spacing w:val="-2"/>
          <w:rtl/>
        </w:rPr>
        <w:t>﴿</w:t>
      </w:r>
      <w:r w:rsidR="006A03AB" w:rsidRPr="006A03AB">
        <w:rPr>
          <w:rStyle w:val="Char8"/>
          <w:rFonts w:hint="eastAsia"/>
          <w:spacing w:val="-2"/>
          <w:rtl/>
        </w:rPr>
        <w:t>وَ</w:t>
      </w:r>
      <w:r w:rsidR="006A03AB" w:rsidRPr="006A03AB">
        <w:rPr>
          <w:rStyle w:val="Char8"/>
          <w:rFonts w:hint="cs"/>
          <w:spacing w:val="-2"/>
          <w:rtl/>
        </w:rPr>
        <w:t>ٱ</w:t>
      </w:r>
      <w:r w:rsidR="006A03AB" w:rsidRPr="006A03AB">
        <w:rPr>
          <w:rStyle w:val="Char8"/>
          <w:rFonts w:hint="eastAsia"/>
          <w:spacing w:val="-2"/>
          <w:rtl/>
        </w:rPr>
        <w:t>ع</w:t>
      </w:r>
      <w:r w:rsidR="006A03AB" w:rsidRPr="006A03AB">
        <w:rPr>
          <w:rStyle w:val="Char8"/>
          <w:rFonts w:hint="cs"/>
          <w:spacing w:val="-2"/>
          <w:rtl/>
        </w:rPr>
        <w:t>ۡ</w:t>
      </w:r>
      <w:r w:rsidR="006A03AB" w:rsidRPr="006A03AB">
        <w:rPr>
          <w:rStyle w:val="Char8"/>
          <w:rFonts w:hint="eastAsia"/>
          <w:spacing w:val="-2"/>
          <w:rtl/>
        </w:rPr>
        <w:t>لَمُو</w:t>
      </w:r>
      <w:r w:rsidR="006A03AB" w:rsidRPr="006A03AB">
        <w:rPr>
          <w:rStyle w:val="Char8"/>
          <w:rFonts w:hint="cs"/>
          <w:spacing w:val="-2"/>
          <w:rtl/>
        </w:rPr>
        <w:t>ٓ</w:t>
      </w:r>
      <w:r w:rsidR="006A03AB" w:rsidRPr="006A03AB">
        <w:rPr>
          <w:rStyle w:val="Char8"/>
          <w:rFonts w:hint="eastAsia"/>
          <w:spacing w:val="-2"/>
          <w:rtl/>
        </w:rPr>
        <w:t>اْ</w:t>
      </w:r>
      <w:r w:rsidR="006A03AB" w:rsidRPr="006A03AB">
        <w:rPr>
          <w:rStyle w:val="Char8"/>
          <w:spacing w:val="-2"/>
          <w:rtl/>
        </w:rPr>
        <w:t xml:space="preserve"> </w:t>
      </w:r>
      <w:r w:rsidR="006A03AB" w:rsidRPr="006A03AB">
        <w:rPr>
          <w:rStyle w:val="Char8"/>
          <w:rFonts w:hint="eastAsia"/>
          <w:spacing w:val="-2"/>
          <w:rtl/>
        </w:rPr>
        <w:t>أَنَّمَا</w:t>
      </w:r>
      <w:r w:rsidR="006A03AB" w:rsidRPr="006A03AB">
        <w:rPr>
          <w:rStyle w:val="Char8"/>
          <w:spacing w:val="-2"/>
          <w:rtl/>
        </w:rPr>
        <w:t xml:space="preserve"> </w:t>
      </w:r>
      <w:r w:rsidR="006A03AB" w:rsidRPr="006A03AB">
        <w:rPr>
          <w:rStyle w:val="Char8"/>
          <w:rFonts w:hint="eastAsia"/>
          <w:spacing w:val="-2"/>
          <w:rtl/>
        </w:rPr>
        <w:t>غَنِم</w:t>
      </w:r>
      <w:r w:rsidR="006A03AB" w:rsidRPr="006A03AB">
        <w:rPr>
          <w:rStyle w:val="Char8"/>
          <w:rFonts w:hint="cs"/>
          <w:spacing w:val="-2"/>
          <w:rtl/>
        </w:rPr>
        <w:t>ۡ</w:t>
      </w:r>
      <w:r w:rsidR="006A03AB" w:rsidRPr="006A03AB">
        <w:rPr>
          <w:rStyle w:val="Char8"/>
          <w:rFonts w:hint="eastAsia"/>
          <w:spacing w:val="-2"/>
          <w:rtl/>
        </w:rPr>
        <w:t>تُم</w:t>
      </w:r>
      <w:r w:rsidR="00B42716" w:rsidRPr="006A03AB">
        <w:rPr>
          <w:rStyle w:val="Char6"/>
          <w:rFonts w:hint="cs"/>
          <w:spacing w:val="-2"/>
          <w:rtl/>
        </w:rPr>
        <w:t>﴾</w:t>
      </w:r>
      <w:r w:rsidR="00B42716" w:rsidRPr="006A03AB">
        <w:rPr>
          <w:rStyle w:val="Char2"/>
          <w:rFonts w:hint="cs"/>
          <w:spacing w:val="-2"/>
          <w:rtl/>
        </w:rPr>
        <w:t xml:space="preserve"> </w:t>
      </w:r>
      <w:r w:rsidRPr="006A03AB">
        <w:rPr>
          <w:rStyle w:val="Char4"/>
          <w:spacing w:val="-2"/>
          <w:rtl/>
        </w:rPr>
        <w:t>[الأنفال</w:t>
      </w:r>
      <w:r w:rsidRPr="006A03AB">
        <w:rPr>
          <w:rStyle w:val="Char4"/>
          <w:rFonts w:hint="cs"/>
          <w:spacing w:val="-2"/>
          <w:rtl/>
        </w:rPr>
        <w:t xml:space="preserve">: </w:t>
      </w:r>
      <w:r w:rsidRPr="006A03AB">
        <w:rPr>
          <w:rStyle w:val="Char4"/>
          <w:spacing w:val="-2"/>
          <w:rtl/>
        </w:rPr>
        <w:t>41]</w:t>
      </w:r>
      <w:r w:rsidR="006A03AB" w:rsidRPr="006A03AB">
        <w:rPr>
          <w:rFonts w:ascii="Traditional Arabic" w:hAnsi="Traditional Arabic" w:cs="Traditional Arabic"/>
          <w:spacing w:val="-2"/>
          <w:rtl/>
          <w:lang w:bidi="fa-IR"/>
        </w:rPr>
        <w:t xml:space="preserve"> می‌</w:t>
      </w:r>
      <w:r w:rsidRPr="006A03AB">
        <w:rPr>
          <w:rStyle w:val="Char2"/>
          <w:rFonts w:hint="cs"/>
          <w:spacing w:val="-2"/>
          <w:rtl/>
        </w:rPr>
        <w:t>باشد که آیات قبل و بعد آن نیز صدر و ذیل آن مربوط به قتال و جنگ است. بنابراین سیاق آیات، مربوط به جهاد و قتال است یعنی در موضوع قتال نازل گردیده و اهل اطلاع می‌دانند که تعمیم موضوع و تعمیم و تسرّی حکم آن، به غیر، محتاج دلیل است و چنین مواردی مصداق قاعد</w:t>
      </w:r>
      <w:r w:rsidR="00B42716" w:rsidRPr="006A03AB">
        <w:rPr>
          <w:rStyle w:val="Char2"/>
          <w:rFonts w:hint="cs"/>
          <w:spacing w:val="-2"/>
          <w:rtl/>
        </w:rPr>
        <w:t>ه</w:t>
      </w:r>
      <w:r w:rsidRPr="006A03AB">
        <w:rPr>
          <w:rStyle w:val="Char2"/>
          <w:rFonts w:hint="cs"/>
          <w:spacing w:val="-2"/>
          <w:rtl/>
        </w:rPr>
        <w:t xml:space="preserve"> </w:t>
      </w:r>
      <w:r w:rsidRPr="006A03AB">
        <w:rPr>
          <w:rStyle w:val="Char6"/>
          <w:spacing w:val="-2"/>
          <w:rtl/>
        </w:rPr>
        <w:t>«</w:t>
      </w:r>
      <w:r w:rsidRPr="006A03AB">
        <w:rPr>
          <w:rStyle w:val="Char0"/>
          <w:spacing w:val="-2"/>
          <w:rtl/>
        </w:rPr>
        <w:t>ال</w:t>
      </w:r>
      <w:r w:rsidR="006A03AB" w:rsidRPr="006A03AB">
        <w:rPr>
          <w:rStyle w:val="Char0"/>
          <w:rFonts w:hint="cs"/>
          <w:spacing w:val="-2"/>
          <w:rtl/>
        </w:rPr>
        <w:t>ـ</w:t>
      </w:r>
      <w:r w:rsidRPr="006A03AB">
        <w:rPr>
          <w:rStyle w:val="Char0"/>
          <w:spacing w:val="-2"/>
          <w:rtl/>
        </w:rPr>
        <w:t>مورد لايخصّصُ الوارد</w:t>
      </w:r>
      <w:r w:rsidRPr="006A03AB">
        <w:rPr>
          <w:rStyle w:val="Char6"/>
          <w:spacing w:val="-2"/>
          <w:rtl/>
        </w:rPr>
        <w:t>»</w:t>
      </w:r>
      <w:r w:rsidRPr="006A03AB">
        <w:rPr>
          <w:rStyle w:val="Char2"/>
          <w:rFonts w:hint="cs"/>
          <w:spacing w:val="-2"/>
          <w:rtl/>
        </w:rPr>
        <w:t xml:space="preserve"> نیست مگر آنکه قصد عوامفریبی درمیان باشد. و هم از این روست که هرجا اسمی از غنائم و مغانم در قرآن درمیان آمده درمیان آیات جهاد و قتال است و هر عاقلی که شیاطین انسی و جنّی مغزش را خراب نکرده باشند می‌فهمد که کلم</w:t>
      </w:r>
      <w:r w:rsidR="00B42716" w:rsidRPr="006A03AB">
        <w:rPr>
          <w:rStyle w:val="Char2"/>
          <w:rFonts w:hint="cs"/>
          <w:spacing w:val="-2"/>
          <w:rtl/>
        </w:rPr>
        <w:t>ه</w:t>
      </w:r>
      <w:r w:rsidRPr="006A03AB">
        <w:rPr>
          <w:rStyle w:val="Char2"/>
          <w:rFonts w:hint="cs"/>
          <w:spacing w:val="-2"/>
          <w:rtl/>
        </w:rPr>
        <w:t xml:space="preserve"> غنیمت در قرآن مربوط به غنائم کفّار و دار الحرب است و شامل أرباح مکاسب مسلمین نمی‌شود و هرچه غیر این گفته شود ظلم و زور و تحمیل رأی به آیات قرآن است.</w:t>
      </w:r>
    </w:p>
    <w:p w:rsidR="00371A1B" w:rsidRPr="00B42716" w:rsidRDefault="00371A1B" w:rsidP="00B42716">
      <w:pPr>
        <w:spacing w:line="250" w:lineRule="auto"/>
        <w:ind w:firstLine="284"/>
        <w:jc w:val="both"/>
        <w:rPr>
          <w:rStyle w:val="Char2"/>
          <w:rtl/>
        </w:rPr>
      </w:pPr>
      <w:r w:rsidRPr="00B42716">
        <w:rPr>
          <w:rStyle w:val="Char2"/>
          <w:rFonts w:hint="cs"/>
          <w:rtl/>
        </w:rPr>
        <w:t>2- در أحادیثی که از طریق فریقین به رسول الله</w:t>
      </w:r>
      <w:r w:rsidR="006A03AB">
        <w:rPr>
          <w:rStyle w:val="Char2"/>
          <w:rFonts w:hint="cs"/>
          <w:rtl/>
        </w:rPr>
        <w:t xml:space="preserve"> </w:t>
      </w:r>
      <w:r w:rsidRPr="00B42716">
        <w:rPr>
          <w:rStyle w:val="Char2"/>
          <w:rFonts w:hint="cs"/>
          <w:rtl/>
        </w:rPr>
        <w:sym w:font="AGA Arabesque" w:char="F072"/>
      </w:r>
      <w:r w:rsidRPr="00B42716">
        <w:rPr>
          <w:rStyle w:val="Char2"/>
          <w:rFonts w:hint="cs"/>
          <w:rtl/>
        </w:rPr>
        <w:t xml:space="preserve"> از راست و دروغ نسبت داده‌اند حتی یک حدیث ضعیف هم یافت نمی‌شود که رسول الله کلمه‌ای در خصوص خُمس أرباح مکاسب فرموده باشند تا چه برسد به اینکه از مسلمانی دیناری و دانگی بدین نام گرفته باشند و همچنین علیّ</w:t>
      </w:r>
      <w:r w:rsidR="006A03AB">
        <w:rPr>
          <w:rStyle w:val="Char2"/>
          <w:rFonts w:hint="cs"/>
          <w:rtl/>
        </w:rPr>
        <w:t xml:space="preserve"> </w:t>
      </w:r>
      <w:r w:rsidRPr="00B42716">
        <w:rPr>
          <w:rStyle w:val="Char2"/>
          <w:rFonts w:hint="cs"/>
          <w:rtl/>
        </w:rPr>
        <w:sym w:font="AGA Arabesque" w:char="F075"/>
      </w:r>
      <w:r w:rsidRPr="00B42716">
        <w:rPr>
          <w:rStyle w:val="Char2"/>
          <w:rFonts w:hint="cs"/>
          <w:rtl/>
        </w:rPr>
        <w:t xml:space="preserve"> در زمان خلافتش.</w:t>
      </w:r>
    </w:p>
    <w:p w:rsidR="00371A1B" w:rsidRPr="00B42716" w:rsidRDefault="00371A1B" w:rsidP="00B42716">
      <w:pPr>
        <w:spacing w:line="250" w:lineRule="auto"/>
        <w:ind w:firstLine="284"/>
        <w:jc w:val="both"/>
        <w:rPr>
          <w:rStyle w:val="Char2"/>
          <w:rtl/>
        </w:rPr>
      </w:pPr>
      <w:r w:rsidRPr="00B42716">
        <w:rPr>
          <w:rStyle w:val="Char2"/>
          <w:rFonts w:hint="cs"/>
          <w:rtl/>
        </w:rPr>
        <w:t>اینکه محلاتی در صفح</w:t>
      </w:r>
      <w:r w:rsidR="00B42716">
        <w:rPr>
          <w:rStyle w:val="Char2"/>
          <w:rFonts w:hint="cs"/>
          <w:rtl/>
        </w:rPr>
        <w:t>ه</w:t>
      </w:r>
      <w:r w:rsidRPr="00B42716">
        <w:rPr>
          <w:rStyle w:val="Char2"/>
          <w:rFonts w:hint="cs"/>
          <w:rtl/>
        </w:rPr>
        <w:t xml:space="preserve"> 45 گفته: یک مشت مردمان گرسنه در مدینه چه داشتند که خُمس بدهند؟ جواب او در مقّدم</w:t>
      </w:r>
      <w:r w:rsidR="00B42716">
        <w:rPr>
          <w:rStyle w:val="Char2"/>
          <w:rFonts w:hint="cs"/>
          <w:rtl/>
        </w:rPr>
        <w:t>ه</w:t>
      </w:r>
      <w:r w:rsidRPr="00B42716">
        <w:rPr>
          <w:rStyle w:val="Char2"/>
          <w:rFonts w:hint="cs"/>
          <w:rtl/>
        </w:rPr>
        <w:t xml:space="preserve"> کتاب خُمس صفح</w:t>
      </w:r>
      <w:r w:rsidR="00B42716">
        <w:rPr>
          <w:rStyle w:val="Char2"/>
          <w:rFonts w:hint="cs"/>
          <w:rtl/>
        </w:rPr>
        <w:t>ه</w:t>
      </w:r>
      <w:r w:rsidRPr="00B42716">
        <w:rPr>
          <w:rStyle w:val="Char2"/>
          <w:rFonts w:hint="cs"/>
          <w:rtl/>
        </w:rPr>
        <w:t xml:space="preserve"> (ی) ذکر شده و این اشکال را یکی از علمای خمس بگیر نیز ذکر کرده بود که در زمان رسول الله</w:t>
      </w:r>
      <w:r w:rsidR="006A03AB">
        <w:rPr>
          <w:rStyle w:val="Char2"/>
          <w:rFonts w:hint="cs"/>
          <w:rtl/>
        </w:rPr>
        <w:t xml:space="preserve"> </w:t>
      </w:r>
      <w:r w:rsidRPr="00B42716">
        <w:rPr>
          <w:rStyle w:val="Char2"/>
          <w:rFonts w:hint="cs"/>
          <w:rtl/>
        </w:rPr>
        <w:sym w:font="AGA Arabesque" w:char="F072"/>
      </w:r>
      <w:r w:rsidRPr="00B42716">
        <w:rPr>
          <w:rStyle w:val="Char2"/>
          <w:rFonts w:hint="cs"/>
          <w:rtl/>
        </w:rPr>
        <w:t xml:space="preserve"> مسلمین در نهایت فقر و پریشانی بودند و لذا درمیان آنان شخصی که مشمول خمس باشد یافت نمی‌شد. جواب داده شده که این گفتار به هذیان شبیه</w:t>
      </w:r>
      <w:r w:rsidRPr="00B42716">
        <w:rPr>
          <w:rStyle w:val="Char2"/>
          <w:rFonts w:hint="eastAsia"/>
          <w:rtl/>
        </w:rPr>
        <w:t>‌تر است تا به برهان!</w:t>
      </w:r>
      <w:r w:rsidRPr="00B42716">
        <w:rPr>
          <w:rStyle w:val="Char2"/>
          <w:rFonts w:hint="cs"/>
          <w:rtl/>
        </w:rPr>
        <w:t xml:space="preserve"> زیرا در زمان رسول الله مردم بسیاری یافت می‌شدند که مشمول پرداخت زکا</w:t>
      </w:r>
      <w:r w:rsidR="00B42716">
        <w:rPr>
          <w:rStyle w:val="Char2"/>
          <w:rFonts w:hint="cs"/>
          <w:rtl/>
        </w:rPr>
        <w:t>ه</w:t>
      </w:r>
      <w:r w:rsidRPr="00B42716">
        <w:rPr>
          <w:rStyle w:val="Char2"/>
          <w:rFonts w:hint="cs"/>
          <w:rtl/>
        </w:rPr>
        <w:t xml:space="preserve"> بودند در حالیکه زکا</w:t>
      </w:r>
      <w:r w:rsidR="00B42716">
        <w:rPr>
          <w:rStyle w:val="Char2"/>
          <w:rFonts w:hint="cs"/>
          <w:rtl/>
        </w:rPr>
        <w:t>ه</w:t>
      </w:r>
      <w:r w:rsidRPr="00B42716">
        <w:rPr>
          <w:rStyle w:val="Char2"/>
          <w:rFonts w:hint="cs"/>
          <w:rtl/>
        </w:rPr>
        <w:t xml:space="preserve"> جُز به اغنیای امّت که دارای نصاب حدّ أقل بیست دینار طلا و یا دویست درهم نقره باشد و یا چهل گوسفند یا سی و چهل گاو سائمه باشند واجب بود و رسول الله از آنان زکاة می‌گرفت أمّا چگونه یک نفر پیدا نمی‌شد که یک درهم داشته باشد که پنج یک آن را به عنوان خُمس بدهد؟! هر حمّال و بقّال و هیزم شکن و زن چرخ ریس به طور مسلّم پنج ریال و یا یک ریال داشت که رسول الله</w:t>
      </w:r>
      <w:r w:rsidRPr="00B42716">
        <w:rPr>
          <w:rStyle w:val="Char2"/>
          <w:rFonts w:hint="cs"/>
          <w:rtl/>
        </w:rPr>
        <w:sym w:font="AGA Arabesque" w:char="F072"/>
      </w:r>
      <w:r w:rsidRPr="00B42716">
        <w:rPr>
          <w:rStyle w:val="Char2"/>
          <w:rFonts w:hint="cs"/>
          <w:rtl/>
        </w:rPr>
        <w:t xml:space="preserve"> و خلفای او یک ریال و یا یک عبّاسی از او خُمس بگیرند پس چرا نگرفتند؟! واقعاً بی‌حیائی تا این حدّ از هیچ جانوری دیده نشده، آیا لجوجان عنودی چنین، قابل گفتگو هستند؟</w:t>
      </w:r>
    </w:p>
    <w:p w:rsidR="00371A1B" w:rsidRPr="00B42716" w:rsidRDefault="00371A1B" w:rsidP="00B42716">
      <w:pPr>
        <w:spacing w:line="250" w:lineRule="auto"/>
        <w:ind w:firstLine="284"/>
        <w:jc w:val="both"/>
        <w:rPr>
          <w:rStyle w:val="Char2"/>
          <w:rtl/>
        </w:rPr>
      </w:pPr>
      <w:r w:rsidRPr="00B42716">
        <w:rPr>
          <w:rStyle w:val="Char2"/>
          <w:rFonts w:hint="cs"/>
          <w:rtl/>
        </w:rPr>
        <w:t>3- در کتاب خُمس آمده که اگر در آی</w:t>
      </w:r>
      <w:r w:rsidR="00B42716">
        <w:rPr>
          <w:rStyle w:val="Char2"/>
          <w:rFonts w:hint="cs"/>
          <w:rtl/>
        </w:rPr>
        <w:t>ه</w:t>
      </w:r>
      <w:r w:rsidRPr="00B42716">
        <w:rPr>
          <w:rStyle w:val="Char2"/>
          <w:rFonts w:hint="cs"/>
          <w:rtl/>
        </w:rPr>
        <w:t xml:space="preserve"> خُمس کلم</w:t>
      </w:r>
      <w:r w:rsidR="00B42716">
        <w:rPr>
          <w:rStyle w:val="Char2"/>
          <w:rFonts w:hint="cs"/>
          <w:rtl/>
        </w:rPr>
        <w:t>ه</w:t>
      </w:r>
      <w:r w:rsidRPr="00B42716">
        <w:rPr>
          <w:rStyle w:val="Char2"/>
          <w:rFonts w:hint="cs"/>
          <w:rtl/>
        </w:rPr>
        <w:t xml:space="preserve"> ذی القربی مربوط به خویشان رسول الله باشد، باری کلم</w:t>
      </w:r>
      <w:r w:rsidR="00B42716">
        <w:rPr>
          <w:rStyle w:val="Char2"/>
          <w:rFonts w:hint="cs"/>
          <w:rtl/>
        </w:rPr>
        <w:t>ه</w:t>
      </w:r>
      <w:r w:rsidRPr="00B42716">
        <w:rPr>
          <w:rStyle w:val="Char2"/>
          <w:rFonts w:hint="cs"/>
          <w:rtl/>
        </w:rPr>
        <w:t xml:space="preserve"> </w:t>
      </w:r>
      <w:r w:rsidRPr="0018673C">
        <w:rPr>
          <w:rStyle w:val="Char2"/>
          <w:rtl/>
        </w:rPr>
        <w:t>«مساک</w:t>
      </w:r>
      <w:r w:rsidR="00B42716">
        <w:rPr>
          <w:rStyle w:val="Char2"/>
          <w:rtl/>
        </w:rPr>
        <w:t>ی</w:t>
      </w:r>
      <w:r w:rsidRPr="0018673C">
        <w:rPr>
          <w:rStyle w:val="Char2"/>
          <w:rtl/>
        </w:rPr>
        <w:t>ن» و «</w:t>
      </w:r>
      <w:r w:rsidR="00B42716">
        <w:rPr>
          <w:rStyle w:val="Char2"/>
          <w:rFonts w:hint="cs"/>
          <w:rtl/>
        </w:rPr>
        <w:t>ی</w:t>
      </w:r>
      <w:r w:rsidRPr="0018673C">
        <w:rPr>
          <w:rStyle w:val="Char2"/>
          <w:rtl/>
        </w:rPr>
        <w:t>تامى» و «ابن ا</w:t>
      </w:r>
      <w:r w:rsidRPr="0018673C">
        <w:rPr>
          <w:rStyle w:val="Char2"/>
          <w:rFonts w:hint="cs"/>
          <w:rtl/>
        </w:rPr>
        <w:t>ل</w:t>
      </w:r>
      <w:r w:rsidRPr="0018673C">
        <w:rPr>
          <w:rStyle w:val="Char2"/>
          <w:rtl/>
        </w:rPr>
        <w:t>سب</w:t>
      </w:r>
      <w:r w:rsidR="00B42716">
        <w:rPr>
          <w:rStyle w:val="Char2"/>
          <w:rtl/>
        </w:rPr>
        <w:t>ی</w:t>
      </w:r>
      <w:r w:rsidRPr="0018673C">
        <w:rPr>
          <w:rStyle w:val="Char2"/>
          <w:rtl/>
        </w:rPr>
        <w:t>ل»</w:t>
      </w:r>
      <w:r w:rsidRPr="00B42716">
        <w:rPr>
          <w:rStyle w:val="Char2"/>
          <w:rFonts w:hint="cs"/>
          <w:rtl/>
        </w:rPr>
        <w:t xml:space="preserve"> شامل عموم مسلمین است و در این باره نظر مفسرین شیعه و أحادیث أئمه</w:t>
      </w:r>
      <w:r w:rsidR="006A03AB">
        <w:rPr>
          <w:rStyle w:val="Char2"/>
          <w:rFonts w:hint="cs"/>
          <w:rtl/>
        </w:rPr>
        <w:t xml:space="preserve"> </w:t>
      </w:r>
      <w:r w:rsidRPr="00F92945">
        <w:rPr>
          <w:rFonts w:cs="CTraditional Arabic" w:hint="cs"/>
          <w:rtl/>
          <w:lang w:bidi="fa-IR"/>
        </w:rPr>
        <w:t>†</w:t>
      </w:r>
      <w:r w:rsidRPr="00B42716">
        <w:rPr>
          <w:rStyle w:val="Char2"/>
          <w:rFonts w:hint="cs"/>
          <w:rtl/>
        </w:rPr>
        <w:t xml:space="preserve"> آمده، و اگر معارض با أحادیثی باشد باید آن أحادیث را ردّ کرد؛ زیرا در اینجا أصل لغت و نظر مفسرین و أحایث صادقین است و در آنجا أحادیثی که صرفنظر از عدم صحّت، مخالف قواعدی است که در این مورد هست و چنانکه سیر</w:t>
      </w:r>
      <w:r w:rsidR="00B42716">
        <w:rPr>
          <w:rStyle w:val="Char2"/>
          <w:rFonts w:hint="cs"/>
          <w:rtl/>
        </w:rPr>
        <w:t>ه</w:t>
      </w:r>
      <w:r w:rsidRPr="00B42716">
        <w:rPr>
          <w:rStyle w:val="Char2"/>
          <w:rFonts w:hint="cs"/>
          <w:rtl/>
        </w:rPr>
        <w:t xml:space="preserve"> رسول الله</w:t>
      </w:r>
      <w:r w:rsidR="006A03AB">
        <w:rPr>
          <w:rStyle w:val="Char2"/>
          <w:rFonts w:hint="cs"/>
          <w:rtl/>
        </w:rPr>
        <w:t xml:space="preserve"> </w:t>
      </w:r>
      <w:r w:rsidRPr="00B42716">
        <w:rPr>
          <w:rStyle w:val="Char2"/>
          <w:rFonts w:hint="cs"/>
          <w:rtl/>
        </w:rPr>
        <w:sym w:font="AGA Arabesque" w:char="F072"/>
      </w:r>
      <w:r w:rsidRPr="00B42716">
        <w:rPr>
          <w:rStyle w:val="Char2"/>
          <w:rFonts w:hint="cs"/>
          <w:rtl/>
        </w:rPr>
        <w:t xml:space="preserve"> نشان می‌دهد خود آن حضرت هرگز با خُمس غنائم چنین رفتار نکرده و به احدی از اقربای خود نداده تا چه برسد به مساکین و ایتام و ابن السبیل آنان، چیزی از بابت خمس غنائم نداده و اگر هم باید داد مربوط به خُمس غنائم کفّار است نه أرباح مکاسب حمّال و بقّال مسلمین.</w:t>
      </w:r>
    </w:p>
    <w:p w:rsidR="00371A1B" w:rsidRPr="00B42716" w:rsidRDefault="00371A1B" w:rsidP="006A03AB">
      <w:pPr>
        <w:spacing w:line="250" w:lineRule="auto"/>
        <w:ind w:firstLine="284"/>
        <w:jc w:val="both"/>
        <w:rPr>
          <w:rStyle w:val="Char2"/>
          <w:rtl/>
        </w:rPr>
      </w:pPr>
      <w:r w:rsidRPr="00B42716">
        <w:rPr>
          <w:rStyle w:val="Char2"/>
          <w:rFonts w:hint="cs"/>
          <w:rtl/>
        </w:rPr>
        <w:t>4- در کتاب خُمس آمده که مسأل</w:t>
      </w:r>
      <w:r w:rsidR="00B42716">
        <w:rPr>
          <w:rStyle w:val="Char2"/>
          <w:rFonts w:hint="cs"/>
          <w:rtl/>
        </w:rPr>
        <w:t>ه</w:t>
      </w:r>
      <w:r w:rsidRPr="00B42716">
        <w:rPr>
          <w:rStyle w:val="Char2"/>
          <w:rFonts w:hint="cs"/>
          <w:rtl/>
        </w:rPr>
        <w:t xml:space="preserve"> حرمت زکاة بر أهل بیت رسول الله</w:t>
      </w:r>
      <w:r w:rsidR="006A03AB">
        <w:rPr>
          <w:rStyle w:val="Char2"/>
          <w:rFonts w:hint="cs"/>
          <w:rtl/>
        </w:rPr>
        <w:t xml:space="preserve"> </w:t>
      </w:r>
      <w:r w:rsidRPr="00B42716">
        <w:rPr>
          <w:rStyle w:val="Char2"/>
          <w:rFonts w:hint="cs"/>
          <w:rtl/>
        </w:rPr>
        <w:sym w:font="AGA Arabesque" w:char="F072"/>
      </w:r>
      <w:r w:rsidRPr="00B42716">
        <w:rPr>
          <w:rStyle w:val="Char2"/>
          <w:rFonts w:hint="cs"/>
          <w:rtl/>
        </w:rPr>
        <w:t xml:space="preserve"> اختصاص به زمان آن حضرت داشته و این عملی بوده که رسول خدا خود به نفس شریف انجام داده وگرنه کتاب خدا و سیر</w:t>
      </w:r>
      <w:r w:rsidR="00B42716">
        <w:rPr>
          <w:rStyle w:val="Char2"/>
          <w:rFonts w:hint="cs"/>
          <w:rtl/>
        </w:rPr>
        <w:t>ه</w:t>
      </w:r>
      <w:r w:rsidRPr="00B42716">
        <w:rPr>
          <w:rStyle w:val="Char2"/>
          <w:rFonts w:hint="cs"/>
          <w:rtl/>
        </w:rPr>
        <w:t xml:space="preserve"> أنبیاء زکاة را بر خویشان رسول خدا حرام نکرده است و پس از رسول خدا</w:t>
      </w:r>
      <w:r w:rsidR="006A03AB">
        <w:rPr>
          <w:rStyle w:val="Char2"/>
          <w:rFonts w:hint="cs"/>
          <w:rtl/>
        </w:rPr>
        <w:t xml:space="preserve"> </w:t>
      </w:r>
      <w:r w:rsidRPr="00B42716">
        <w:rPr>
          <w:rStyle w:val="Char2"/>
          <w:rFonts w:hint="cs"/>
          <w:rtl/>
        </w:rPr>
        <w:sym w:font="AGA Arabesque" w:char="F072"/>
      </w:r>
      <w:r w:rsidRPr="00B42716">
        <w:rPr>
          <w:rStyle w:val="Char2"/>
          <w:rFonts w:hint="cs"/>
          <w:rtl/>
        </w:rPr>
        <w:t xml:space="preserve"> تمام أهل بیت او از زکاة استفاده کرده‌اند و این مطلب با دلائل روشن و براهین متقن آمده است و آقای محلاتی یا آن را نخوانده و یا نفهمیده است و یا فهمیده لیکن تعرض به آن به ضررش بوده است!!</w:t>
      </w:r>
      <w:r w:rsidR="006A03AB">
        <w:rPr>
          <w:rStyle w:val="Char2"/>
          <w:rFonts w:hint="cs"/>
          <w:rtl/>
        </w:rPr>
        <w:t>.</w:t>
      </w:r>
    </w:p>
    <w:p w:rsidR="00371A1B" w:rsidRPr="00B42716" w:rsidRDefault="00371A1B" w:rsidP="00B42716">
      <w:pPr>
        <w:ind w:firstLine="284"/>
        <w:jc w:val="both"/>
        <w:rPr>
          <w:rStyle w:val="Char2"/>
          <w:rtl/>
        </w:rPr>
      </w:pPr>
      <w:r w:rsidRPr="00B42716">
        <w:rPr>
          <w:rStyle w:val="Char2"/>
          <w:rFonts w:hint="cs"/>
          <w:rtl/>
        </w:rPr>
        <w:t xml:space="preserve">5- در کتاب خُمس آمده که شعار أنبیاء </w:t>
      </w:r>
      <w:r w:rsidRPr="0018673C">
        <w:rPr>
          <w:rStyle w:val="Char6"/>
          <w:rtl/>
        </w:rPr>
        <w:t>«</w:t>
      </w:r>
      <w:r w:rsidRPr="0018673C">
        <w:rPr>
          <w:rStyle w:val="Char0"/>
          <w:rtl/>
        </w:rPr>
        <w:t>لا أسئلكم عليه أجراً</w:t>
      </w:r>
      <w:r w:rsidRPr="0018673C">
        <w:rPr>
          <w:rStyle w:val="Char6"/>
          <w:rtl/>
        </w:rPr>
        <w:t>»</w:t>
      </w:r>
      <w:r w:rsidRPr="00B42716">
        <w:rPr>
          <w:rStyle w:val="Char2"/>
          <w:rFonts w:hint="cs"/>
          <w:rtl/>
        </w:rPr>
        <w:t xml:space="preserve"> بوده و اختصاص دادن یک پنجم ثروت روی زمین به عدّه‌ای مورد ندارد و تهمتی است به رسول الله</w:t>
      </w:r>
      <w:r w:rsidR="00DC34A4">
        <w:rPr>
          <w:rStyle w:val="Char2"/>
          <w:rFonts w:hint="cs"/>
          <w:rtl/>
        </w:rPr>
        <w:t xml:space="preserve"> </w:t>
      </w:r>
      <w:r w:rsidRPr="00B42716">
        <w:rPr>
          <w:rStyle w:val="Char2"/>
          <w:rFonts w:hint="cs"/>
          <w:rtl/>
        </w:rPr>
        <w:sym w:font="AGA Arabesque" w:char="F072"/>
      </w:r>
      <w:r w:rsidRPr="00B42716">
        <w:rPr>
          <w:rStyle w:val="Char2"/>
          <w:rFonts w:hint="cs"/>
          <w:rtl/>
        </w:rPr>
        <w:t xml:space="preserve"> که برای خویشان خود چنین میراث عجیبی را دست و پا کرده به اضافه، افترائی است به دین اسلام که دین تبعیض نژادش کرده‌اند !!</w:t>
      </w:r>
    </w:p>
    <w:p w:rsidR="00371A1B" w:rsidRPr="006A03AB" w:rsidRDefault="00371A1B" w:rsidP="006A03AB">
      <w:pPr>
        <w:spacing w:line="250" w:lineRule="auto"/>
        <w:ind w:firstLine="284"/>
        <w:jc w:val="both"/>
        <w:rPr>
          <w:rStyle w:val="Char2"/>
          <w:spacing w:val="-2"/>
          <w:rtl/>
        </w:rPr>
      </w:pPr>
      <w:r w:rsidRPr="006A03AB">
        <w:rPr>
          <w:rStyle w:val="Char2"/>
          <w:rFonts w:hint="cs"/>
          <w:spacing w:val="-2"/>
          <w:rtl/>
        </w:rPr>
        <w:t>أما آقای محلاتی لجاجت می‌کند آی</w:t>
      </w:r>
      <w:r w:rsidR="00B42716" w:rsidRPr="006A03AB">
        <w:rPr>
          <w:rStyle w:val="Char2"/>
          <w:rFonts w:hint="cs"/>
          <w:spacing w:val="-2"/>
          <w:rtl/>
        </w:rPr>
        <w:t>ه</w:t>
      </w:r>
      <w:r w:rsidRPr="006A03AB">
        <w:rPr>
          <w:rStyle w:val="Char2"/>
          <w:rFonts w:hint="cs"/>
          <w:spacing w:val="-2"/>
          <w:rtl/>
        </w:rPr>
        <w:t xml:space="preserve">: </w:t>
      </w:r>
      <w:r w:rsidR="00B42716" w:rsidRPr="006A03AB">
        <w:rPr>
          <w:rStyle w:val="Char6"/>
          <w:rFonts w:hint="cs"/>
          <w:spacing w:val="-2"/>
          <w:rtl/>
        </w:rPr>
        <w:t>﴿</w:t>
      </w:r>
      <w:r w:rsidR="006A03AB" w:rsidRPr="006A03AB">
        <w:rPr>
          <w:rStyle w:val="Char8"/>
          <w:rFonts w:hint="eastAsia"/>
          <w:spacing w:val="-2"/>
          <w:rtl/>
        </w:rPr>
        <w:t>إِلَّا</w:t>
      </w:r>
      <w:r w:rsidR="006A03AB" w:rsidRPr="006A03AB">
        <w:rPr>
          <w:rStyle w:val="Char8"/>
          <w:spacing w:val="-2"/>
          <w:rtl/>
        </w:rPr>
        <w:t xml:space="preserve"> </w:t>
      </w:r>
      <w:r w:rsidR="006A03AB" w:rsidRPr="006A03AB">
        <w:rPr>
          <w:rStyle w:val="Char8"/>
          <w:rFonts w:hint="cs"/>
          <w:spacing w:val="-2"/>
          <w:rtl/>
        </w:rPr>
        <w:t>ٱ</w:t>
      </w:r>
      <w:r w:rsidR="006A03AB" w:rsidRPr="006A03AB">
        <w:rPr>
          <w:rStyle w:val="Char8"/>
          <w:rFonts w:hint="eastAsia"/>
          <w:spacing w:val="-2"/>
          <w:rtl/>
        </w:rPr>
        <w:t>ل</w:t>
      </w:r>
      <w:r w:rsidR="006A03AB" w:rsidRPr="006A03AB">
        <w:rPr>
          <w:rStyle w:val="Char8"/>
          <w:rFonts w:hint="cs"/>
          <w:spacing w:val="-2"/>
          <w:rtl/>
        </w:rPr>
        <w:t>ۡ</w:t>
      </w:r>
      <w:r w:rsidR="006A03AB" w:rsidRPr="006A03AB">
        <w:rPr>
          <w:rStyle w:val="Char8"/>
          <w:rFonts w:hint="eastAsia"/>
          <w:spacing w:val="-2"/>
          <w:rtl/>
        </w:rPr>
        <w:t>مَوَدَّةَ</w:t>
      </w:r>
      <w:r w:rsidR="006A03AB" w:rsidRPr="006A03AB">
        <w:rPr>
          <w:rStyle w:val="Char8"/>
          <w:spacing w:val="-2"/>
          <w:rtl/>
        </w:rPr>
        <w:t xml:space="preserve"> </w:t>
      </w:r>
      <w:r w:rsidR="006A03AB" w:rsidRPr="006A03AB">
        <w:rPr>
          <w:rStyle w:val="Char8"/>
          <w:rFonts w:hint="eastAsia"/>
          <w:spacing w:val="-2"/>
          <w:rtl/>
        </w:rPr>
        <w:t>فِي</w:t>
      </w:r>
      <w:r w:rsidR="006A03AB" w:rsidRPr="006A03AB">
        <w:rPr>
          <w:rStyle w:val="Char8"/>
          <w:spacing w:val="-2"/>
          <w:rtl/>
        </w:rPr>
        <w:t xml:space="preserve"> </w:t>
      </w:r>
      <w:r w:rsidR="006A03AB" w:rsidRPr="006A03AB">
        <w:rPr>
          <w:rStyle w:val="Char8"/>
          <w:rFonts w:hint="cs"/>
          <w:spacing w:val="-2"/>
          <w:rtl/>
        </w:rPr>
        <w:t>ٱ</w:t>
      </w:r>
      <w:r w:rsidR="006A03AB" w:rsidRPr="006A03AB">
        <w:rPr>
          <w:rStyle w:val="Char8"/>
          <w:rFonts w:hint="eastAsia"/>
          <w:spacing w:val="-2"/>
          <w:rtl/>
        </w:rPr>
        <w:t>ل</w:t>
      </w:r>
      <w:r w:rsidR="006A03AB" w:rsidRPr="006A03AB">
        <w:rPr>
          <w:rStyle w:val="Char8"/>
          <w:rFonts w:hint="cs"/>
          <w:spacing w:val="-2"/>
          <w:rtl/>
        </w:rPr>
        <w:t>ۡ</w:t>
      </w:r>
      <w:r w:rsidR="006A03AB" w:rsidRPr="006A03AB">
        <w:rPr>
          <w:rStyle w:val="Char8"/>
          <w:rFonts w:hint="eastAsia"/>
          <w:spacing w:val="-2"/>
          <w:rtl/>
        </w:rPr>
        <w:t>قُر</w:t>
      </w:r>
      <w:r w:rsidR="006A03AB" w:rsidRPr="006A03AB">
        <w:rPr>
          <w:rStyle w:val="Char8"/>
          <w:rFonts w:hint="cs"/>
          <w:spacing w:val="-2"/>
          <w:rtl/>
        </w:rPr>
        <w:t>ۡ</w:t>
      </w:r>
      <w:r w:rsidR="006A03AB" w:rsidRPr="006A03AB">
        <w:rPr>
          <w:rStyle w:val="Char8"/>
          <w:rFonts w:hint="eastAsia"/>
          <w:spacing w:val="-2"/>
          <w:rtl/>
        </w:rPr>
        <w:t>بَى</w:t>
      </w:r>
      <w:r w:rsidR="006A03AB" w:rsidRPr="006A03AB">
        <w:rPr>
          <w:rStyle w:val="Char8"/>
          <w:rFonts w:hint="cs"/>
          <w:spacing w:val="-2"/>
          <w:rtl/>
        </w:rPr>
        <w:t>ٰ</w:t>
      </w:r>
      <w:r w:rsidR="00B42716" w:rsidRPr="006A03AB">
        <w:rPr>
          <w:rStyle w:val="Char6"/>
          <w:rFonts w:hint="cs"/>
          <w:spacing w:val="-2"/>
          <w:rtl/>
        </w:rPr>
        <w:t>﴾</w:t>
      </w:r>
      <w:r w:rsidRPr="006A03AB">
        <w:rPr>
          <w:rStyle w:val="Char4"/>
          <w:spacing w:val="-2"/>
          <w:rtl/>
        </w:rPr>
        <w:t xml:space="preserve"> </w:t>
      </w:r>
      <w:r w:rsidRPr="006A03AB">
        <w:rPr>
          <w:rStyle w:val="Char4"/>
          <w:rFonts w:hint="cs"/>
          <w:spacing w:val="-2"/>
          <w:rtl/>
        </w:rPr>
        <w:t>[</w:t>
      </w:r>
      <w:r w:rsidR="00B42716" w:rsidRPr="006A03AB">
        <w:rPr>
          <w:rStyle w:val="Char4"/>
          <w:rFonts w:hint="cs"/>
          <w:spacing w:val="-2"/>
          <w:rtl/>
        </w:rPr>
        <w:t>ال</w:t>
      </w:r>
      <w:r w:rsidRPr="006A03AB">
        <w:rPr>
          <w:rStyle w:val="Char4"/>
          <w:rFonts w:hint="cs"/>
          <w:spacing w:val="-2"/>
          <w:rtl/>
        </w:rPr>
        <w:t>شورى: 23]</w:t>
      </w:r>
      <w:r w:rsidRPr="006A03AB">
        <w:rPr>
          <w:rFonts w:ascii="Traditional Arabic" w:hAnsi="Traditional Arabic" w:cs="Traditional Arabic" w:hint="cs"/>
          <w:spacing w:val="-2"/>
          <w:rtl/>
          <w:lang w:bidi="fa-IR"/>
        </w:rPr>
        <w:t xml:space="preserve"> </w:t>
      </w:r>
      <w:r w:rsidRPr="006A03AB">
        <w:rPr>
          <w:rStyle w:val="Char2"/>
          <w:rFonts w:hint="cs"/>
          <w:spacing w:val="-2"/>
          <w:rtl/>
        </w:rPr>
        <w:t>در وجوب خُمس کافی است. در صفح</w:t>
      </w:r>
      <w:r w:rsidR="00B42716" w:rsidRPr="006A03AB">
        <w:rPr>
          <w:rStyle w:val="Char2"/>
          <w:rFonts w:hint="cs"/>
          <w:spacing w:val="-2"/>
          <w:rtl/>
        </w:rPr>
        <w:t>ه</w:t>
      </w:r>
      <w:r w:rsidRPr="006A03AB">
        <w:rPr>
          <w:rStyle w:val="Char2"/>
          <w:rFonts w:hint="cs"/>
          <w:spacing w:val="-2"/>
          <w:rtl/>
        </w:rPr>
        <w:t xml:space="preserve"> 44 کتابچه گوید: یعنی أجر رسالت، یک پنجم ثروت دنیا برای خویشان او است و عجیب این است که آن بزرگوار أجری </w:t>
      </w:r>
      <w:r w:rsidRPr="006A03AB">
        <w:rPr>
          <w:rStyle w:val="Char2"/>
          <w:rFonts w:hint="cs"/>
          <w:spacing w:val="-4"/>
          <w:rtl/>
        </w:rPr>
        <w:t>نمی‌خواستند پس اگر مطالع</w:t>
      </w:r>
      <w:r w:rsidR="00B42716" w:rsidRPr="006A03AB">
        <w:rPr>
          <w:rStyle w:val="Char2"/>
          <w:rFonts w:hint="cs"/>
          <w:spacing w:val="-4"/>
          <w:rtl/>
        </w:rPr>
        <w:t>ه</w:t>
      </w:r>
      <w:r w:rsidRPr="006A03AB">
        <w:rPr>
          <w:rStyle w:val="Char2"/>
          <w:rFonts w:hint="cs"/>
          <w:spacing w:val="-4"/>
          <w:rtl/>
        </w:rPr>
        <w:t xml:space="preserve"> أجر می‌کرد تکلیف مردم چه بود؟! لابدّ باید تمام ثروت خود را به عنوان أجری رسالت بدهند!! آیا چنین تهمتی را هیچ بی‌دینی راضی می‌شود به رسول الله</w:t>
      </w:r>
      <w:r w:rsidR="00DC34A4">
        <w:rPr>
          <w:rStyle w:val="Char2"/>
          <w:rFonts w:hint="cs"/>
          <w:spacing w:val="-4"/>
          <w:rtl/>
        </w:rPr>
        <w:t xml:space="preserve"> </w:t>
      </w:r>
      <w:r w:rsidRPr="006A03AB">
        <w:rPr>
          <w:rStyle w:val="Char2"/>
          <w:rFonts w:hint="cs"/>
          <w:spacing w:val="-4"/>
          <w:rtl/>
        </w:rPr>
        <w:sym w:font="AGA Arabesque" w:char="F072"/>
      </w:r>
      <w:r w:rsidRPr="006A03AB">
        <w:rPr>
          <w:rStyle w:val="Char2"/>
          <w:rFonts w:hint="cs"/>
          <w:spacing w:val="-4"/>
          <w:rtl/>
        </w:rPr>
        <w:t xml:space="preserve"> بزند و رسول </w:t>
      </w:r>
      <w:r w:rsidRPr="006A03AB">
        <w:rPr>
          <w:rFonts w:ascii="Traditional Arabic" w:hAnsi="Traditional Arabic" w:cs="2  Badr" w:hint="cs"/>
          <w:spacing w:val="-4"/>
          <w:rtl/>
          <w:lang w:bidi="fa-IR"/>
        </w:rPr>
        <w:t>رحمة</w:t>
      </w:r>
      <w:r w:rsidRPr="006A03AB">
        <w:rPr>
          <w:rStyle w:val="Char2"/>
          <w:rFonts w:hint="cs"/>
          <w:spacing w:val="-4"/>
          <w:rtl/>
        </w:rPr>
        <w:t xml:space="preserve"> للعالمین را </w:t>
      </w:r>
      <w:r w:rsidRPr="006A03AB">
        <w:rPr>
          <w:rFonts w:ascii="Traditional Arabic" w:hAnsi="Traditional Arabic" w:cs="2  Badr" w:hint="cs"/>
          <w:spacing w:val="-4"/>
          <w:rtl/>
          <w:lang w:bidi="fa-IR"/>
        </w:rPr>
        <w:t xml:space="preserve">زحمة </w:t>
      </w:r>
      <w:r w:rsidRPr="006A03AB">
        <w:rPr>
          <w:rStyle w:val="Char2"/>
          <w:rFonts w:hint="cs"/>
          <w:spacing w:val="-4"/>
          <w:rtl/>
        </w:rPr>
        <w:t>للعالمین  بگرداند!! زهی بی‌حیائی!</w:t>
      </w:r>
      <w:r w:rsidR="006A03AB" w:rsidRPr="006A03AB">
        <w:rPr>
          <w:rStyle w:val="Char2"/>
          <w:rFonts w:hint="cs"/>
          <w:spacing w:val="-4"/>
          <w:rtl/>
        </w:rPr>
        <w:t>.</w:t>
      </w:r>
    </w:p>
    <w:p w:rsidR="006A03AB" w:rsidRDefault="00371A1B" w:rsidP="00B42716">
      <w:pPr>
        <w:spacing w:line="250" w:lineRule="auto"/>
        <w:ind w:firstLine="284"/>
        <w:jc w:val="both"/>
        <w:rPr>
          <w:rStyle w:val="Char2"/>
          <w:rtl/>
        </w:rPr>
      </w:pPr>
      <w:r w:rsidRPr="00B42716">
        <w:rPr>
          <w:rStyle w:val="Char2"/>
          <w:rFonts w:hint="cs"/>
          <w:rtl/>
        </w:rPr>
        <w:t>6- در کتاب خُمس آمده که أحادیث خُمس معادن مربوط به زکا</w:t>
      </w:r>
      <w:r w:rsidRPr="00F1195A">
        <w:rPr>
          <w:rFonts w:ascii="Traditional Arabic" w:hAnsi="Traditional Arabic" w:cs="2  Badr" w:hint="cs"/>
          <w:rtl/>
          <w:lang w:bidi="fa-IR"/>
        </w:rPr>
        <w:t>ة</w:t>
      </w:r>
      <w:r w:rsidRPr="00B42716">
        <w:rPr>
          <w:rStyle w:val="Char2"/>
          <w:rFonts w:hint="cs"/>
          <w:rtl/>
        </w:rPr>
        <w:t xml:space="preserve"> أموالی است که با زحمت کمتری عائد مسلمین می‌شود چون معادن و غوص و مال مخلوط به حرام و جزو بیت المال بوده و صرف مصالح عموم مسلمین از فقرا و مساکین و غارمین و فی سبیل الله می‌شود و دل</w:t>
      </w:r>
      <w:r w:rsidR="006A03AB">
        <w:rPr>
          <w:rStyle w:val="Char2"/>
          <w:rFonts w:hint="cs"/>
          <w:rtl/>
        </w:rPr>
        <w:t>ائل آن‌ هم ذکر شده، مراجعه شود.</w:t>
      </w:r>
    </w:p>
    <w:p w:rsidR="00371A1B" w:rsidRPr="006A03AB" w:rsidRDefault="00371A1B" w:rsidP="00B42716">
      <w:pPr>
        <w:spacing w:line="250" w:lineRule="auto"/>
        <w:ind w:firstLine="284"/>
        <w:jc w:val="both"/>
        <w:rPr>
          <w:rStyle w:val="Char2"/>
          <w:spacing w:val="-2"/>
          <w:rtl/>
        </w:rPr>
      </w:pPr>
      <w:r w:rsidRPr="006A03AB">
        <w:rPr>
          <w:rStyle w:val="Char2"/>
          <w:rFonts w:hint="cs"/>
          <w:spacing w:val="-2"/>
          <w:rtl/>
        </w:rPr>
        <w:t>7- در کتاب خُمس آمده که بر فرض صحت احادیث مربوط به أرباح مکاسب، به قول شما خاصّ امام است و أئم</w:t>
      </w:r>
      <w:r w:rsidR="00B42716" w:rsidRPr="006A03AB">
        <w:rPr>
          <w:rStyle w:val="Char2"/>
          <w:rFonts w:hint="cs"/>
          <w:spacing w:val="-2"/>
          <w:rtl/>
        </w:rPr>
        <w:t>ه</w:t>
      </w:r>
      <w:r w:rsidRPr="006A03AB">
        <w:rPr>
          <w:rStyle w:val="Char2"/>
          <w:rFonts w:hint="cs"/>
          <w:spacing w:val="-2"/>
          <w:rtl/>
        </w:rPr>
        <w:t xml:space="preserve"> چه در حضور و چه در غیبت آن را به شیعیان خود حلال فرموده‌اند و در این مورد سی عدد حدیث در مقابل پنج یا ده حدیث خُمس آورده شده و آقای محلاتی آنها را ندیده گ</w:t>
      </w:r>
      <w:r w:rsidR="006A03AB" w:rsidRPr="006A03AB">
        <w:rPr>
          <w:rStyle w:val="Char2"/>
          <w:rFonts w:hint="cs"/>
          <w:spacing w:val="-2"/>
          <w:rtl/>
        </w:rPr>
        <w:t>رفته چون به ضرر خُمس بگیرها است</w:t>
      </w:r>
      <w:r w:rsidRPr="006A03AB">
        <w:rPr>
          <w:rStyle w:val="Char2"/>
          <w:rFonts w:hint="cs"/>
          <w:spacing w:val="-2"/>
          <w:rtl/>
        </w:rPr>
        <w:t>!!</w:t>
      </w:r>
      <w:r w:rsidR="006A03AB" w:rsidRPr="006A03AB">
        <w:rPr>
          <w:rStyle w:val="Char2"/>
          <w:rFonts w:hint="cs"/>
          <w:spacing w:val="-2"/>
          <w:rtl/>
        </w:rPr>
        <w:t>.</w:t>
      </w:r>
    </w:p>
    <w:p w:rsidR="00371A1B" w:rsidRPr="00B42716" w:rsidRDefault="00371A1B" w:rsidP="00B42716">
      <w:pPr>
        <w:spacing w:line="250" w:lineRule="auto"/>
        <w:ind w:firstLine="284"/>
        <w:jc w:val="both"/>
        <w:rPr>
          <w:rStyle w:val="Char2"/>
          <w:rtl/>
        </w:rPr>
      </w:pPr>
      <w:r w:rsidRPr="00B42716">
        <w:rPr>
          <w:rStyle w:val="Char2"/>
          <w:rFonts w:hint="cs"/>
          <w:rtl/>
        </w:rPr>
        <w:t>8- و بالآخره در کتاب خُمس فتوای بیش از 17 نفر از علمای بزرگ شیعه چون ابن عقیل و ابن جنید و صدوق و طوسی و سلار و محقق کرکی و محقّق سبزواری و مقدس اردبیلی و صاحب معالم و صاحب مدارک و غیر ایشان آمده که خُمس در زمان غیبت واجب نیست.</w:t>
      </w:r>
    </w:p>
    <w:p w:rsidR="00371A1B" w:rsidRPr="00B42716" w:rsidRDefault="00371A1B" w:rsidP="00B42716">
      <w:pPr>
        <w:spacing w:line="250" w:lineRule="auto"/>
        <w:ind w:firstLine="284"/>
        <w:jc w:val="both"/>
        <w:rPr>
          <w:rStyle w:val="Char2"/>
          <w:rtl/>
        </w:rPr>
      </w:pPr>
      <w:r w:rsidRPr="00B42716">
        <w:rPr>
          <w:rStyle w:val="Char2"/>
          <w:rFonts w:hint="cs"/>
          <w:rtl/>
        </w:rPr>
        <w:t>پس آن افرادی که آقای محلاتی در آخر این بحث نام برده که خمس را واجب می‌دانند پاره‌ای از آنان حتی لیاقت آن را ندارند که کفش این بزرگواران را بردارند گرچه فتوای مدّعیان خُمس دلیل متقن شرعی محسوب نمی‌شود؛ زیرا با کتاب خدا و سنّت رسول نمی</w:t>
      </w:r>
      <w:r w:rsidRPr="00B42716">
        <w:rPr>
          <w:rStyle w:val="Char2"/>
          <w:rFonts w:hint="eastAsia"/>
          <w:rtl/>
        </w:rPr>
        <w:t>‌</w:t>
      </w:r>
      <w:r w:rsidRPr="00B42716">
        <w:rPr>
          <w:rStyle w:val="Char2"/>
          <w:rFonts w:hint="cs"/>
          <w:rtl/>
        </w:rPr>
        <w:t>سازد و به اضافه، به نفع خود‌شان فتوی داده‌اند و فتوای بدون دلیل پذیرفته نیست. و ما را اگر روزی کتاب خدا و سنّت رسول الله کفایت نکرد و خدای ناکرده آن را کنار گذاشتیم، از آن بزرگواران تبعیّت می‌کنیم نه از شیخ شعبان رشتی و شیخ علی قوچانی!!</w:t>
      </w:r>
      <w:r w:rsidR="006A03AB">
        <w:rPr>
          <w:rStyle w:val="Char2"/>
          <w:rFonts w:hint="cs"/>
          <w:rtl/>
        </w:rPr>
        <w:t>.</w:t>
      </w:r>
    </w:p>
    <w:p w:rsidR="00371A1B" w:rsidRPr="0018673C" w:rsidRDefault="00371A1B" w:rsidP="006A03AB">
      <w:pPr>
        <w:pStyle w:val="a3"/>
        <w:spacing w:line="240" w:lineRule="auto"/>
        <w:ind w:left="2728"/>
        <w:jc w:val="center"/>
        <w:rPr>
          <w:sz w:val="30"/>
          <w:rtl/>
        </w:rPr>
      </w:pPr>
      <w:r w:rsidRPr="0018673C">
        <w:rPr>
          <w:sz w:val="30"/>
          <w:rtl/>
        </w:rPr>
        <w:t>والسلام عليكم وعلی من اتبع الهدى</w:t>
      </w:r>
    </w:p>
    <w:p w:rsidR="00371A1B" w:rsidRPr="00B42716" w:rsidRDefault="00371A1B" w:rsidP="006A03AB">
      <w:pPr>
        <w:spacing w:line="250" w:lineRule="auto"/>
        <w:ind w:left="2728" w:firstLine="284"/>
        <w:jc w:val="center"/>
        <w:rPr>
          <w:rStyle w:val="Char2"/>
          <w:rtl/>
        </w:rPr>
      </w:pPr>
      <w:r w:rsidRPr="00B42716">
        <w:rPr>
          <w:rStyle w:val="Char2"/>
          <w:rFonts w:hint="cs"/>
          <w:rtl/>
        </w:rPr>
        <w:t>از خواننده التماس دعا دارم.</w:t>
      </w:r>
    </w:p>
    <w:p w:rsidR="00371A1B" w:rsidRPr="002925F9" w:rsidRDefault="00371A1B" w:rsidP="006A03AB">
      <w:pPr>
        <w:spacing w:line="250" w:lineRule="auto"/>
        <w:ind w:left="2728" w:firstLine="284"/>
        <w:jc w:val="center"/>
        <w:rPr>
          <w:rFonts w:ascii="B Lotus" w:hAnsi="B Lotus" w:cs="B Lotus"/>
          <w:sz w:val="26"/>
          <w:szCs w:val="26"/>
          <w:rtl/>
          <w:lang w:bidi="fa-IR"/>
        </w:rPr>
      </w:pPr>
      <w:r w:rsidRPr="00B42716">
        <w:rPr>
          <w:rStyle w:val="Char2"/>
          <w:rFonts w:hint="cs"/>
          <w:rtl/>
        </w:rPr>
        <w:t>قم: حیدر علی قلمداران</w:t>
      </w:r>
    </w:p>
    <w:sectPr w:rsidR="00371A1B" w:rsidRPr="002925F9"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C78" w:rsidRDefault="00403C78">
      <w:r>
        <w:separator/>
      </w:r>
    </w:p>
  </w:endnote>
  <w:endnote w:type="continuationSeparator" w:id="0">
    <w:p w:rsidR="00403C78" w:rsidRDefault="0040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2  Bad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A8D" w:rsidRPr="00347111" w:rsidRDefault="00483A8D"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A8D" w:rsidRPr="00347111" w:rsidRDefault="00483A8D"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C78" w:rsidRDefault="00403C78">
      <w:r>
        <w:separator/>
      </w:r>
    </w:p>
  </w:footnote>
  <w:footnote w:type="continuationSeparator" w:id="0">
    <w:p w:rsidR="00403C78" w:rsidRDefault="00403C78">
      <w:r>
        <w:continuationSeparator/>
      </w:r>
    </w:p>
  </w:footnote>
  <w:footnote w:id="1">
    <w:p w:rsidR="00483A8D" w:rsidRPr="00483A8D" w:rsidRDefault="00483A8D" w:rsidP="00483A8D">
      <w:pPr>
        <w:pStyle w:val="aa"/>
        <w:rPr>
          <w:rtl/>
        </w:rPr>
      </w:pPr>
      <w:r w:rsidRPr="00483A8D">
        <w:rPr>
          <w:rFonts w:hint="cs"/>
          <w:rtl/>
        </w:rPr>
        <w:t>1- رجوع شود به تحریر دوّم کتاب «عرض أخبار أصول بر قرآن و عقول» بررسی احادیثِ باب 119 کافی (ص 559/567)  (برقعی)</w:t>
      </w:r>
    </w:p>
    <w:p w:rsidR="00483A8D" w:rsidRPr="00483A8D" w:rsidRDefault="00483A8D" w:rsidP="00483A8D">
      <w:pPr>
        <w:pStyle w:val="aa"/>
        <w:ind w:firstLine="0"/>
        <w:rPr>
          <w:rtl/>
        </w:rPr>
      </w:pPr>
      <w:r w:rsidRPr="00483A8D">
        <w:rPr>
          <w:rFonts w:hint="cs"/>
          <w:rtl/>
        </w:rPr>
        <w:t>خوانند</w:t>
      </w:r>
      <w:r>
        <w:rPr>
          <w:rFonts w:hint="cs"/>
          <w:rtl/>
        </w:rPr>
        <w:t>ه</w:t>
      </w:r>
      <w:r w:rsidRPr="00483A8D">
        <w:rPr>
          <w:rFonts w:hint="cs"/>
          <w:rtl/>
        </w:rPr>
        <w:t xml:space="preserve"> محترم می</w:t>
      </w:r>
      <w:r w:rsidRPr="00483A8D">
        <w:rPr>
          <w:rFonts w:hint="eastAsia"/>
          <w:rtl/>
        </w:rPr>
        <w:t>‌تواند این کتاب را از سایت عقیده</w:t>
      </w:r>
      <w:r w:rsidRPr="00483A8D">
        <w:rPr>
          <w:rFonts w:hint="cs"/>
          <w:rtl/>
        </w:rPr>
        <w:t xml:space="preserve"> (</w:t>
      </w:r>
      <w:r w:rsidRPr="00483A8D">
        <w:rPr>
          <w:rFonts w:ascii="Times New Roman" w:hAnsi="Times New Roman" w:cs="Times New Roman"/>
          <w:sz w:val="20"/>
          <w:szCs w:val="20"/>
        </w:rPr>
        <w:t>www.aqeedeh.com</w:t>
      </w:r>
      <w:r w:rsidRPr="00483A8D">
        <w:rPr>
          <w:rFonts w:hint="cs"/>
          <w:rtl/>
        </w:rPr>
        <w:t>)</w:t>
      </w:r>
      <w:r w:rsidRPr="00483A8D">
        <w:rPr>
          <w:rFonts w:hint="eastAsia"/>
          <w:rtl/>
        </w:rPr>
        <w:t xml:space="preserve"> بدست بیاورد.</w:t>
      </w:r>
      <w:r w:rsidRPr="00483A8D">
        <w:rPr>
          <w:rFonts w:hint="cs"/>
          <w:rtl/>
        </w:rPr>
        <w:t xml:space="preserve"> (مُصحح)</w:t>
      </w:r>
    </w:p>
  </w:footnote>
  <w:footnote w:id="2">
    <w:p w:rsidR="00483A8D" w:rsidRPr="00891515" w:rsidRDefault="00483A8D" w:rsidP="0085490B">
      <w:pPr>
        <w:pStyle w:val="aa"/>
        <w:rPr>
          <w:rtl/>
        </w:rPr>
      </w:pPr>
      <w:r>
        <w:rPr>
          <w:rFonts w:hint="cs"/>
          <w:rtl/>
        </w:rPr>
        <w:t>1-</w:t>
      </w:r>
      <w:r w:rsidRPr="00891515">
        <w:rPr>
          <w:rFonts w:hint="cs"/>
          <w:rtl/>
        </w:rPr>
        <w:t xml:space="preserve"> این حقیر صرف نظر از سند، تأمل روشن در متن حدیث و بررس</w:t>
      </w:r>
      <w:r>
        <w:rPr>
          <w:rFonts w:hint="cs"/>
          <w:rtl/>
        </w:rPr>
        <w:t>ی</w:t>
      </w:r>
      <w:r w:rsidRPr="00891515">
        <w:rPr>
          <w:rFonts w:hint="cs"/>
          <w:rtl/>
        </w:rPr>
        <w:t xml:space="preserve"> آن</w:t>
      </w:r>
      <w:r>
        <w:rPr>
          <w:rFonts w:hint="cs"/>
          <w:rtl/>
        </w:rPr>
        <w:t xml:space="preserve"> را مهمّ می‌دانم و عیوب متن خطبة</w:t>
      </w:r>
      <w:r w:rsidRPr="00891515">
        <w:rPr>
          <w:rFonts w:hint="cs"/>
          <w:rtl/>
        </w:rPr>
        <w:t xml:space="preserve"> غدیریه را در حاشی</w:t>
      </w:r>
      <w:r>
        <w:rPr>
          <w:rFonts w:hint="cs"/>
          <w:rtl/>
        </w:rPr>
        <w:t>ة (صفح</w:t>
      </w:r>
      <w:r w:rsidR="0085490B">
        <w:rPr>
          <w:rFonts w:hint="cs"/>
          <w:rtl/>
        </w:rPr>
        <w:t>ه</w:t>
      </w:r>
      <w:r>
        <w:rPr>
          <w:rFonts w:hint="cs"/>
          <w:rtl/>
        </w:rPr>
        <w:t xml:space="preserve"> 145 به بعد) کتاب شریف «شاهراه اتّحاد» مطالعه فرمائید.</w:t>
      </w:r>
      <w:r w:rsidRPr="00891515">
        <w:rPr>
          <w:rFonts w:hint="cs"/>
          <w:rtl/>
        </w:rPr>
        <w:t xml:space="preserve"> (برقعی)</w:t>
      </w:r>
      <w:r w:rsidRPr="00891515">
        <w:t xml:space="preserve"> </w:t>
      </w:r>
    </w:p>
  </w:footnote>
  <w:footnote w:id="3">
    <w:p w:rsidR="00483A8D" w:rsidRPr="0085490B" w:rsidRDefault="00483A8D" w:rsidP="0085490B">
      <w:pPr>
        <w:pStyle w:val="aa"/>
        <w:rPr>
          <w:rtl/>
        </w:rPr>
      </w:pPr>
      <w:r w:rsidRPr="0085490B">
        <w:rPr>
          <w:rFonts w:hint="cs"/>
          <w:rtl/>
        </w:rPr>
        <w:t xml:space="preserve">1- که از آن جمله عالم خرافی قرن هفتم «ابن طاووس» است که در کتاب «الیقین» و «التحصین» خود این خطبه را آورده است. در کتاب اول سند آن همان عیوب سند احتجاج را داراست، و در کتاب دوم در سند خطبه راوی بی‌اعتباری چون: ابوالمفضل محمدبن عبدالله شیبانی قرار دارد که در کتاب شریف معرفة الحدیث استاد محمد باقر بهبودی (ص209، شماره: 121 معرفی شده است. (برقعی) </w:t>
      </w:r>
    </w:p>
  </w:footnote>
  <w:footnote w:id="4">
    <w:p w:rsidR="00483A8D" w:rsidRPr="00067F10" w:rsidRDefault="00483A8D" w:rsidP="0085490B">
      <w:pPr>
        <w:pStyle w:val="aa"/>
        <w:ind w:firstLine="0"/>
        <w:rPr>
          <w:rtl/>
        </w:rPr>
      </w:pPr>
      <w:r w:rsidRPr="0085490B">
        <w:rPr>
          <w:rFonts w:hint="cs"/>
          <w:rtl/>
        </w:rPr>
        <w:t>- علقمه نیز مجهول الحال است. (برقعی)</w:t>
      </w:r>
      <w:r w:rsidRPr="0085490B">
        <w:t xml:space="preserve"> </w:t>
      </w:r>
      <w:r w:rsidRPr="0085490B">
        <w:rPr>
          <w:rFonts w:hint="cs"/>
          <w:rtl/>
        </w:rPr>
        <w:t>2</w:t>
      </w:r>
      <w:r w:rsidR="0085490B">
        <w:rPr>
          <w:rFonts w:hint="cs"/>
          <w:rtl/>
        </w:rPr>
        <w:t>.</w:t>
      </w:r>
    </w:p>
  </w:footnote>
  <w:footnote w:id="5">
    <w:p w:rsidR="00483A8D" w:rsidRPr="00954D5E" w:rsidRDefault="00483A8D" w:rsidP="00954D5E">
      <w:pPr>
        <w:pStyle w:val="aa"/>
        <w:rPr>
          <w:rtl/>
        </w:rPr>
      </w:pPr>
      <w:r w:rsidRPr="00954D5E">
        <w:rPr>
          <w:rFonts w:hint="cs"/>
          <w:rtl/>
        </w:rPr>
        <w:t>1- مقصود مولّف، کتاب شریف «زکات» است، کتاب زکا</w:t>
      </w:r>
      <w:r w:rsidRPr="00954D5E">
        <w:rPr>
          <w:rStyle w:val="Char2"/>
          <w:rFonts w:hint="cs"/>
          <w:szCs w:val="24"/>
          <w:rtl/>
        </w:rPr>
        <w:t>ة</w:t>
      </w:r>
      <w:r w:rsidRPr="00954D5E">
        <w:rPr>
          <w:rFonts w:hint="cs"/>
          <w:rtl/>
        </w:rPr>
        <w:t xml:space="preserve"> و کتاب «خمس» دو کتاب مرتبط باهم و مکمل یکدیگر اند که با مطالعة هر دوی آنها، أهمیت فراوان تحق</w:t>
      </w:r>
      <w:r w:rsidR="00954D5E">
        <w:rPr>
          <w:rFonts w:hint="cs"/>
          <w:rtl/>
        </w:rPr>
        <w:t>یق رقیق و عالمانه</w:t>
      </w:r>
      <w:r w:rsidRPr="00954D5E">
        <w:rPr>
          <w:rFonts w:hint="cs"/>
          <w:rtl/>
        </w:rPr>
        <w:t xml:space="preserve"> جناب قلمداران بر منصفین اهل تحقیق آشکار خواهد شد، «من که نظیری برای این دو کتاب نمی شناسم». (برقعی)</w:t>
      </w:r>
      <w:r w:rsidRPr="00954D5E">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A8D" w:rsidRPr="00D643BE" w:rsidRDefault="00FC1813"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483A8D" w:rsidRPr="00433E37">
      <w:rPr>
        <w:rFonts w:ascii="Times New Roman Bold" w:hAnsi="Times New Roman Bold" w:hint="cs"/>
        <w:rtl/>
        <w:lang w:bidi="fa-IR"/>
      </w:rPr>
      <w:fldChar w:fldCharType="begin"/>
    </w:r>
    <w:r w:rsidR="00483A8D" w:rsidRPr="00433E37">
      <w:rPr>
        <w:rFonts w:ascii="Times New Roman Bold" w:hAnsi="Times New Roman Bold" w:hint="cs"/>
        <w:lang w:bidi="fa-IR"/>
      </w:rPr>
      <w:instrText xml:space="preserve"> PAGE </w:instrText>
    </w:r>
    <w:r w:rsidR="00483A8D" w:rsidRPr="00433E37">
      <w:rPr>
        <w:rFonts w:ascii="Times New Roman Bold" w:hAnsi="Times New Roman Bold" w:hint="cs"/>
        <w:rtl/>
        <w:lang w:bidi="fa-IR"/>
      </w:rPr>
      <w:fldChar w:fldCharType="separate"/>
    </w:r>
    <w:r w:rsidR="00483A8D">
      <w:rPr>
        <w:rFonts w:ascii="Times New Roman Bold" w:hAnsi="Times New Roman Bold"/>
        <w:noProof/>
        <w:rtl/>
        <w:lang w:bidi="fa-IR"/>
      </w:rPr>
      <w:t>2</w:t>
    </w:r>
    <w:r w:rsidR="00483A8D" w:rsidRPr="00433E37">
      <w:rPr>
        <w:rFonts w:ascii="Times New Roman Bold" w:hAnsi="Times New Roman Bold" w:hint="cs"/>
        <w:rtl/>
        <w:lang w:bidi="fa-IR"/>
      </w:rPr>
      <w:fldChar w:fldCharType="end"/>
    </w:r>
    <w:r w:rsidR="00483A8D">
      <w:rPr>
        <w:rFonts w:ascii="Times New Roman Bold" w:hAnsi="Times New Roman Bold" w:hint="cs"/>
        <w:rtl/>
        <w:lang w:bidi="fa-IR"/>
      </w:rPr>
      <w:tab/>
    </w:r>
    <w:r w:rsidR="00483A8D">
      <w:rPr>
        <w:rFonts w:ascii="Times New Roman Bold" w:hAnsi="Times New Roman Bold" w:cs="B Lotus" w:hint="cs"/>
        <w:b/>
        <w:bCs/>
        <w:sz w:val="26"/>
        <w:szCs w:val="26"/>
        <w:rtl/>
        <w:lang w:bidi="fa-IR"/>
      </w:rPr>
      <w:t xml:space="preserve">          گزیده‌ای از سخنان و اندرزهای مولانا عبدالعزیز </w:t>
    </w:r>
    <w:r w:rsidR="00483A8D">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A8D" w:rsidRPr="00D97A5E" w:rsidRDefault="00483A8D" w:rsidP="003A585B">
    <w:pPr>
      <w:pStyle w:val="Header"/>
      <w:ind w:left="284" w:right="284"/>
      <w:rPr>
        <w:rFonts w:cs="B Lotus"/>
        <w:sz w:val="2"/>
        <w:szCs w:val="2"/>
        <w:rtl/>
      </w:rPr>
    </w:pPr>
    <w:r>
      <w:rPr>
        <w:rFonts w:cs="B Titr" w:hint="cs"/>
        <w:szCs w:val="24"/>
        <w:rtl/>
        <w:lang w:bidi="ar-EG"/>
      </w:rPr>
      <w:t xml:space="preserve"> </w:t>
    </w:r>
  </w:p>
  <w:p w:rsidR="00483A8D" w:rsidRPr="00C37D07" w:rsidRDefault="00483A8D"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1F4AB3">
      <w:rPr>
        <w:rFonts w:ascii="Times New Roman Bold" w:hAnsi="Times New Roman Bold"/>
        <w:noProof/>
        <w:rtl/>
        <w:lang w:bidi="fa-IR"/>
      </w:rPr>
      <w:t>3</w:t>
    </w:r>
    <w:r w:rsidRPr="00C37D07">
      <w:rPr>
        <w:rFonts w:ascii="Times New Roman Bold" w:hAnsi="Times New Roman Bold" w:hint="cs"/>
        <w:rtl/>
        <w:lang w:bidi="fa-IR"/>
      </w:rPr>
      <w:fldChar w:fldCharType="end"/>
    </w:r>
  </w:p>
  <w:p w:rsidR="00483A8D" w:rsidRPr="00BC39D5" w:rsidRDefault="00FC1813"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A8D" w:rsidRPr="00D643BE" w:rsidRDefault="00FC1813" w:rsidP="00DC34A4">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284480</wp:posOffset>
              </wp:positionV>
              <wp:extent cx="3959860" cy="0"/>
              <wp:effectExtent l="19050" t="27305" r="21590" b="2032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4pt" to="311.8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" strokeweight="3pt">
              <v:stroke linestyle="thinThin"/>
            </v:line>
          </w:pict>
        </mc:Fallback>
      </mc:AlternateContent>
    </w:r>
    <w:r w:rsidR="00483A8D" w:rsidRPr="00B72623">
      <w:rPr>
        <w:rFonts w:ascii="B Zar" w:hAnsi="B Zar" w:hint="cs"/>
        <w:b/>
        <w:rtl/>
        <w:lang w:bidi="fa-IR"/>
      </w:rPr>
      <w:fldChar w:fldCharType="begin"/>
    </w:r>
    <w:r w:rsidR="00483A8D" w:rsidRPr="00B72623">
      <w:rPr>
        <w:rFonts w:ascii="B Zar" w:hAnsi="B Zar" w:hint="cs"/>
        <w:b/>
        <w:lang w:bidi="fa-IR"/>
      </w:rPr>
      <w:instrText xml:space="preserve"> PAGE </w:instrText>
    </w:r>
    <w:r w:rsidR="00483A8D" w:rsidRPr="00B72623">
      <w:rPr>
        <w:rFonts w:ascii="B Zar" w:hAnsi="B Zar" w:hint="cs"/>
        <w:b/>
        <w:rtl/>
        <w:lang w:bidi="fa-IR"/>
      </w:rPr>
      <w:fldChar w:fldCharType="separate"/>
    </w:r>
    <w:r w:rsidR="001F4AB3">
      <w:rPr>
        <w:rFonts w:ascii="B Zar" w:hAnsi="B Zar"/>
        <w:b/>
        <w:noProof/>
        <w:rtl/>
        <w:lang w:bidi="fa-IR"/>
      </w:rPr>
      <w:t>32</w:t>
    </w:r>
    <w:r w:rsidR="00483A8D" w:rsidRPr="00B72623">
      <w:rPr>
        <w:rFonts w:ascii="B Zar" w:hAnsi="B Zar" w:hint="cs"/>
        <w:b/>
        <w:rtl/>
        <w:lang w:bidi="fa-IR"/>
      </w:rPr>
      <w:fldChar w:fldCharType="end"/>
    </w:r>
    <w:r w:rsidR="00483A8D">
      <w:rPr>
        <w:rFonts w:ascii="Times New Roman Bold" w:hAnsi="Times New Roman Bold" w:hint="cs"/>
        <w:rtl/>
        <w:lang w:bidi="fa-IR"/>
      </w:rPr>
      <w:tab/>
    </w:r>
    <w:r w:rsidR="00483A8D">
      <w:rPr>
        <w:rFonts w:ascii="Times New Roman Bold" w:hAnsi="Times New Roman Bold" w:hint="cs"/>
        <w:rtl/>
        <w:lang w:bidi="fa-IR"/>
      </w:rPr>
      <w:tab/>
    </w:r>
    <w:r w:rsidR="00DC34A4">
      <w:rPr>
        <w:rFonts w:ascii="Times New Roman Bold" w:hAnsi="Times New Roman Bold" w:cs="B Lotus" w:hint="cs"/>
        <w:b/>
        <w:bCs/>
        <w:sz w:val="26"/>
        <w:szCs w:val="26"/>
        <w:rtl/>
        <w:lang w:bidi="fa-IR"/>
      </w:rPr>
      <w:t>جواب يک دهاتی به آقای محلاتی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A8D" w:rsidRPr="00433E37" w:rsidRDefault="00FC1813"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292735</wp:posOffset>
              </wp:positionV>
              <wp:extent cx="3959860" cy="0"/>
              <wp:effectExtent l="24130" t="26035" r="26035" b="2159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05pt" to="312.2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" strokeweight="3pt">
              <v:stroke linestyle="thinThin"/>
            </v:line>
          </w:pict>
        </mc:Fallback>
      </mc:AlternateContent>
    </w:r>
    <w:r w:rsidR="00DC34A4">
      <w:rPr>
        <w:rFonts w:ascii="Times New Roman Bold" w:hAnsi="Times New Roman Bold" w:cs="B Lotus" w:hint="cs"/>
        <w:b/>
        <w:bCs/>
        <w:sz w:val="26"/>
        <w:szCs w:val="26"/>
        <w:rtl/>
        <w:lang w:bidi="fa-IR"/>
      </w:rPr>
      <w:t>جواب یک دهاتی به آقای محلاتی</w:t>
    </w:r>
    <w:r w:rsidR="00483A8D">
      <w:rPr>
        <w:rFonts w:ascii="Times New Roman Bold" w:hAnsi="Times New Roman Bold" w:cs="B Lotus" w:hint="cs"/>
        <w:b/>
        <w:bCs/>
        <w:sz w:val="26"/>
        <w:szCs w:val="26"/>
        <w:rtl/>
        <w:lang w:bidi="fa-IR"/>
      </w:rPr>
      <w:tab/>
    </w:r>
    <w:r w:rsidR="00483A8D" w:rsidRPr="00B72623">
      <w:rPr>
        <w:rFonts w:ascii="B Zar" w:hAnsi="B Zar" w:hint="cs"/>
        <w:b/>
        <w:rtl/>
        <w:lang w:bidi="fa-IR"/>
      </w:rPr>
      <w:fldChar w:fldCharType="begin"/>
    </w:r>
    <w:r w:rsidR="00483A8D" w:rsidRPr="00B72623">
      <w:rPr>
        <w:rFonts w:ascii="B Zar" w:hAnsi="B Zar" w:hint="cs"/>
        <w:b/>
        <w:lang w:bidi="fa-IR"/>
      </w:rPr>
      <w:instrText xml:space="preserve"> PAGE </w:instrText>
    </w:r>
    <w:r w:rsidR="00483A8D" w:rsidRPr="00B72623">
      <w:rPr>
        <w:rFonts w:ascii="B Zar" w:hAnsi="B Zar" w:hint="cs"/>
        <w:b/>
        <w:rtl/>
        <w:lang w:bidi="fa-IR"/>
      </w:rPr>
      <w:fldChar w:fldCharType="separate"/>
    </w:r>
    <w:r w:rsidR="001F4AB3">
      <w:rPr>
        <w:rFonts w:ascii="B Zar" w:hAnsi="B Zar"/>
        <w:b/>
        <w:noProof/>
        <w:rtl/>
        <w:lang w:bidi="fa-IR"/>
      </w:rPr>
      <w:t>33</w:t>
    </w:r>
    <w:r w:rsidR="00483A8D"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4A4" w:rsidRDefault="00DC34A4" w:rsidP="003978F7">
    <w:pPr>
      <w:pStyle w:val="Header"/>
      <w:spacing w:after="180"/>
      <w:ind w:left="284"/>
      <w:jc w:val="both"/>
      <w:rPr>
        <w:rFonts w:cs="B Lotus"/>
        <w:rtl/>
      </w:rPr>
    </w:pPr>
  </w:p>
  <w:p w:rsidR="00DC34A4" w:rsidRDefault="00DC34A4" w:rsidP="003978F7">
    <w:pPr>
      <w:pStyle w:val="Header"/>
      <w:spacing w:after="180"/>
      <w:ind w:left="284"/>
      <w:jc w:val="both"/>
      <w:rPr>
        <w:rFonts w:cs="B Lotus"/>
        <w:sz w:val="6"/>
        <w:szCs w:val="6"/>
        <w:rtl/>
      </w:rPr>
    </w:pPr>
  </w:p>
  <w:p w:rsidR="00DC34A4" w:rsidRDefault="00DC34A4" w:rsidP="003978F7">
    <w:pPr>
      <w:pStyle w:val="Header"/>
      <w:spacing w:after="180"/>
      <w:ind w:left="284"/>
      <w:jc w:val="both"/>
      <w:rPr>
        <w:rFonts w:cs="B Lotus"/>
        <w:sz w:val="6"/>
        <w:szCs w:val="6"/>
        <w:rtl/>
      </w:rPr>
    </w:pPr>
  </w:p>
  <w:p w:rsidR="00DC34A4" w:rsidRDefault="00DC34A4" w:rsidP="003978F7">
    <w:pPr>
      <w:pStyle w:val="Header"/>
      <w:spacing w:after="180"/>
      <w:ind w:left="284"/>
      <w:jc w:val="both"/>
      <w:rPr>
        <w:rFonts w:cs="B Lotus"/>
        <w:sz w:val="6"/>
        <w:szCs w:val="6"/>
        <w:rtl/>
      </w:rPr>
    </w:pPr>
  </w:p>
  <w:p w:rsidR="00DC34A4" w:rsidRPr="00155E9F" w:rsidRDefault="00DC34A4"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4734FB9"/>
    <w:multiLevelType w:val="hybridMultilevel"/>
    <w:tmpl w:val="2CC83E9A"/>
    <w:lvl w:ilvl="0" w:tplc="2BB4E6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14B52B4"/>
    <w:multiLevelType w:val="hybridMultilevel"/>
    <w:tmpl w:val="6CF8C198"/>
    <w:lvl w:ilvl="0" w:tplc="12861F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647B7E8C"/>
    <w:multiLevelType w:val="hybridMultilevel"/>
    <w:tmpl w:val="519AD852"/>
    <w:lvl w:ilvl="0" w:tplc="0144DC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4"/>
  </w:num>
  <w:num w:numId="15">
    <w:abstractNumId w:val="18"/>
  </w:num>
  <w:num w:numId="16">
    <w:abstractNumId w:val="12"/>
  </w:num>
  <w:num w:numId="17">
    <w:abstractNumId w:val="16"/>
  </w:num>
  <w:num w:numId="18">
    <w:abstractNumId w:val="13"/>
  </w:num>
  <w:num w:numId="19">
    <w:abstractNumId w:val="11"/>
  </w:num>
  <w:num w:numId="20">
    <w:abstractNumId w:val="15"/>
  </w:num>
  <w:num w:numId="21">
    <w:abstractNumId w:val="20"/>
  </w:num>
  <w:num w:numId="22">
    <w:abstractNumId w:val="17"/>
  </w:num>
  <w:num w:numId="23">
    <w:abstractNumId w:val="22"/>
  </w:num>
  <w:num w:numId="24">
    <w:abstractNumId w:val="19"/>
  </w:num>
  <w:num w:numId="25">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JUv37Ow1T29PIz84qT2ebUAFBuM=" w:salt="txgGTcc9K0+OLkVYVQF7Fg=="/>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673C"/>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AB3"/>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1A1B"/>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3C78"/>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A8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232D"/>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3AB"/>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0B"/>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3D"/>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4D5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0E9"/>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716"/>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4A4"/>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813"/>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0"/>
    <w:qFormat/>
    <w:rsid w:val="00371A1B"/>
    <w:pPr>
      <w:spacing w:line="226" w:lineRule="auto"/>
      <w:ind w:firstLine="284"/>
      <w:jc w:val="both"/>
    </w:pPr>
    <w:rPr>
      <w:rFonts w:ascii="KFGQPC Uthman Taha Naskh" w:hAnsi="KFGQPC Uthman Taha Naskh" w:cs="mylotus"/>
      <w:lang w:bidi="fa-IR"/>
    </w:rPr>
  </w:style>
  <w:style w:type="character" w:customStyle="1" w:styleId="Char0">
    <w:name w:val="نص عربي Char"/>
    <w:basedOn w:val="DefaultParagraphFont"/>
    <w:link w:val="a3"/>
    <w:rsid w:val="00371A1B"/>
    <w:rPr>
      <w:rFonts w:ascii="KFGQPC Uthman Taha Naskh" w:hAnsi="KFGQPC Uthman Taha Naskh" w:cs="mylotus"/>
      <w:sz w:val="28"/>
      <w:szCs w:val="28"/>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نص أحاديث"/>
    <w:basedOn w:val="Normal"/>
    <w:link w:val="Char1"/>
    <w:qFormat/>
    <w:rsid w:val="00D74752"/>
    <w:pPr>
      <w:ind w:firstLine="284"/>
      <w:jc w:val="both"/>
    </w:pPr>
    <w:rPr>
      <w:rFonts w:ascii="Tahoma" w:hAnsi="Tahoma" w:cs="KFGQPC Uthman Taha Naskh"/>
    </w:rPr>
  </w:style>
  <w:style w:type="character" w:customStyle="1" w:styleId="Char1">
    <w:name w:val="نص أحاديث Char"/>
    <w:basedOn w:val="DefaultParagraphFont"/>
    <w:link w:val="a4"/>
    <w:rsid w:val="00D74752"/>
    <w:rPr>
      <w:rFonts w:ascii="Tahoma" w:hAnsi="Tahoma" w:cs="KFGQPC Uthman Taha Naskh"/>
      <w:sz w:val="28"/>
      <w:szCs w:val="28"/>
      <w:lang w:bidi="ar-SA"/>
    </w:rPr>
  </w:style>
  <w:style w:type="paragraph" w:customStyle="1" w:styleId="a5">
    <w:name w:val="متن"/>
    <w:basedOn w:val="Normal"/>
    <w:link w:val="Char2"/>
    <w:qFormat/>
    <w:rsid w:val="00F337D0"/>
    <w:pPr>
      <w:ind w:firstLine="284"/>
      <w:jc w:val="both"/>
    </w:pPr>
    <w:rPr>
      <w:rFonts w:ascii="IRLotus" w:hAnsi="IRLotus" w:cs="IRLotus"/>
      <w:lang w:bidi="fa-IR"/>
    </w:rPr>
  </w:style>
  <w:style w:type="character" w:customStyle="1" w:styleId="Char2">
    <w:name w:val="متن Char"/>
    <w:basedOn w:val="DefaultParagraphFont"/>
    <w:link w:val="a5"/>
    <w:rsid w:val="00F337D0"/>
    <w:rPr>
      <w:rFonts w:ascii="IRLotus" w:hAnsi="IRLotus" w:cs="IRLotus"/>
      <w:sz w:val="28"/>
      <w:szCs w:val="28"/>
    </w:rPr>
  </w:style>
  <w:style w:type="paragraph" w:customStyle="1" w:styleId="a6">
    <w:name w:val="متن بولد"/>
    <w:basedOn w:val="Normal"/>
    <w:link w:val="Char3"/>
    <w:qFormat/>
    <w:rsid w:val="00F337D0"/>
    <w:pPr>
      <w:ind w:firstLine="284"/>
      <w:jc w:val="both"/>
    </w:pPr>
    <w:rPr>
      <w:rFonts w:ascii="IRLotus" w:hAnsi="IRLotus" w:cs="IRLotus"/>
      <w:b/>
      <w:bCs/>
      <w:lang w:bidi="fa-IR"/>
    </w:rPr>
  </w:style>
  <w:style w:type="character" w:customStyle="1" w:styleId="Char3">
    <w:name w:val="متن بولد Char"/>
    <w:basedOn w:val="DefaultParagraphFont"/>
    <w:link w:val="a6"/>
    <w:rsid w:val="00F337D0"/>
    <w:rPr>
      <w:rFonts w:ascii="IRLotus" w:hAnsi="IRLotus" w:cs="IRLotus"/>
      <w:b/>
      <w:bCs/>
      <w:sz w:val="28"/>
      <w:szCs w:val="28"/>
    </w:rPr>
  </w:style>
  <w:style w:type="paragraph" w:customStyle="1" w:styleId="a7">
    <w:name w:val="آدرس آیات"/>
    <w:basedOn w:val="Normal"/>
    <w:link w:val="Char4"/>
    <w:qFormat/>
    <w:rsid w:val="00F337D0"/>
    <w:pPr>
      <w:ind w:firstLine="284"/>
      <w:jc w:val="both"/>
    </w:pPr>
    <w:rPr>
      <w:rFonts w:ascii="IRLotus" w:hAnsi="IRLotus" w:cs="IRLotus"/>
      <w:sz w:val="26"/>
      <w:szCs w:val="26"/>
      <w:lang w:bidi="fa-IR"/>
    </w:rPr>
  </w:style>
  <w:style w:type="character" w:customStyle="1" w:styleId="Char4">
    <w:name w:val="آدرس آیات Char"/>
    <w:basedOn w:val="DefaultParagraphFont"/>
    <w:link w:val="a7"/>
    <w:rsid w:val="00F337D0"/>
    <w:rPr>
      <w:rFonts w:ascii="IRLotus" w:hAnsi="IRLotus" w:cs="IRLotus"/>
      <w:sz w:val="26"/>
      <w:szCs w:val="26"/>
    </w:rPr>
  </w:style>
  <w:style w:type="paragraph" w:customStyle="1" w:styleId="a8">
    <w:name w:val="ترجمه آیات"/>
    <w:basedOn w:val="Normal"/>
    <w:link w:val="Char5"/>
    <w:qFormat/>
    <w:rsid w:val="00F337D0"/>
    <w:pPr>
      <w:ind w:left="567"/>
      <w:jc w:val="both"/>
    </w:pPr>
    <w:rPr>
      <w:rFonts w:ascii="IRLotus" w:hAnsi="IRLotus" w:cs="IRLotus"/>
      <w:sz w:val="26"/>
      <w:szCs w:val="26"/>
      <w:lang w:bidi="fa-IR"/>
    </w:rPr>
  </w:style>
  <w:style w:type="character" w:customStyle="1" w:styleId="Char5">
    <w:name w:val="ترجمه آیات Char"/>
    <w:basedOn w:val="DefaultParagraphFont"/>
    <w:link w:val="a8"/>
    <w:rsid w:val="00F337D0"/>
    <w:rPr>
      <w:rFonts w:ascii="IRLotus" w:hAnsi="IRLotus" w:cs="IRLotus"/>
      <w:sz w:val="26"/>
      <w:szCs w:val="26"/>
    </w:rPr>
  </w:style>
  <w:style w:type="paragraph" w:customStyle="1" w:styleId="a9">
    <w:name w:val="قوسين"/>
    <w:basedOn w:val="Normal"/>
    <w:link w:val="Char6"/>
    <w:qFormat/>
    <w:rsid w:val="002925F9"/>
    <w:pPr>
      <w:ind w:firstLine="284"/>
      <w:jc w:val="both"/>
    </w:pPr>
    <w:rPr>
      <w:rFonts w:ascii="Tahoma" w:hAnsi="Tahoma" w:cs="Traditional Arabic"/>
      <w:lang w:bidi="fa-IR"/>
    </w:rPr>
  </w:style>
  <w:style w:type="character" w:customStyle="1" w:styleId="Char6">
    <w:name w:val="قوسين Char"/>
    <w:basedOn w:val="DefaultParagraphFont"/>
    <w:link w:val="a9"/>
    <w:rsid w:val="002925F9"/>
    <w:rPr>
      <w:rFonts w:ascii="Tahoma" w:hAnsi="Tahoma" w:cs="Traditional Arabic"/>
      <w:sz w:val="28"/>
      <w:szCs w:val="28"/>
    </w:rPr>
  </w:style>
  <w:style w:type="paragraph" w:customStyle="1" w:styleId="aa">
    <w:name w:val="پاورقی"/>
    <w:basedOn w:val="Normal"/>
    <w:link w:val="Char7"/>
    <w:qFormat/>
    <w:rsid w:val="00483A8D"/>
    <w:pPr>
      <w:ind w:left="284" w:hanging="284"/>
      <w:jc w:val="both"/>
    </w:pPr>
    <w:rPr>
      <w:rFonts w:ascii="IRLotus" w:hAnsi="IRLotus" w:cs="IRLotus"/>
      <w:sz w:val="24"/>
      <w:szCs w:val="24"/>
      <w:lang w:bidi="fa-IR"/>
    </w:rPr>
  </w:style>
  <w:style w:type="character" w:customStyle="1" w:styleId="Char7">
    <w:name w:val="پاورقی Char"/>
    <w:basedOn w:val="DefaultParagraphFont"/>
    <w:link w:val="aa"/>
    <w:rsid w:val="00483A8D"/>
    <w:rPr>
      <w:rFonts w:ascii="IRLotus" w:hAnsi="IRLotus" w:cs="IRLotus"/>
      <w:sz w:val="24"/>
      <w:szCs w:val="24"/>
    </w:rPr>
  </w:style>
  <w:style w:type="paragraph" w:customStyle="1" w:styleId="ab">
    <w:name w:val="آیات"/>
    <w:basedOn w:val="Normal"/>
    <w:link w:val="Char8"/>
    <w:qFormat/>
    <w:rsid w:val="00F337D0"/>
    <w:pPr>
      <w:ind w:left="567"/>
      <w:jc w:val="both"/>
    </w:pPr>
    <w:rPr>
      <w:rFonts w:ascii="KFGQPC Uthmanic Script HAFS" w:cs="KFGQPC Uthmanic Script HAFS"/>
      <w:lang w:bidi="fa-IR"/>
    </w:rPr>
  </w:style>
  <w:style w:type="character" w:customStyle="1" w:styleId="Char8">
    <w:name w:val="آیات Char"/>
    <w:basedOn w:val="DefaultParagraphFont"/>
    <w:link w:val="ab"/>
    <w:rsid w:val="00F337D0"/>
    <w:rPr>
      <w:rFonts w:ascii="KFGQPC Uthmanic Script HAFS" w:cs="KFGQPC Uthmanic Script HAFS"/>
      <w:sz w:val="28"/>
      <w:szCs w:val="28"/>
    </w:rPr>
  </w:style>
  <w:style w:type="paragraph" w:customStyle="1" w:styleId="ac">
    <w:name w:val="ترجمه احادیث و اقوال عربی"/>
    <w:basedOn w:val="Normal"/>
    <w:link w:val="Char9"/>
    <w:rsid w:val="00F337D0"/>
    <w:pPr>
      <w:ind w:firstLine="284"/>
      <w:jc w:val="both"/>
    </w:pPr>
    <w:rPr>
      <w:rFonts w:ascii="IRLotus" w:hAnsi="IRLotus" w:cs="IRLotus"/>
      <w:sz w:val="26"/>
      <w:szCs w:val="26"/>
      <w:lang w:bidi="fa-IR"/>
    </w:rPr>
  </w:style>
  <w:style w:type="character" w:customStyle="1" w:styleId="Char9">
    <w:name w:val="ترجمه احادیث و اقوال عربی Char"/>
    <w:basedOn w:val="DefaultParagraphFont"/>
    <w:link w:val="ac"/>
    <w:rsid w:val="00F337D0"/>
    <w:rPr>
      <w:rFonts w:ascii="IRLotus" w:hAnsi="IRLotus" w:cs="IRLotus"/>
      <w:sz w:val="26"/>
      <w:szCs w:val="26"/>
    </w:rPr>
  </w:style>
  <w:style w:type="paragraph" w:customStyle="1" w:styleId="a0">
    <w:name w:val="شماره هایی متن"/>
    <w:basedOn w:val="Normal"/>
    <w:link w:val="Chara"/>
    <w:rsid w:val="00F337D0"/>
    <w:pPr>
      <w:numPr>
        <w:numId w:val="22"/>
      </w:numPr>
      <w:ind w:left="738" w:hanging="454"/>
      <w:jc w:val="both"/>
    </w:pPr>
    <w:rPr>
      <w:rFonts w:ascii="B Lotus" w:hAnsi="B Lotus" w:cs="B Lotus"/>
      <w:sz w:val="26"/>
      <w:szCs w:val="26"/>
      <w:lang w:bidi="fa-IR"/>
    </w:rPr>
  </w:style>
  <w:style w:type="character" w:customStyle="1" w:styleId="Chara">
    <w:name w:val="شماره هایی متن Char"/>
    <w:basedOn w:val="DefaultParagraphFont"/>
    <w:link w:val="a0"/>
    <w:rsid w:val="00F337D0"/>
    <w:rPr>
      <w:rFonts w:ascii="B Lotus" w:hAnsi="B Lotus" w:cs="B Lotu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0"/>
    <w:qFormat/>
    <w:rsid w:val="00371A1B"/>
    <w:pPr>
      <w:spacing w:line="226" w:lineRule="auto"/>
      <w:ind w:firstLine="284"/>
      <w:jc w:val="both"/>
    </w:pPr>
    <w:rPr>
      <w:rFonts w:ascii="KFGQPC Uthman Taha Naskh" w:hAnsi="KFGQPC Uthman Taha Naskh" w:cs="mylotus"/>
      <w:lang w:bidi="fa-IR"/>
    </w:rPr>
  </w:style>
  <w:style w:type="character" w:customStyle="1" w:styleId="Char0">
    <w:name w:val="نص عربي Char"/>
    <w:basedOn w:val="DefaultParagraphFont"/>
    <w:link w:val="a3"/>
    <w:rsid w:val="00371A1B"/>
    <w:rPr>
      <w:rFonts w:ascii="KFGQPC Uthman Taha Naskh" w:hAnsi="KFGQPC Uthman Taha Naskh" w:cs="mylotus"/>
      <w:sz w:val="28"/>
      <w:szCs w:val="28"/>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4">
    <w:name w:val="نص أحاديث"/>
    <w:basedOn w:val="Normal"/>
    <w:link w:val="Char1"/>
    <w:qFormat/>
    <w:rsid w:val="00D74752"/>
    <w:pPr>
      <w:ind w:firstLine="284"/>
      <w:jc w:val="both"/>
    </w:pPr>
    <w:rPr>
      <w:rFonts w:ascii="Tahoma" w:hAnsi="Tahoma" w:cs="KFGQPC Uthman Taha Naskh"/>
    </w:rPr>
  </w:style>
  <w:style w:type="character" w:customStyle="1" w:styleId="Char1">
    <w:name w:val="نص أحاديث Char"/>
    <w:basedOn w:val="DefaultParagraphFont"/>
    <w:link w:val="a4"/>
    <w:rsid w:val="00D74752"/>
    <w:rPr>
      <w:rFonts w:ascii="Tahoma" w:hAnsi="Tahoma" w:cs="KFGQPC Uthman Taha Naskh"/>
      <w:sz w:val="28"/>
      <w:szCs w:val="28"/>
      <w:lang w:bidi="ar-SA"/>
    </w:rPr>
  </w:style>
  <w:style w:type="paragraph" w:customStyle="1" w:styleId="a5">
    <w:name w:val="متن"/>
    <w:basedOn w:val="Normal"/>
    <w:link w:val="Char2"/>
    <w:qFormat/>
    <w:rsid w:val="00F337D0"/>
    <w:pPr>
      <w:ind w:firstLine="284"/>
      <w:jc w:val="both"/>
    </w:pPr>
    <w:rPr>
      <w:rFonts w:ascii="IRLotus" w:hAnsi="IRLotus" w:cs="IRLotus"/>
      <w:lang w:bidi="fa-IR"/>
    </w:rPr>
  </w:style>
  <w:style w:type="character" w:customStyle="1" w:styleId="Char2">
    <w:name w:val="متن Char"/>
    <w:basedOn w:val="DefaultParagraphFont"/>
    <w:link w:val="a5"/>
    <w:rsid w:val="00F337D0"/>
    <w:rPr>
      <w:rFonts w:ascii="IRLotus" w:hAnsi="IRLotus" w:cs="IRLotus"/>
      <w:sz w:val="28"/>
      <w:szCs w:val="28"/>
    </w:rPr>
  </w:style>
  <w:style w:type="paragraph" w:customStyle="1" w:styleId="a6">
    <w:name w:val="متن بولد"/>
    <w:basedOn w:val="Normal"/>
    <w:link w:val="Char3"/>
    <w:qFormat/>
    <w:rsid w:val="00F337D0"/>
    <w:pPr>
      <w:ind w:firstLine="284"/>
      <w:jc w:val="both"/>
    </w:pPr>
    <w:rPr>
      <w:rFonts w:ascii="IRLotus" w:hAnsi="IRLotus" w:cs="IRLotus"/>
      <w:b/>
      <w:bCs/>
      <w:lang w:bidi="fa-IR"/>
    </w:rPr>
  </w:style>
  <w:style w:type="character" w:customStyle="1" w:styleId="Char3">
    <w:name w:val="متن بولد Char"/>
    <w:basedOn w:val="DefaultParagraphFont"/>
    <w:link w:val="a6"/>
    <w:rsid w:val="00F337D0"/>
    <w:rPr>
      <w:rFonts w:ascii="IRLotus" w:hAnsi="IRLotus" w:cs="IRLotus"/>
      <w:b/>
      <w:bCs/>
      <w:sz w:val="28"/>
      <w:szCs w:val="28"/>
    </w:rPr>
  </w:style>
  <w:style w:type="paragraph" w:customStyle="1" w:styleId="a7">
    <w:name w:val="آدرس آیات"/>
    <w:basedOn w:val="Normal"/>
    <w:link w:val="Char4"/>
    <w:qFormat/>
    <w:rsid w:val="00F337D0"/>
    <w:pPr>
      <w:ind w:firstLine="284"/>
      <w:jc w:val="both"/>
    </w:pPr>
    <w:rPr>
      <w:rFonts w:ascii="IRLotus" w:hAnsi="IRLotus" w:cs="IRLotus"/>
      <w:sz w:val="26"/>
      <w:szCs w:val="26"/>
      <w:lang w:bidi="fa-IR"/>
    </w:rPr>
  </w:style>
  <w:style w:type="character" w:customStyle="1" w:styleId="Char4">
    <w:name w:val="آدرس آیات Char"/>
    <w:basedOn w:val="DefaultParagraphFont"/>
    <w:link w:val="a7"/>
    <w:rsid w:val="00F337D0"/>
    <w:rPr>
      <w:rFonts w:ascii="IRLotus" w:hAnsi="IRLotus" w:cs="IRLotus"/>
      <w:sz w:val="26"/>
      <w:szCs w:val="26"/>
    </w:rPr>
  </w:style>
  <w:style w:type="paragraph" w:customStyle="1" w:styleId="a8">
    <w:name w:val="ترجمه آیات"/>
    <w:basedOn w:val="Normal"/>
    <w:link w:val="Char5"/>
    <w:qFormat/>
    <w:rsid w:val="00F337D0"/>
    <w:pPr>
      <w:ind w:left="567"/>
      <w:jc w:val="both"/>
    </w:pPr>
    <w:rPr>
      <w:rFonts w:ascii="IRLotus" w:hAnsi="IRLotus" w:cs="IRLotus"/>
      <w:sz w:val="26"/>
      <w:szCs w:val="26"/>
      <w:lang w:bidi="fa-IR"/>
    </w:rPr>
  </w:style>
  <w:style w:type="character" w:customStyle="1" w:styleId="Char5">
    <w:name w:val="ترجمه آیات Char"/>
    <w:basedOn w:val="DefaultParagraphFont"/>
    <w:link w:val="a8"/>
    <w:rsid w:val="00F337D0"/>
    <w:rPr>
      <w:rFonts w:ascii="IRLotus" w:hAnsi="IRLotus" w:cs="IRLotus"/>
      <w:sz w:val="26"/>
      <w:szCs w:val="26"/>
    </w:rPr>
  </w:style>
  <w:style w:type="paragraph" w:customStyle="1" w:styleId="a9">
    <w:name w:val="قوسين"/>
    <w:basedOn w:val="Normal"/>
    <w:link w:val="Char6"/>
    <w:qFormat/>
    <w:rsid w:val="002925F9"/>
    <w:pPr>
      <w:ind w:firstLine="284"/>
      <w:jc w:val="both"/>
    </w:pPr>
    <w:rPr>
      <w:rFonts w:ascii="Tahoma" w:hAnsi="Tahoma" w:cs="Traditional Arabic"/>
      <w:lang w:bidi="fa-IR"/>
    </w:rPr>
  </w:style>
  <w:style w:type="character" w:customStyle="1" w:styleId="Char6">
    <w:name w:val="قوسين Char"/>
    <w:basedOn w:val="DefaultParagraphFont"/>
    <w:link w:val="a9"/>
    <w:rsid w:val="002925F9"/>
    <w:rPr>
      <w:rFonts w:ascii="Tahoma" w:hAnsi="Tahoma" w:cs="Traditional Arabic"/>
      <w:sz w:val="28"/>
      <w:szCs w:val="28"/>
    </w:rPr>
  </w:style>
  <w:style w:type="paragraph" w:customStyle="1" w:styleId="aa">
    <w:name w:val="پاورقی"/>
    <w:basedOn w:val="Normal"/>
    <w:link w:val="Char7"/>
    <w:qFormat/>
    <w:rsid w:val="00483A8D"/>
    <w:pPr>
      <w:ind w:left="284" w:hanging="284"/>
      <w:jc w:val="both"/>
    </w:pPr>
    <w:rPr>
      <w:rFonts w:ascii="IRLotus" w:hAnsi="IRLotus" w:cs="IRLotus"/>
      <w:sz w:val="24"/>
      <w:szCs w:val="24"/>
      <w:lang w:bidi="fa-IR"/>
    </w:rPr>
  </w:style>
  <w:style w:type="character" w:customStyle="1" w:styleId="Char7">
    <w:name w:val="پاورقی Char"/>
    <w:basedOn w:val="DefaultParagraphFont"/>
    <w:link w:val="aa"/>
    <w:rsid w:val="00483A8D"/>
    <w:rPr>
      <w:rFonts w:ascii="IRLotus" w:hAnsi="IRLotus" w:cs="IRLotus"/>
      <w:sz w:val="24"/>
      <w:szCs w:val="24"/>
    </w:rPr>
  </w:style>
  <w:style w:type="paragraph" w:customStyle="1" w:styleId="ab">
    <w:name w:val="آیات"/>
    <w:basedOn w:val="Normal"/>
    <w:link w:val="Char8"/>
    <w:qFormat/>
    <w:rsid w:val="00F337D0"/>
    <w:pPr>
      <w:ind w:left="567"/>
      <w:jc w:val="both"/>
    </w:pPr>
    <w:rPr>
      <w:rFonts w:ascii="KFGQPC Uthmanic Script HAFS" w:cs="KFGQPC Uthmanic Script HAFS"/>
      <w:lang w:bidi="fa-IR"/>
    </w:rPr>
  </w:style>
  <w:style w:type="character" w:customStyle="1" w:styleId="Char8">
    <w:name w:val="آیات Char"/>
    <w:basedOn w:val="DefaultParagraphFont"/>
    <w:link w:val="ab"/>
    <w:rsid w:val="00F337D0"/>
    <w:rPr>
      <w:rFonts w:ascii="KFGQPC Uthmanic Script HAFS" w:cs="KFGQPC Uthmanic Script HAFS"/>
      <w:sz w:val="28"/>
      <w:szCs w:val="28"/>
    </w:rPr>
  </w:style>
  <w:style w:type="paragraph" w:customStyle="1" w:styleId="ac">
    <w:name w:val="ترجمه احادیث و اقوال عربی"/>
    <w:basedOn w:val="Normal"/>
    <w:link w:val="Char9"/>
    <w:rsid w:val="00F337D0"/>
    <w:pPr>
      <w:ind w:firstLine="284"/>
      <w:jc w:val="both"/>
    </w:pPr>
    <w:rPr>
      <w:rFonts w:ascii="IRLotus" w:hAnsi="IRLotus" w:cs="IRLotus"/>
      <w:sz w:val="26"/>
      <w:szCs w:val="26"/>
      <w:lang w:bidi="fa-IR"/>
    </w:rPr>
  </w:style>
  <w:style w:type="character" w:customStyle="1" w:styleId="Char9">
    <w:name w:val="ترجمه احادیث و اقوال عربی Char"/>
    <w:basedOn w:val="DefaultParagraphFont"/>
    <w:link w:val="ac"/>
    <w:rsid w:val="00F337D0"/>
    <w:rPr>
      <w:rFonts w:ascii="IRLotus" w:hAnsi="IRLotus" w:cs="IRLotus"/>
      <w:sz w:val="26"/>
      <w:szCs w:val="26"/>
    </w:rPr>
  </w:style>
  <w:style w:type="paragraph" w:customStyle="1" w:styleId="a0">
    <w:name w:val="شماره هایی متن"/>
    <w:basedOn w:val="Normal"/>
    <w:link w:val="Chara"/>
    <w:rsid w:val="00F337D0"/>
    <w:pPr>
      <w:numPr>
        <w:numId w:val="22"/>
      </w:numPr>
      <w:ind w:left="738" w:hanging="454"/>
      <w:jc w:val="both"/>
    </w:pPr>
    <w:rPr>
      <w:rFonts w:ascii="B Lotus" w:hAnsi="B Lotus" w:cs="B Lotus"/>
      <w:sz w:val="26"/>
      <w:szCs w:val="26"/>
      <w:lang w:bidi="fa-IR"/>
    </w:rPr>
  </w:style>
  <w:style w:type="character" w:customStyle="1" w:styleId="Chara">
    <w:name w:val="شماره هایی متن Char"/>
    <w:basedOn w:val="DefaultParagraphFont"/>
    <w:link w:val="a0"/>
    <w:rsid w:val="00F337D0"/>
    <w:rPr>
      <w:rFonts w:ascii="B Lotus" w:hAnsi="B Lotus" w:cs="B Lotu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66168-501B-4D69-87CC-3707A04C3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6446</Words>
  <Characters>36745</Characters>
  <Application>Microsoft Office Word</Application>
  <DocSecurity>8</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43105</CharactersWithSpaces>
  <SharedDoc>false</SharedDoc>
  <HLinks>
    <vt:vector size="30" baseType="variant">
      <vt:variant>
        <vt:i4>2031675</vt:i4>
      </vt:variant>
      <vt:variant>
        <vt:i4>26</vt:i4>
      </vt:variant>
      <vt:variant>
        <vt:i4>0</vt:i4>
      </vt:variant>
      <vt:variant>
        <vt:i4>5</vt:i4>
      </vt:variant>
      <vt:variant>
        <vt:lpwstr/>
      </vt:variant>
      <vt:variant>
        <vt:lpwstr>_Toc238609147</vt:lpwstr>
      </vt:variant>
      <vt:variant>
        <vt:i4>2031675</vt:i4>
      </vt:variant>
      <vt:variant>
        <vt:i4>20</vt:i4>
      </vt:variant>
      <vt:variant>
        <vt:i4>0</vt:i4>
      </vt:variant>
      <vt:variant>
        <vt:i4>5</vt:i4>
      </vt:variant>
      <vt:variant>
        <vt:lpwstr/>
      </vt:variant>
      <vt:variant>
        <vt:lpwstr>_Toc238609146</vt:lpwstr>
      </vt:variant>
      <vt:variant>
        <vt:i4>2031675</vt:i4>
      </vt:variant>
      <vt:variant>
        <vt:i4>14</vt:i4>
      </vt:variant>
      <vt:variant>
        <vt:i4>0</vt:i4>
      </vt:variant>
      <vt:variant>
        <vt:i4>5</vt:i4>
      </vt:variant>
      <vt:variant>
        <vt:lpwstr/>
      </vt:variant>
      <vt:variant>
        <vt:lpwstr>_Toc238609145</vt:lpwstr>
      </vt:variant>
      <vt:variant>
        <vt:i4>2031675</vt:i4>
      </vt:variant>
      <vt:variant>
        <vt:i4>8</vt:i4>
      </vt:variant>
      <vt:variant>
        <vt:i4>0</vt:i4>
      </vt:variant>
      <vt:variant>
        <vt:i4>5</vt:i4>
      </vt:variant>
      <vt:variant>
        <vt:lpwstr/>
      </vt:variant>
      <vt:variant>
        <vt:lpwstr>_Toc238609144</vt:lpwstr>
      </vt:variant>
      <vt:variant>
        <vt:i4>2031675</vt:i4>
      </vt:variant>
      <vt:variant>
        <vt:i4>2</vt:i4>
      </vt:variant>
      <vt:variant>
        <vt:i4>0</vt:i4>
      </vt:variant>
      <vt:variant>
        <vt:i4>5</vt:i4>
      </vt:variant>
      <vt:variant>
        <vt:lpwstr/>
      </vt:variant>
      <vt:variant>
        <vt:lpwstr>_Toc238609143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یک دهاتی به آقای محلاتی</dc:title>
  <dc:subject>بررسی عقاید مذهبی شیعه</dc:subject>
  <dc:creator>حیدر علی قلمداران</dc:creator>
  <cp:keywords>کتابخانه; قلم; عقیده; موحدين; موحدین; کتاب; مكتبة; القلم; العقيدة; qalam; library; http:/qalamlib.com; http:/qalamlibrary.com; http:/mowahedin.com; http:/aqeedeh.com; امامت; خلافت; ولایت; شیعه; علی; غدیر; قرآن کریم; حدیث; سنت; رسول اکرم; رافضی; قلمداران</cp:keywords>
  <dc:description>این اثر، استدلال‌ها و مدعیات ذبیح الله محلاتی را در کتاب "جواب مناقشات بر خطبه غدیر و وجوب خمس ارباح مکاسب و مسئله شفاعت" بررسی کرده و به آنها پاسخ می‌دهد. محلاتی، کتاب مذکور را در جواب مقاله ای نوشته است که سید ابوالفضل برقعی با عنوان "رد بر خطبه غدیر" در مجله رنگین کمان منتشر کرده بود. از آنجا که محلاتی کتاب خود را به صورت پرسش و پاسخ فرضی با برقعی نوشته است، نویسنده در این اثر نیز روش مشابهی اتخاذ کرده و پاسخ‌های خود را به سئوالات و ایرادات محلاتی تبیین می‌دهد. وی در آغاز، داستان غدیر و آنچه را که در آنجا رخ داد بیان و دلایلی را مطرح می‌کند که بنا بر آنها نمی‌توان از خطبه رسول اکرم(ص) برداشت خلافت و جانشینی علی را نمود. این دلایل، به چهار دسته عقلی، نقلی، وجدانی و تاریخی تقسیم می‌شوند. در ادامه و در بحثی مبسوط با عنوان "سند رسوای غدیر" به بررسی سلسله رواه غدیر پرداخته و با استناد به منابع مهم رجال شیعه، وثاقت و اعتبار آنها را زیر سئول برده و در نتیجه، جعلی بودن بسیاری از بخش‌های آن را به اثبات می‌رساند و بر نتایج و مفاهیمی که از آن استنتاج می‌شود، خط بطلان می‌کشد.</dc:description>
  <cp:lastModifiedBy>Samsung</cp:lastModifiedBy>
  <cp:revision>2</cp:revision>
  <cp:lastPrinted>2004-01-04T08:12:00Z</cp:lastPrinted>
  <dcterms:created xsi:type="dcterms:W3CDTF">2016-06-07T07:59:00Z</dcterms:created>
  <dcterms:modified xsi:type="dcterms:W3CDTF">2016-06-07T07:59:00Z</dcterms:modified>
  <cp:version>1.0 May 2015</cp:version>
</cp:coreProperties>
</file>