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9C4D8B" w:rsidRPr="0062685C" w:rsidRDefault="009C4D8B" w:rsidP="009C4D8B">
      <w:pPr>
        <w:ind w:firstLine="0"/>
        <w:jc w:val="center"/>
        <w:rPr>
          <w:sz w:val="26"/>
          <w:szCs w:val="26"/>
          <w:rtl/>
          <w:lang w:bidi="fa-IR"/>
        </w:rPr>
      </w:pPr>
      <w:bookmarkStart w:id="0" w:name="_GoBack"/>
      <w:bookmarkEnd w:id="0"/>
    </w:p>
    <w:p w:rsidR="009D16D4" w:rsidRPr="00350AB3" w:rsidRDefault="009D16D4" w:rsidP="009C4D8B">
      <w:pPr>
        <w:ind w:firstLine="0"/>
        <w:jc w:val="center"/>
        <w:rPr>
          <w:sz w:val="26"/>
          <w:szCs w:val="26"/>
          <w:rtl/>
          <w:lang w:bidi="fa-IR"/>
        </w:rPr>
      </w:pPr>
    </w:p>
    <w:p w:rsidR="009C4D8B" w:rsidRPr="00350AB3" w:rsidRDefault="009C4D8B" w:rsidP="009C4D8B">
      <w:pPr>
        <w:ind w:firstLine="0"/>
        <w:jc w:val="center"/>
        <w:rPr>
          <w:sz w:val="26"/>
          <w:szCs w:val="26"/>
          <w:rtl/>
          <w:lang w:bidi="fa-IR"/>
        </w:rPr>
      </w:pPr>
    </w:p>
    <w:p w:rsidR="009C4D8B" w:rsidRPr="00350AB3" w:rsidRDefault="009C4D8B" w:rsidP="009C4D8B">
      <w:pPr>
        <w:ind w:firstLine="0"/>
        <w:jc w:val="center"/>
        <w:rPr>
          <w:sz w:val="26"/>
          <w:szCs w:val="26"/>
          <w:rtl/>
          <w:lang w:bidi="fa-IR"/>
        </w:rPr>
      </w:pPr>
    </w:p>
    <w:p w:rsidR="00350AB3" w:rsidRPr="00350AB3" w:rsidRDefault="00350AB3" w:rsidP="00350AB3">
      <w:pPr>
        <w:ind w:firstLine="0"/>
        <w:jc w:val="center"/>
        <w:rPr>
          <w:rFonts w:ascii="IRTitr" w:hAnsi="IRTitr" w:cs="IRTitr"/>
          <w:sz w:val="48"/>
          <w:szCs w:val="48"/>
          <w:rtl/>
        </w:rPr>
      </w:pPr>
      <w:r w:rsidRPr="00350AB3">
        <w:rPr>
          <w:rFonts w:ascii="IRTitr" w:hAnsi="IRTitr" w:cs="IRTitr"/>
          <w:sz w:val="52"/>
          <w:szCs w:val="52"/>
          <w:rtl/>
        </w:rPr>
        <w:t>منهج شیخ الاسلام ابن تیمیه</w:t>
      </w:r>
      <w:r w:rsidRPr="00350AB3">
        <w:rPr>
          <w:rFonts w:ascii="IRTitr" w:hAnsi="IRTitr" w:cs="IRTitr"/>
          <w:sz w:val="48"/>
          <w:szCs w:val="48"/>
          <w:rtl/>
        </w:rPr>
        <w:t xml:space="preserve"> </w:t>
      </w:r>
    </w:p>
    <w:p w:rsidR="00A50AC4" w:rsidRPr="00350AB3" w:rsidRDefault="00350AB3" w:rsidP="00350AB3">
      <w:pPr>
        <w:spacing w:before="240"/>
        <w:ind w:firstLine="0"/>
        <w:jc w:val="center"/>
        <w:rPr>
          <w:rFonts w:ascii="IRTitr" w:hAnsi="IRTitr" w:cs="IRTitr"/>
          <w:sz w:val="64"/>
          <w:szCs w:val="64"/>
          <w:rtl/>
          <w:lang w:bidi="fa-IR"/>
        </w:rPr>
      </w:pPr>
      <w:r w:rsidRPr="00350AB3">
        <w:rPr>
          <w:rFonts w:ascii="IRTitr" w:hAnsi="IRTitr" w:cs="IRTitr"/>
          <w:sz w:val="56"/>
          <w:szCs w:val="56"/>
          <w:rtl/>
        </w:rPr>
        <w:t>در تعامل با مخالفین</w:t>
      </w:r>
    </w:p>
    <w:p w:rsidR="00A112DD" w:rsidRPr="00CD3ECB" w:rsidRDefault="00A112DD" w:rsidP="009C4D8B">
      <w:pPr>
        <w:ind w:firstLine="0"/>
        <w:jc w:val="center"/>
        <w:rPr>
          <w:rFonts w:ascii="IRTitr" w:hAnsi="IRTitr" w:cs="IRTitr"/>
          <w:rtl/>
          <w:lang w:bidi="fa-IR"/>
        </w:rPr>
      </w:pPr>
    </w:p>
    <w:p w:rsidR="009C4D8B" w:rsidRDefault="009C4D8B" w:rsidP="009C4D8B">
      <w:pPr>
        <w:ind w:firstLine="0"/>
        <w:jc w:val="center"/>
        <w:rPr>
          <w:rtl/>
          <w:lang w:bidi="fa-IR"/>
        </w:rPr>
      </w:pPr>
    </w:p>
    <w:p w:rsidR="00A112DD" w:rsidRDefault="00A112DD" w:rsidP="009C4D8B">
      <w:pPr>
        <w:ind w:firstLine="0"/>
        <w:jc w:val="center"/>
        <w:rPr>
          <w:rtl/>
          <w:lang w:bidi="fa-IR"/>
        </w:rPr>
      </w:pPr>
    </w:p>
    <w:p w:rsidR="00A112DD" w:rsidRDefault="00A112DD" w:rsidP="009C4D8B">
      <w:pPr>
        <w:ind w:firstLine="0"/>
        <w:jc w:val="center"/>
        <w:rPr>
          <w:rtl/>
          <w:lang w:bidi="fa-IR"/>
        </w:rPr>
      </w:pPr>
    </w:p>
    <w:p w:rsidR="00A112DD" w:rsidRPr="00A112DD" w:rsidRDefault="00A50AC4" w:rsidP="009C4D8B">
      <w:pPr>
        <w:ind w:firstLine="0"/>
        <w:jc w:val="center"/>
        <w:rPr>
          <w:rFonts w:ascii="IRYakout" w:hAnsi="IRYakout" w:cs="IRYakout"/>
          <w:b/>
          <w:bCs/>
          <w:sz w:val="32"/>
          <w:szCs w:val="32"/>
          <w:rtl/>
          <w:lang w:bidi="fa-IR"/>
        </w:rPr>
      </w:pPr>
      <w:r>
        <w:rPr>
          <w:rFonts w:ascii="IRYakout" w:hAnsi="IRYakout" w:cs="IRYakout" w:hint="cs"/>
          <w:b/>
          <w:bCs/>
          <w:sz w:val="32"/>
          <w:szCs w:val="32"/>
          <w:rtl/>
          <w:lang w:bidi="fa-IR"/>
        </w:rPr>
        <w:t>مؤلف</w:t>
      </w:r>
      <w:r w:rsidR="00C3078F">
        <w:rPr>
          <w:rFonts w:ascii="IRYakout" w:hAnsi="IRYakout" w:cs="IRYakout" w:hint="cs"/>
          <w:b/>
          <w:bCs/>
          <w:sz w:val="32"/>
          <w:szCs w:val="32"/>
          <w:rtl/>
          <w:lang w:bidi="fa-IR"/>
        </w:rPr>
        <w:t>:</w:t>
      </w:r>
    </w:p>
    <w:p w:rsidR="005609FC" w:rsidRDefault="00350AB3" w:rsidP="00A112DD">
      <w:pPr>
        <w:ind w:firstLine="0"/>
        <w:jc w:val="center"/>
        <w:rPr>
          <w:rFonts w:ascii="IRYakout" w:hAnsi="IRYakout" w:cs="IRYakout"/>
          <w:b/>
          <w:bCs/>
          <w:sz w:val="32"/>
          <w:szCs w:val="32"/>
          <w:rtl/>
          <w:lang w:bidi="fa-IR"/>
        </w:rPr>
      </w:pPr>
      <w:r w:rsidRPr="00350AB3">
        <w:rPr>
          <w:rFonts w:ascii="IRYakout" w:hAnsi="IRYakout" w:cs="IRYakout"/>
          <w:b/>
          <w:bCs/>
          <w:sz w:val="36"/>
          <w:szCs w:val="36"/>
          <w:rtl/>
          <w:lang w:bidi="fa-IR"/>
        </w:rPr>
        <w:t>الشيخ فايز الصلاح</w:t>
      </w:r>
    </w:p>
    <w:p w:rsidR="00A50AC4" w:rsidRPr="00213BCC" w:rsidRDefault="00A50AC4" w:rsidP="00A112DD">
      <w:pPr>
        <w:ind w:firstLine="0"/>
        <w:jc w:val="center"/>
        <w:rPr>
          <w:rFonts w:ascii="IRYakout" w:hAnsi="IRYakout" w:cs="IRYakout"/>
          <w:b/>
          <w:bCs/>
          <w:sz w:val="30"/>
          <w:szCs w:val="30"/>
          <w:rtl/>
          <w:lang w:bidi="fa-IR"/>
        </w:rPr>
      </w:pPr>
    </w:p>
    <w:p w:rsidR="00A50AC4" w:rsidRPr="00213BCC" w:rsidRDefault="00A50AC4" w:rsidP="00A112DD">
      <w:pPr>
        <w:ind w:firstLine="0"/>
        <w:jc w:val="center"/>
        <w:rPr>
          <w:rFonts w:ascii="IRYakout" w:hAnsi="IRYakout" w:cs="IRYakout"/>
          <w:b/>
          <w:bCs/>
          <w:sz w:val="30"/>
          <w:szCs w:val="30"/>
          <w:rtl/>
          <w:lang w:bidi="fa-IR"/>
        </w:rPr>
      </w:pPr>
    </w:p>
    <w:p w:rsidR="00A50AC4" w:rsidRDefault="00A50AC4" w:rsidP="00A112DD">
      <w:pPr>
        <w:ind w:firstLine="0"/>
        <w:jc w:val="center"/>
        <w:rPr>
          <w:rFonts w:ascii="IRYakout" w:hAnsi="IRYakout" w:cs="IRYakout"/>
          <w:b/>
          <w:bCs/>
          <w:sz w:val="32"/>
          <w:szCs w:val="32"/>
          <w:rtl/>
          <w:lang w:bidi="fa-IR"/>
        </w:rPr>
      </w:pPr>
      <w:r>
        <w:rPr>
          <w:rFonts w:ascii="IRYakout" w:hAnsi="IRYakout" w:cs="IRYakout" w:hint="cs"/>
          <w:b/>
          <w:bCs/>
          <w:sz w:val="32"/>
          <w:szCs w:val="32"/>
          <w:rtl/>
          <w:lang w:bidi="fa-IR"/>
        </w:rPr>
        <w:t>مترجم:</w:t>
      </w:r>
    </w:p>
    <w:p w:rsidR="00A50AC4" w:rsidRPr="00A112DD" w:rsidRDefault="00350AB3" w:rsidP="00A112DD">
      <w:pPr>
        <w:ind w:firstLine="0"/>
        <w:jc w:val="center"/>
        <w:rPr>
          <w:rFonts w:ascii="IRYakout" w:hAnsi="IRYakout" w:cs="IRYakout"/>
          <w:b/>
          <w:bCs/>
          <w:sz w:val="32"/>
          <w:szCs w:val="32"/>
          <w:rtl/>
          <w:lang w:bidi="fa-IR"/>
        </w:rPr>
      </w:pPr>
      <w:r w:rsidRPr="00350AB3">
        <w:rPr>
          <w:rFonts w:ascii="IRYakout" w:hAnsi="IRYakout" w:cs="IRYakout"/>
          <w:b/>
          <w:bCs/>
          <w:sz w:val="36"/>
          <w:szCs w:val="36"/>
          <w:rtl/>
          <w:lang w:bidi="fa-IR"/>
        </w:rPr>
        <w:t>احمد ام</w:t>
      </w:r>
      <w:r w:rsidRPr="00350AB3">
        <w:rPr>
          <w:rFonts w:ascii="IRYakout" w:hAnsi="IRYakout" w:cs="IRYakout" w:hint="cs"/>
          <w:b/>
          <w:bCs/>
          <w:sz w:val="36"/>
          <w:szCs w:val="36"/>
          <w:rtl/>
          <w:lang w:bidi="fa-IR"/>
        </w:rPr>
        <w:t>ینی</w:t>
      </w:r>
    </w:p>
    <w:p w:rsidR="009C4D8B" w:rsidRDefault="009C4D8B" w:rsidP="009C4D8B">
      <w:pPr>
        <w:ind w:firstLine="0"/>
        <w:jc w:val="center"/>
        <w:rPr>
          <w:rtl/>
          <w:lang w:bidi="fa-IR"/>
        </w:rPr>
      </w:pPr>
    </w:p>
    <w:p w:rsidR="009C4D8B" w:rsidRDefault="009C4D8B" w:rsidP="009C4D8B">
      <w:pPr>
        <w:ind w:firstLine="0"/>
        <w:rPr>
          <w:rFonts w:cs="Times New Roman"/>
          <w:rtl/>
          <w:lang w:bidi="fa-IR"/>
        </w:rPr>
        <w:sectPr w:rsidR="009C4D8B" w:rsidSect="008F5E76">
          <w:headerReference w:type="even" r:id="rId9"/>
          <w:headerReference w:type="default" r:id="rId10"/>
          <w:footnotePr>
            <w:numRestart w:val="eachPage"/>
          </w:footnotePr>
          <w:pgSz w:w="7938" w:h="11907" w:code="9"/>
          <w:pgMar w:top="567" w:right="851" w:bottom="851"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60"/>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48"/>
        <w:gridCol w:w="22"/>
        <w:gridCol w:w="991"/>
        <w:gridCol w:w="465"/>
        <w:gridCol w:w="1358"/>
        <w:gridCol w:w="1668"/>
      </w:tblGrid>
      <w:tr w:rsidR="008B7DE6" w:rsidRPr="00C50D4D" w:rsidTr="00001ED0">
        <w:trPr>
          <w:jc w:val="center"/>
        </w:trPr>
        <w:tc>
          <w:tcPr>
            <w:tcW w:w="1510" w:type="pct"/>
            <w:vAlign w:val="center"/>
          </w:tcPr>
          <w:p w:rsidR="008B7DE6" w:rsidRPr="008E0730" w:rsidRDefault="008B7DE6" w:rsidP="008B7DE6">
            <w:pPr>
              <w:spacing w:after="60"/>
              <w:ind w:firstLine="0"/>
              <w:rPr>
                <w:rFonts w:ascii="IRMitra" w:hAnsi="IRMitra" w:cs="IRMitra"/>
                <w:b/>
                <w:bCs/>
                <w:color w:val="FF0000"/>
                <w:sz w:val="26"/>
                <w:szCs w:val="26"/>
                <w:rtl/>
                <w:lang w:bidi="fa-IR"/>
              </w:rPr>
            </w:pPr>
            <w:r w:rsidRPr="008E0730">
              <w:rPr>
                <w:rFonts w:ascii="IRMitra" w:hAnsi="IRMitra" w:cs="IRMitra" w:hint="cs"/>
                <w:noProof/>
                <w:color w:val="244061" w:themeColor="accent1" w:themeShade="80"/>
                <w:sz w:val="26"/>
                <w:szCs w:val="26"/>
                <w:rtl/>
              </w:rPr>
              <w:lastRenderedPageBreak/>
              <mc:AlternateContent>
                <mc:Choice Requires="wps">
                  <w:drawing>
                    <wp:anchor distT="0" distB="0" distL="114300" distR="114300" simplePos="0" relativeHeight="251659264" behindDoc="1" locked="0" layoutInCell="0" allowOverlap="1" wp14:anchorId="12D8317C" wp14:editId="0AEF299B">
                      <wp:simplePos x="0" y="0"/>
                      <wp:positionH relativeFrom="column">
                        <wp:align>center</wp:align>
                      </wp:positionH>
                      <wp:positionV relativeFrom="page">
                        <wp:align>top</wp:align>
                      </wp:positionV>
                      <wp:extent cx="6627495" cy="3006090"/>
                      <wp:effectExtent l="0" t="0" r="1905" b="3810"/>
                      <wp:wrapNone/>
                      <wp:docPr id="7" name="Rectangle 7"/>
                      <wp:cNvGraphicFramePr/>
                      <a:graphic xmlns:a="http://schemas.openxmlformats.org/drawingml/2006/main">
                        <a:graphicData uri="http://schemas.microsoft.com/office/word/2010/wordprocessingShape">
                          <wps:wsp>
                            <wps:cNvSpPr/>
                            <wps:spPr>
                              <a:xfrm>
                                <a:off x="0" y="0"/>
                                <a:ext cx="6627600" cy="3006547"/>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0;margin-top:0;width:521.85pt;height:236.7pt;z-index:-251657216;visibility:visible;mso-wrap-style:square;mso-width-percent:0;mso-height-percent:0;mso-wrap-distance-left:9pt;mso-wrap-distance-top:0;mso-wrap-distance-right:9pt;mso-wrap-distance-bottom:0;mso-position-horizontal:center;mso-position-horizontal-relative:text;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" o:allowincell="f" fillcolor="#f2f2f2 [3052]" stroked="f" strokeweight="2pt">
                      <w10:wrap anchory="page"/>
                    </v:rect>
                  </w:pict>
                </mc:Fallback>
              </mc:AlternateContent>
            </w:r>
            <w:r w:rsidRPr="008E0730">
              <w:rPr>
                <w:rFonts w:ascii="IRMitra" w:hAnsi="IRMitra" w:cs="IRMitra" w:hint="cs"/>
                <w:b/>
                <w:bCs/>
                <w:sz w:val="26"/>
                <w:szCs w:val="26"/>
                <w:rtl/>
                <w:lang w:bidi="fa-IR"/>
              </w:rPr>
              <w:t>عنوان</w:t>
            </w:r>
            <w:r w:rsidRPr="008E0730">
              <w:rPr>
                <w:rFonts w:ascii="IRMitra" w:hAnsi="IRMitra" w:cs="IRMitra"/>
                <w:b/>
                <w:bCs/>
                <w:sz w:val="26"/>
                <w:szCs w:val="26"/>
                <w:rtl/>
                <w:lang w:bidi="fa-IR"/>
              </w:rPr>
              <w:t xml:space="preserve"> کتاب</w:t>
            </w:r>
            <w:r w:rsidRPr="008E0730">
              <w:rPr>
                <w:rFonts w:ascii="IRMitra" w:hAnsi="IRMitra" w:cs="IRMitra" w:hint="cs"/>
                <w:b/>
                <w:bCs/>
                <w:sz w:val="26"/>
                <w:szCs w:val="26"/>
                <w:rtl/>
                <w:lang w:bidi="fa-IR"/>
              </w:rPr>
              <w:t>:</w:t>
            </w:r>
          </w:p>
        </w:tc>
        <w:tc>
          <w:tcPr>
            <w:tcW w:w="3490" w:type="pct"/>
            <w:gridSpan w:val="5"/>
            <w:vAlign w:val="center"/>
          </w:tcPr>
          <w:p w:rsidR="008B7DE6" w:rsidRPr="00C26922" w:rsidRDefault="00213BCC" w:rsidP="00213BCC">
            <w:pPr>
              <w:ind w:firstLine="0"/>
              <w:rPr>
                <w:rFonts w:ascii="IRMitra" w:hAnsi="IRMitra" w:cs="IRMitra"/>
                <w:color w:val="244061" w:themeColor="accent1" w:themeShade="80"/>
                <w:rtl/>
                <w:lang w:bidi="fa-IR"/>
              </w:rPr>
            </w:pPr>
            <w:r w:rsidRPr="00213BCC">
              <w:rPr>
                <w:rFonts w:ascii="IRMitra" w:hAnsi="IRMitra" w:cs="IRMitra"/>
                <w:color w:val="244061" w:themeColor="accent1" w:themeShade="80"/>
                <w:rtl/>
                <w:lang w:bidi="fa-IR"/>
              </w:rPr>
              <w:t>منهج ش</w:t>
            </w:r>
            <w:r w:rsidRPr="00213BCC">
              <w:rPr>
                <w:rFonts w:ascii="IRMitra" w:hAnsi="IRMitra" w:cs="IRMitra" w:hint="cs"/>
                <w:color w:val="244061" w:themeColor="accent1" w:themeShade="80"/>
                <w:rtl/>
                <w:lang w:bidi="fa-IR"/>
              </w:rPr>
              <w:t>یخ</w:t>
            </w:r>
            <w:r w:rsidRPr="00213BCC">
              <w:rPr>
                <w:rFonts w:ascii="IRMitra" w:hAnsi="IRMitra" w:cs="IRMitra"/>
                <w:color w:val="244061" w:themeColor="accent1" w:themeShade="80"/>
                <w:rtl/>
                <w:lang w:bidi="fa-IR"/>
              </w:rPr>
              <w:t xml:space="preserve"> الاسلام ابن ت</w:t>
            </w:r>
            <w:r w:rsidRPr="00213BCC">
              <w:rPr>
                <w:rFonts w:ascii="IRMitra" w:hAnsi="IRMitra" w:cs="IRMitra" w:hint="cs"/>
                <w:color w:val="244061" w:themeColor="accent1" w:themeShade="80"/>
                <w:rtl/>
                <w:lang w:bidi="fa-IR"/>
              </w:rPr>
              <w:t>یمیه</w:t>
            </w:r>
            <w:r w:rsidRPr="00213BCC">
              <w:rPr>
                <w:rFonts w:ascii="IRMitra" w:hAnsi="IRMitra" w:cs="IRMitra"/>
                <w:color w:val="244061" w:themeColor="accent1" w:themeShade="80"/>
                <w:rtl/>
                <w:lang w:bidi="fa-IR"/>
              </w:rPr>
              <w:t xml:space="preserve"> </w:t>
            </w:r>
            <w:r w:rsidRPr="00213BCC">
              <w:rPr>
                <w:rFonts w:ascii="IRMitra" w:hAnsi="IRMitra" w:cs="IRMitra" w:hint="cs"/>
                <w:color w:val="244061" w:themeColor="accent1" w:themeShade="80"/>
                <w:rtl/>
                <w:lang w:bidi="fa-IR"/>
              </w:rPr>
              <w:t>در</w:t>
            </w:r>
            <w:r w:rsidRPr="00213BCC">
              <w:rPr>
                <w:rFonts w:ascii="IRMitra" w:hAnsi="IRMitra" w:cs="IRMitra"/>
                <w:color w:val="244061" w:themeColor="accent1" w:themeShade="80"/>
                <w:rtl/>
                <w:lang w:bidi="fa-IR"/>
              </w:rPr>
              <w:t xml:space="preserve"> تعامل با مخالف</w:t>
            </w:r>
            <w:r w:rsidRPr="00213BCC">
              <w:rPr>
                <w:rFonts w:ascii="IRMitra" w:hAnsi="IRMitra" w:cs="IRMitra" w:hint="cs"/>
                <w:color w:val="244061" w:themeColor="accent1" w:themeShade="80"/>
                <w:rtl/>
                <w:lang w:bidi="fa-IR"/>
              </w:rPr>
              <w:t>ین</w:t>
            </w:r>
          </w:p>
        </w:tc>
      </w:tr>
      <w:tr w:rsidR="008B7DE6" w:rsidRPr="00C50D4D" w:rsidTr="00001ED0">
        <w:trPr>
          <w:jc w:val="center"/>
        </w:trPr>
        <w:tc>
          <w:tcPr>
            <w:tcW w:w="1510" w:type="pct"/>
            <w:vAlign w:val="center"/>
          </w:tcPr>
          <w:p w:rsidR="008B7DE6" w:rsidRPr="008E0730" w:rsidRDefault="008B7DE6" w:rsidP="008B7DE6">
            <w:pPr>
              <w:spacing w:before="60" w:after="60"/>
              <w:ind w:firstLine="0"/>
              <w:rPr>
                <w:rFonts w:ascii="IRMitra" w:hAnsi="IRMitra" w:cs="IRMitra"/>
                <w:b/>
                <w:bCs/>
                <w:sz w:val="26"/>
                <w:szCs w:val="26"/>
                <w:rtl/>
                <w:lang w:bidi="fa-IR"/>
              </w:rPr>
            </w:pPr>
            <w:r w:rsidRPr="008E0730">
              <w:rPr>
                <w:rFonts w:ascii="IRMitra" w:hAnsi="IRMitra" w:cs="IRMitra" w:hint="cs"/>
                <w:b/>
                <w:bCs/>
                <w:sz w:val="26"/>
                <w:szCs w:val="26"/>
                <w:rtl/>
                <w:lang w:bidi="fa-IR"/>
              </w:rPr>
              <w:t>عنوان اصلی:</w:t>
            </w:r>
          </w:p>
        </w:tc>
        <w:tc>
          <w:tcPr>
            <w:tcW w:w="3490" w:type="pct"/>
            <w:gridSpan w:val="5"/>
            <w:vAlign w:val="center"/>
          </w:tcPr>
          <w:p w:rsidR="008B7DE6" w:rsidRPr="00C26922" w:rsidRDefault="003B2AF0" w:rsidP="008E0730">
            <w:pPr>
              <w:ind w:firstLine="0"/>
              <w:rPr>
                <w:rFonts w:ascii="IRMitra" w:hAnsi="IRMitra" w:cs="IRMitra"/>
                <w:color w:val="244061" w:themeColor="accent1" w:themeShade="80"/>
                <w:rtl/>
                <w:lang w:bidi="fa-IR"/>
              </w:rPr>
            </w:pPr>
            <w:r>
              <w:rPr>
                <w:rFonts w:ascii="IRMitra" w:hAnsi="IRMitra" w:cs="IRMitra" w:hint="cs"/>
                <w:color w:val="244061" w:themeColor="accent1" w:themeShade="80"/>
                <w:rtl/>
                <w:lang w:bidi="fa-IR"/>
              </w:rPr>
              <w:t xml:space="preserve">منهج شيخ الإسلام </w:t>
            </w:r>
            <w:r w:rsidR="003F273B">
              <w:rPr>
                <w:rFonts w:ascii="IRMitra" w:hAnsi="IRMitra" w:cs="IRMitra" w:hint="cs"/>
                <w:color w:val="244061" w:themeColor="accent1" w:themeShade="80"/>
                <w:rtl/>
                <w:lang w:bidi="fa-IR"/>
              </w:rPr>
              <w:t>ا</w:t>
            </w:r>
            <w:r>
              <w:rPr>
                <w:rFonts w:ascii="IRMitra" w:hAnsi="IRMitra" w:cs="IRMitra" w:hint="cs"/>
                <w:color w:val="244061" w:themeColor="accent1" w:themeShade="80"/>
                <w:rtl/>
                <w:lang w:bidi="fa-IR"/>
              </w:rPr>
              <w:t>بن تيمية في التعامل مع المخالفين</w:t>
            </w:r>
          </w:p>
        </w:tc>
      </w:tr>
      <w:tr w:rsidR="008B7DE6" w:rsidRPr="00C50D4D" w:rsidTr="00001ED0">
        <w:trPr>
          <w:jc w:val="center"/>
        </w:trPr>
        <w:tc>
          <w:tcPr>
            <w:tcW w:w="1510" w:type="pct"/>
            <w:vAlign w:val="center"/>
          </w:tcPr>
          <w:p w:rsidR="008B7DE6" w:rsidRPr="008E0730" w:rsidRDefault="003C03CA" w:rsidP="008B7DE6">
            <w:pPr>
              <w:spacing w:before="60" w:after="60"/>
              <w:ind w:firstLine="0"/>
              <w:rPr>
                <w:rFonts w:ascii="IRMitra" w:hAnsi="IRMitra" w:cs="IRMitra"/>
                <w:b/>
                <w:bCs/>
                <w:color w:val="FF0000"/>
                <w:sz w:val="26"/>
                <w:szCs w:val="26"/>
                <w:rtl/>
                <w:lang w:bidi="fa-IR"/>
              </w:rPr>
            </w:pPr>
            <w:r w:rsidRPr="008E0730">
              <w:rPr>
                <w:rFonts w:ascii="IRMitra" w:hAnsi="IRMitra" w:cs="IRMitra" w:hint="cs"/>
                <w:b/>
                <w:bCs/>
                <w:sz w:val="26"/>
                <w:szCs w:val="26"/>
                <w:rtl/>
                <w:lang w:bidi="fa-IR"/>
              </w:rPr>
              <w:t>تألیف</w:t>
            </w:r>
            <w:r w:rsidR="008B7DE6" w:rsidRPr="008E0730">
              <w:rPr>
                <w:rFonts w:ascii="IRMitra" w:hAnsi="IRMitra" w:cs="IRMitra" w:hint="cs"/>
                <w:b/>
                <w:bCs/>
                <w:sz w:val="26"/>
                <w:szCs w:val="26"/>
                <w:rtl/>
                <w:lang w:bidi="fa-IR"/>
              </w:rPr>
              <w:t xml:space="preserve">: </w:t>
            </w:r>
          </w:p>
        </w:tc>
        <w:tc>
          <w:tcPr>
            <w:tcW w:w="3490" w:type="pct"/>
            <w:gridSpan w:val="5"/>
            <w:vAlign w:val="center"/>
          </w:tcPr>
          <w:p w:rsidR="008B7DE6" w:rsidRPr="00C26922" w:rsidRDefault="00213BCC" w:rsidP="008E0730">
            <w:pPr>
              <w:ind w:firstLine="0"/>
              <w:rPr>
                <w:rFonts w:ascii="IRMitra" w:hAnsi="IRMitra" w:cs="IRMitra"/>
                <w:color w:val="244061" w:themeColor="accent1" w:themeShade="80"/>
                <w:rtl/>
                <w:lang w:bidi="fa-IR"/>
              </w:rPr>
            </w:pPr>
            <w:r w:rsidRPr="00213BCC">
              <w:rPr>
                <w:rFonts w:ascii="IRMitra" w:hAnsi="IRMitra" w:cs="IRMitra"/>
                <w:color w:val="244061" w:themeColor="accent1" w:themeShade="80"/>
                <w:rtl/>
                <w:lang w:bidi="fa-IR"/>
              </w:rPr>
              <w:t>الشيخ فايز الصلاح</w:t>
            </w:r>
          </w:p>
        </w:tc>
      </w:tr>
      <w:tr w:rsidR="008B7DE6" w:rsidRPr="00C50D4D" w:rsidTr="00001ED0">
        <w:trPr>
          <w:jc w:val="center"/>
        </w:trPr>
        <w:tc>
          <w:tcPr>
            <w:tcW w:w="1510" w:type="pct"/>
            <w:vAlign w:val="center"/>
          </w:tcPr>
          <w:p w:rsidR="008B7DE6" w:rsidRPr="008E0730" w:rsidRDefault="003C03CA" w:rsidP="008B7DE6">
            <w:pPr>
              <w:spacing w:before="60" w:after="60"/>
              <w:ind w:firstLine="0"/>
              <w:rPr>
                <w:rFonts w:ascii="IRMitra" w:hAnsi="IRMitra" w:cs="IRMitra"/>
                <w:b/>
                <w:bCs/>
                <w:color w:val="FF0000"/>
                <w:sz w:val="26"/>
                <w:szCs w:val="26"/>
                <w:rtl/>
                <w:lang w:bidi="fa-IR"/>
              </w:rPr>
            </w:pPr>
            <w:r w:rsidRPr="008E0730">
              <w:rPr>
                <w:rFonts w:ascii="IRMitra" w:hAnsi="IRMitra" w:cs="IRMitra" w:hint="cs"/>
                <w:b/>
                <w:bCs/>
                <w:sz w:val="26"/>
                <w:szCs w:val="26"/>
                <w:rtl/>
                <w:lang w:bidi="fa-IR"/>
              </w:rPr>
              <w:t>ترجمه</w:t>
            </w:r>
            <w:r w:rsidR="008B7DE6" w:rsidRPr="008E0730">
              <w:rPr>
                <w:rFonts w:ascii="IRMitra" w:hAnsi="IRMitra" w:cs="IRMitra" w:hint="cs"/>
                <w:b/>
                <w:bCs/>
                <w:sz w:val="26"/>
                <w:szCs w:val="26"/>
                <w:rtl/>
                <w:lang w:bidi="fa-IR"/>
              </w:rPr>
              <w:t>:</w:t>
            </w:r>
          </w:p>
        </w:tc>
        <w:tc>
          <w:tcPr>
            <w:tcW w:w="3490" w:type="pct"/>
            <w:gridSpan w:val="5"/>
            <w:vAlign w:val="center"/>
          </w:tcPr>
          <w:p w:rsidR="008B7DE6" w:rsidRPr="00C26922" w:rsidRDefault="00213BCC" w:rsidP="008E0730">
            <w:pPr>
              <w:ind w:firstLine="0"/>
              <w:rPr>
                <w:rFonts w:ascii="IRMitra" w:hAnsi="IRMitra" w:cs="IRMitra"/>
                <w:color w:val="244061" w:themeColor="accent1" w:themeShade="80"/>
                <w:rtl/>
                <w:lang w:bidi="fa-IR"/>
              </w:rPr>
            </w:pPr>
            <w:r w:rsidRPr="00213BCC">
              <w:rPr>
                <w:rFonts w:ascii="IRMitra" w:hAnsi="IRMitra" w:cs="IRMitra"/>
                <w:color w:val="244061" w:themeColor="accent1" w:themeShade="80"/>
                <w:rtl/>
                <w:lang w:bidi="fa-IR"/>
              </w:rPr>
              <w:t>احمد ام</w:t>
            </w:r>
            <w:r w:rsidRPr="00213BCC">
              <w:rPr>
                <w:rFonts w:ascii="IRMitra" w:hAnsi="IRMitra" w:cs="IRMitra" w:hint="cs"/>
                <w:color w:val="244061" w:themeColor="accent1" w:themeShade="80"/>
                <w:rtl/>
                <w:lang w:bidi="fa-IR"/>
              </w:rPr>
              <w:t>ینی</w:t>
            </w:r>
          </w:p>
        </w:tc>
      </w:tr>
      <w:tr w:rsidR="008B7DE6" w:rsidRPr="00C50D4D" w:rsidTr="00001ED0">
        <w:trPr>
          <w:jc w:val="center"/>
        </w:trPr>
        <w:tc>
          <w:tcPr>
            <w:tcW w:w="1510" w:type="pct"/>
            <w:vAlign w:val="center"/>
          </w:tcPr>
          <w:p w:rsidR="008B7DE6" w:rsidRPr="008E0730" w:rsidRDefault="008B7DE6" w:rsidP="008B7DE6">
            <w:pPr>
              <w:spacing w:before="60" w:after="60"/>
              <w:ind w:firstLine="0"/>
              <w:rPr>
                <w:rFonts w:ascii="IRMitra" w:hAnsi="IRMitra" w:cs="IRMitra"/>
                <w:b/>
                <w:bCs/>
                <w:color w:val="FF0000"/>
                <w:sz w:val="26"/>
                <w:szCs w:val="26"/>
                <w:rtl/>
                <w:lang w:bidi="fa-IR"/>
              </w:rPr>
            </w:pPr>
            <w:r w:rsidRPr="008E0730">
              <w:rPr>
                <w:rFonts w:ascii="IRMitra" w:hAnsi="IRMitra" w:cs="IRMitra" w:hint="cs"/>
                <w:b/>
                <w:bCs/>
                <w:sz w:val="26"/>
                <w:szCs w:val="26"/>
                <w:rtl/>
                <w:lang w:bidi="fa-IR"/>
              </w:rPr>
              <w:t>موضوع:</w:t>
            </w:r>
          </w:p>
        </w:tc>
        <w:tc>
          <w:tcPr>
            <w:tcW w:w="3490" w:type="pct"/>
            <w:gridSpan w:val="5"/>
            <w:vAlign w:val="center"/>
          </w:tcPr>
          <w:p w:rsidR="008B7DE6" w:rsidRPr="00C26922" w:rsidRDefault="00CD1073" w:rsidP="008E0730">
            <w:pPr>
              <w:ind w:firstLine="0"/>
              <w:rPr>
                <w:rFonts w:ascii="IRMitra" w:hAnsi="IRMitra" w:cs="IRMitra"/>
                <w:color w:val="244061" w:themeColor="accent1" w:themeShade="80"/>
                <w:rtl/>
                <w:lang w:bidi="fa-IR"/>
              </w:rPr>
            </w:pPr>
            <w:r>
              <w:rPr>
                <w:rFonts w:ascii="IRMitra" w:hAnsi="IRMitra" w:cs="IRMitra" w:hint="cs"/>
                <w:color w:val="244061" w:themeColor="accent1" w:themeShade="80"/>
                <w:rtl/>
                <w:lang w:bidi="fa-IR"/>
              </w:rPr>
              <w:t xml:space="preserve">عقاید (کلام) - </w:t>
            </w:r>
            <w:r w:rsidR="00C16B4C">
              <w:rPr>
                <w:rFonts w:ascii="IRMitra" w:hAnsi="IRMitra" w:cs="IRMitra"/>
                <w:color w:val="244061" w:themeColor="accent1" w:themeShade="80"/>
                <w:rtl/>
                <w:lang w:bidi="fa-IR"/>
              </w:rPr>
              <w:t>پاسخ به شبهات و نقد کتاب</w:t>
            </w:r>
            <w:r w:rsidR="00C16B4C">
              <w:rPr>
                <w:rFonts w:ascii="IRMitra" w:hAnsi="IRMitra" w:cs="IRMitra" w:hint="cs"/>
                <w:color w:val="244061" w:themeColor="accent1" w:themeShade="80"/>
                <w:rtl/>
                <w:lang w:bidi="fa-IR"/>
              </w:rPr>
              <w:t>‌</w:t>
            </w:r>
            <w:r w:rsidR="00C16B4C" w:rsidRPr="00C16B4C">
              <w:rPr>
                <w:rFonts w:ascii="IRMitra" w:hAnsi="IRMitra" w:cs="IRMitra"/>
                <w:color w:val="244061" w:themeColor="accent1" w:themeShade="80"/>
                <w:rtl/>
                <w:lang w:bidi="fa-IR"/>
              </w:rPr>
              <w:t>ها</w:t>
            </w:r>
          </w:p>
        </w:tc>
      </w:tr>
      <w:tr w:rsidR="008B7DE6" w:rsidRPr="00C50D4D" w:rsidTr="00001ED0">
        <w:trPr>
          <w:jc w:val="center"/>
        </w:trPr>
        <w:tc>
          <w:tcPr>
            <w:tcW w:w="1510" w:type="pct"/>
            <w:vAlign w:val="center"/>
          </w:tcPr>
          <w:p w:rsidR="008B7DE6" w:rsidRPr="008E0730" w:rsidRDefault="008B7DE6" w:rsidP="008B7DE6">
            <w:pPr>
              <w:spacing w:before="60" w:after="60"/>
              <w:ind w:firstLine="0"/>
              <w:rPr>
                <w:rFonts w:ascii="IRMitra" w:hAnsi="IRMitra" w:cs="IRMitra"/>
                <w:b/>
                <w:bCs/>
                <w:color w:val="FF0000"/>
                <w:sz w:val="26"/>
                <w:szCs w:val="26"/>
                <w:rtl/>
                <w:lang w:bidi="fa-IR"/>
              </w:rPr>
            </w:pPr>
            <w:r w:rsidRPr="008E0730">
              <w:rPr>
                <w:rFonts w:ascii="IRMitra" w:hAnsi="IRMitra" w:cs="IRMitra" w:hint="cs"/>
                <w:b/>
                <w:bCs/>
                <w:sz w:val="26"/>
                <w:szCs w:val="26"/>
                <w:rtl/>
                <w:lang w:bidi="fa-IR"/>
              </w:rPr>
              <w:t xml:space="preserve">نوبت انتشار: </w:t>
            </w:r>
          </w:p>
        </w:tc>
        <w:tc>
          <w:tcPr>
            <w:tcW w:w="3490" w:type="pct"/>
            <w:gridSpan w:val="5"/>
            <w:vAlign w:val="center"/>
          </w:tcPr>
          <w:p w:rsidR="008B7DE6" w:rsidRPr="00C26922" w:rsidRDefault="008B7DE6" w:rsidP="008E0730">
            <w:pPr>
              <w:ind w:firstLine="0"/>
              <w:rPr>
                <w:rFonts w:ascii="IRMitra" w:hAnsi="IRMitra" w:cs="IRMitra"/>
                <w:color w:val="244061" w:themeColor="accent1" w:themeShade="80"/>
                <w:rtl/>
                <w:lang w:bidi="fa-IR"/>
              </w:rPr>
            </w:pPr>
            <w:r w:rsidRPr="00C26922">
              <w:rPr>
                <w:rFonts w:ascii="IRMitra" w:hAnsi="IRMitra" w:cs="IRMitra" w:hint="cs"/>
                <w:color w:val="244061" w:themeColor="accent1" w:themeShade="80"/>
                <w:rtl/>
                <w:lang w:bidi="fa-IR"/>
              </w:rPr>
              <w:t xml:space="preserve">اول (دیجیتال) </w:t>
            </w:r>
          </w:p>
        </w:tc>
      </w:tr>
      <w:tr w:rsidR="008B7DE6" w:rsidRPr="00C50D4D" w:rsidTr="00001ED0">
        <w:trPr>
          <w:jc w:val="center"/>
        </w:trPr>
        <w:tc>
          <w:tcPr>
            <w:tcW w:w="1510" w:type="pct"/>
            <w:vAlign w:val="center"/>
          </w:tcPr>
          <w:p w:rsidR="008B7DE6" w:rsidRPr="008E0730" w:rsidRDefault="008B7DE6" w:rsidP="008B7DE6">
            <w:pPr>
              <w:spacing w:before="60" w:after="60"/>
              <w:ind w:firstLine="0"/>
              <w:rPr>
                <w:rFonts w:ascii="IRMitra" w:hAnsi="IRMitra" w:cs="IRMitra"/>
                <w:b/>
                <w:bCs/>
                <w:color w:val="FF0000"/>
                <w:sz w:val="26"/>
                <w:szCs w:val="26"/>
                <w:rtl/>
                <w:lang w:bidi="fa-IR"/>
              </w:rPr>
            </w:pPr>
            <w:r w:rsidRPr="008E0730">
              <w:rPr>
                <w:rFonts w:ascii="IRMitra" w:hAnsi="IRMitra" w:cs="IRMitra" w:hint="cs"/>
                <w:b/>
                <w:bCs/>
                <w:sz w:val="26"/>
                <w:szCs w:val="26"/>
                <w:rtl/>
                <w:lang w:bidi="fa-IR"/>
              </w:rPr>
              <w:t xml:space="preserve">تاریخ انتشار: </w:t>
            </w:r>
          </w:p>
        </w:tc>
        <w:tc>
          <w:tcPr>
            <w:tcW w:w="3490" w:type="pct"/>
            <w:gridSpan w:val="5"/>
            <w:vAlign w:val="center"/>
          </w:tcPr>
          <w:p w:rsidR="008B7DE6" w:rsidRPr="00C26922" w:rsidRDefault="008A72FD" w:rsidP="00E86BE2">
            <w:pPr>
              <w:ind w:firstLine="0"/>
              <w:rPr>
                <w:rFonts w:ascii="IRMitra" w:hAnsi="IRMitra" w:cs="IRMitra"/>
                <w:color w:val="244061" w:themeColor="accent1" w:themeShade="80"/>
                <w:rtl/>
                <w:lang w:bidi="fa-IR"/>
              </w:rPr>
            </w:pPr>
            <w:r w:rsidRPr="008A72FD">
              <w:rPr>
                <w:rFonts w:ascii="IRMitra" w:hAnsi="IRMitra" w:cs="IRMitra"/>
                <w:color w:val="244061" w:themeColor="accent1" w:themeShade="80"/>
                <w:rtl/>
                <w:lang w:bidi="fa-IR"/>
              </w:rPr>
              <w:t xml:space="preserve">اسفند (حوت) 1397 ه‍ .ش - </w:t>
            </w:r>
            <w:r w:rsidR="00E86BE2">
              <w:rPr>
                <w:rFonts w:ascii="IRMitra" w:hAnsi="IRMitra" w:cs="IRMitra" w:hint="cs"/>
                <w:color w:val="244061" w:themeColor="accent1" w:themeShade="80"/>
                <w:rtl/>
                <w:lang w:bidi="fa-IR"/>
              </w:rPr>
              <w:t>رجب</w:t>
            </w:r>
            <w:r w:rsidRPr="008A72FD">
              <w:rPr>
                <w:rFonts w:ascii="IRMitra" w:hAnsi="IRMitra" w:cs="IRMitra"/>
                <w:color w:val="244061" w:themeColor="accent1" w:themeShade="80"/>
                <w:rtl/>
                <w:lang w:bidi="fa-IR"/>
              </w:rPr>
              <w:t xml:space="preserve"> 1440 ه‍ .ق</w:t>
            </w:r>
          </w:p>
        </w:tc>
      </w:tr>
      <w:tr w:rsidR="008B7DE6" w:rsidRPr="00C50D4D" w:rsidTr="00001ED0">
        <w:trPr>
          <w:jc w:val="center"/>
        </w:trPr>
        <w:tc>
          <w:tcPr>
            <w:tcW w:w="1510" w:type="pct"/>
            <w:vAlign w:val="center"/>
          </w:tcPr>
          <w:p w:rsidR="008B7DE6" w:rsidRPr="008E0730" w:rsidRDefault="008B7DE6" w:rsidP="008B7DE6">
            <w:pPr>
              <w:spacing w:before="60" w:after="60"/>
              <w:ind w:firstLine="0"/>
              <w:rPr>
                <w:rFonts w:ascii="IRMitra" w:hAnsi="IRMitra" w:cs="IRMitra"/>
                <w:b/>
                <w:bCs/>
                <w:sz w:val="26"/>
                <w:szCs w:val="26"/>
                <w:rtl/>
                <w:lang w:bidi="fa-IR"/>
              </w:rPr>
            </w:pPr>
            <w:r w:rsidRPr="008E0730">
              <w:rPr>
                <w:rFonts w:ascii="IRMitra" w:hAnsi="IRMitra" w:cs="IRMitra" w:hint="cs"/>
                <w:b/>
                <w:bCs/>
                <w:sz w:val="26"/>
                <w:szCs w:val="26"/>
                <w:rtl/>
                <w:lang w:bidi="fa-IR"/>
              </w:rPr>
              <w:t xml:space="preserve">منبع: </w:t>
            </w:r>
          </w:p>
        </w:tc>
        <w:tc>
          <w:tcPr>
            <w:tcW w:w="3490" w:type="pct"/>
            <w:gridSpan w:val="5"/>
            <w:vAlign w:val="center"/>
          </w:tcPr>
          <w:p w:rsidR="008B7DE6" w:rsidRPr="00C26922" w:rsidRDefault="008E0730" w:rsidP="008E0730">
            <w:pPr>
              <w:ind w:firstLine="0"/>
              <w:rPr>
                <w:rFonts w:ascii="IRMitra" w:hAnsi="IRMitra" w:cs="IRMitra"/>
                <w:color w:val="244061" w:themeColor="accent1" w:themeShade="80"/>
                <w:lang w:bidi="fa-IR"/>
              </w:rPr>
            </w:pPr>
            <w:r>
              <w:rPr>
                <w:rFonts w:ascii="IRMitra" w:hAnsi="IRMitra" w:cs="IRMitra" w:hint="cs"/>
                <w:color w:val="244061" w:themeColor="accent1" w:themeShade="80"/>
                <w:rtl/>
                <w:lang w:bidi="fa-IR"/>
              </w:rPr>
              <w:t xml:space="preserve">کتابخانه قلم  </w:t>
            </w:r>
            <w:r w:rsidRPr="008E0730">
              <w:rPr>
                <w:rFonts w:ascii="IRMitra" w:hAnsi="IRMitra" w:cs="IRMitra"/>
                <w:color w:val="244061" w:themeColor="accent1" w:themeShade="80"/>
                <w:lang w:bidi="fa-IR"/>
              </w:rPr>
              <w:t>www.qalamlib.com</w:t>
            </w:r>
          </w:p>
        </w:tc>
      </w:tr>
      <w:tr w:rsidR="008B7DE6" w:rsidRPr="00C50D4D" w:rsidTr="006D7CFA">
        <w:trPr>
          <w:jc w:val="center"/>
        </w:trPr>
        <w:tc>
          <w:tcPr>
            <w:tcW w:w="3707" w:type="pct"/>
            <w:gridSpan w:val="5"/>
            <w:vAlign w:val="center"/>
          </w:tcPr>
          <w:p w:rsidR="008B7DE6" w:rsidRPr="00C26922" w:rsidRDefault="008B7DE6" w:rsidP="008E0730">
            <w:pPr>
              <w:ind w:firstLine="0"/>
              <w:jc w:val="center"/>
              <w:rPr>
                <w:rFonts w:cs="IRNazanin"/>
                <w:b/>
                <w:bCs/>
                <w:color w:val="244061" w:themeColor="accent1" w:themeShade="80"/>
                <w:sz w:val="26"/>
                <w:szCs w:val="26"/>
                <w:rtl/>
                <w:lang w:bidi="fa-IR"/>
              </w:rPr>
            </w:pPr>
            <w:r w:rsidRPr="00C26922">
              <w:rPr>
                <w:rFonts w:cs="IRNazanin" w:hint="cs"/>
                <w:b/>
                <w:bCs/>
                <w:color w:val="244061" w:themeColor="accent1" w:themeShade="80"/>
                <w:sz w:val="26"/>
                <w:szCs w:val="26"/>
                <w:rtl/>
                <w:lang w:bidi="fa-IR"/>
              </w:rPr>
              <w:t>ای</w:t>
            </w:r>
            <w:r w:rsidRPr="00C26922">
              <w:rPr>
                <w:rFonts w:cs="IRNazanin" w:hint="eastAsia"/>
                <w:b/>
                <w:bCs/>
                <w:color w:val="244061" w:themeColor="accent1" w:themeShade="80"/>
                <w:sz w:val="26"/>
                <w:szCs w:val="26"/>
                <w:rtl/>
                <w:lang w:bidi="fa-IR"/>
              </w:rPr>
              <w:t>ن</w:t>
            </w:r>
            <w:r w:rsidRPr="00C26922">
              <w:rPr>
                <w:rFonts w:cs="IRNazanin"/>
                <w:b/>
                <w:bCs/>
                <w:color w:val="244061" w:themeColor="accent1" w:themeShade="80"/>
                <w:sz w:val="26"/>
                <w:szCs w:val="26"/>
                <w:rtl/>
                <w:lang w:bidi="fa-IR"/>
              </w:rPr>
              <w:t xml:space="preserve"> کتاب </w:t>
            </w:r>
            <w:r w:rsidRPr="00C26922">
              <w:rPr>
                <w:rFonts w:cs="IRNazanin" w:hint="cs"/>
                <w:b/>
                <w:bCs/>
                <w:color w:val="244061" w:themeColor="accent1" w:themeShade="80"/>
                <w:sz w:val="26"/>
                <w:szCs w:val="26"/>
                <w:rtl/>
                <w:lang w:bidi="fa-IR"/>
              </w:rPr>
              <w:t xml:space="preserve">از سایت </w:t>
            </w:r>
            <w:r w:rsidRPr="00C26922">
              <w:rPr>
                <w:rFonts w:cs="IRNazanin"/>
                <w:b/>
                <w:bCs/>
                <w:color w:val="244061" w:themeColor="accent1" w:themeShade="80"/>
                <w:sz w:val="26"/>
                <w:szCs w:val="26"/>
                <w:rtl/>
                <w:lang w:bidi="fa-IR"/>
              </w:rPr>
              <w:t>کتابخان</w:t>
            </w:r>
            <w:r w:rsidRPr="00C26922">
              <w:rPr>
                <w:rFonts w:cs="IRNazanin" w:hint="cs"/>
                <w:b/>
                <w:bCs/>
                <w:color w:val="244061" w:themeColor="accent1" w:themeShade="80"/>
                <w:sz w:val="26"/>
                <w:szCs w:val="26"/>
                <w:rtl/>
                <w:lang w:bidi="fa-IR"/>
              </w:rPr>
              <w:t>ۀ</w:t>
            </w:r>
            <w:r w:rsidRPr="00C26922">
              <w:rPr>
                <w:rFonts w:cs="IRNazanin"/>
                <w:b/>
                <w:bCs/>
                <w:color w:val="244061" w:themeColor="accent1" w:themeShade="80"/>
                <w:sz w:val="26"/>
                <w:szCs w:val="26"/>
                <w:rtl/>
                <w:lang w:bidi="fa-IR"/>
              </w:rPr>
              <w:t xml:space="preserve"> </w:t>
            </w:r>
            <w:r w:rsidR="008E0730">
              <w:rPr>
                <w:rFonts w:cs="IRNazanin" w:hint="cs"/>
                <w:b/>
                <w:bCs/>
                <w:color w:val="244061" w:themeColor="accent1" w:themeShade="80"/>
                <w:sz w:val="26"/>
                <w:szCs w:val="26"/>
                <w:rtl/>
                <w:lang w:bidi="fa-IR"/>
              </w:rPr>
              <w:t>قلم</w:t>
            </w:r>
            <w:r w:rsidRPr="00C26922">
              <w:rPr>
                <w:rFonts w:cs="IRNazanin"/>
                <w:b/>
                <w:bCs/>
                <w:color w:val="244061" w:themeColor="accent1" w:themeShade="80"/>
                <w:sz w:val="26"/>
                <w:szCs w:val="26"/>
                <w:rtl/>
                <w:lang w:bidi="fa-IR"/>
              </w:rPr>
              <w:t xml:space="preserve"> </w:t>
            </w:r>
            <w:r w:rsidRPr="00C26922">
              <w:rPr>
                <w:rFonts w:cs="IRNazanin" w:hint="cs"/>
                <w:b/>
                <w:bCs/>
                <w:color w:val="244061" w:themeColor="accent1" w:themeShade="80"/>
                <w:sz w:val="26"/>
                <w:szCs w:val="26"/>
                <w:rtl/>
                <w:lang w:bidi="fa-IR"/>
              </w:rPr>
              <w:t xml:space="preserve">دانلود </w:t>
            </w:r>
            <w:r w:rsidRPr="00C26922">
              <w:rPr>
                <w:rFonts w:cs="IRNazanin"/>
                <w:b/>
                <w:bCs/>
                <w:color w:val="244061" w:themeColor="accent1" w:themeShade="80"/>
                <w:sz w:val="26"/>
                <w:szCs w:val="26"/>
                <w:rtl/>
                <w:lang w:bidi="fa-IR"/>
              </w:rPr>
              <w:t>شده است.</w:t>
            </w:r>
          </w:p>
          <w:p w:rsidR="008B7DE6" w:rsidRPr="00C26922" w:rsidRDefault="008E0730" w:rsidP="008B7DE6">
            <w:pPr>
              <w:spacing w:before="60" w:after="60"/>
              <w:ind w:firstLine="0"/>
              <w:jc w:val="center"/>
              <w:rPr>
                <w:rFonts w:asciiTheme="minorHAnsi" w:hAnsiTheme="minorHAnsi" w:cstheme="minorHAnsi"/>
                <w:b/>
                <w:bCs/>
                <w:sz w:val="27"/>
                <w:szCs w:val="27"/>
                <w:rtl/>
                <w:lang w:bidi="fa-IR"/>
              </w:rPr>
            </w:pPr>
            <w:r w:rsidRPr="008E0730">
              <w:rPr>
                <w:rFonts w:asciiTheme="minorHAnsi" w:hAnsiTheme="minorHAnsi" w:cstheme="minorHAnsi"/>
                <w:b/>
                <w:bCs/>
                <w:color w:val="244061" w:themeColor="accent1" w:themeShade="80"/>
                <w:sz w:val="24"/>
                <w:szCs w:val="24"/>
                <w:lang w:bidi="fa-IR"/>
              </w:rPr>
              <w:t>www.qalamlib.com</w:t>
            </w:r>
          </w:p>
        </w:tc>
        <w:tc>
          <w:tcPr>
            <w:tcW w:w="1293" w:type="pct"/>
          </w:tcPr>
          <w:p w:rsidR="008B7DE6" w:rsidRPr="00855B06" w:rsidRDefault="008B7DE6" w:rsidP="008B7DE6">
            <w:pPr>
              <w:spacing w:before="60" w:after="60"/>
              <w:ind w:firstLine="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141BE4B2" wp14:editId="0D213BC9">
                  <wp:extent cx="775411" cy="775411"/>
                  <wp:effectExtent l="0" t="0" r="5715"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4204" cy="774204"/>
                          </a:xfrm>
                          <a:prstGeom prst="rect">
                            <a:avLst/>
                          </a:prstGeom>
                        </pic:spPr>
                      </pic:pic>
                    </a:graphicData>
                  </a:graphic>
                </wp:inline>
              </w:drawing>
            </w:r>
          </w:p>
        </w:tc>
      </w:tr>
      <w:tr w:rsidR="008B7DE6" w:rsidRPr="00C50D4D" w:rsidTr="00C26922">
        <w:trPr>
          <w:jc w:val="center"/>
        </w:trPr>
        <w:tc>
          <w:tcPr>
            <w:tcW w:w="1527" w:type="pct"/>
            <w:gridSpan w:val="2"/>
            <w:vAlign w:val="center"/>
          </w:tcPr>
          <w:p w:rsidR="008B7DE6" w:rsidRPr="00855B06" w:rsidRDefault="008B7DE6" w:rsidP="008B7DE6">
            <w:pPr>
              <w:spacing w:before="60" w:after="60"/>
              <w:ind w:firstLine="0"/>
              <w:jc w:val="center"/>
              <w:rPr>
                <w:rFonts w:ascii="IRMitra" w:hAnsi="IRMitra" w:cs="IRMitra"/>
                <w:b/>
                <w:bCs/>
                <w:sz w:val="27"/>
                <w:szCs w:val="27"/>
                <w:rtl/>
                <w:lang w:bidi="fa-IR"/>
              </w:rPr>
            </w:pPr>
            <w:r w:rsidRPr="00AA082B">
              <w:rPr>
                <w:rFonts w:ascii="IRNazanin" w:hAnsi="IRNazanin" w:cs="IRNazanin"/>
                <w:b/>
                <w:bCs/>
                <w:rtl/>
                <w:lang w:bidi="fa-IR"/>
              </w:rPr>
              <w:t>ایمیل:</w:t>
            </w:r>
          </w:p>
        </w:tc>
        <w:tc>
          <w:tcPr>
            <w:tcW w:w="3473" w:type="pct"/>
            <w:gridSpan w:val="4"/>
            <w:vAlign w:val="center"/>
          </w:tcPr>
          <w:p w:rsidR="008B7DE6" w:rsidRPr="00855B06" w:rsidRDefault="00BB7E1D" w:rsidP="008B7DE6">
            <w:pPr>
              <w:spacing w:before="60" w:after="60"/>
              <w:ind w:firstLine="0"/>
              <w:jc w:val="right"/>
              <w:rPr>
                <w:rFonts w:ascii="IRMitra" w:hAnsi="IRMitra" w:cs="IRMitra"/>
                <w:color w:val="244061" w:themeColor="accent1" w:themeShade="80"/>
                <w:sz w:val="30"/>
                <w:szCs w:val="30"/>
                <w:rtl/>
                <w:lang w:bidi="fa-IR"/>
              </w:rPr>
            </w:pPr>
            <w:r>
              <w:rPr>
                <w:rFonts w:asciiTheme="majorBidi" w:hAnsiTheme="majorBidi" w:cstheme="majorBidi"/>
                <w:b/>
                <w:bCs/>
                <w:sz w:val="24"/>
                <w:szCs w:val="24"/>
              </w:rPr>
              <w:t>book@</w:t>
            </w:r>
            <w:r w:rsidRPr="008E0730">
              <w:rPr>
                <w:rFonts w:asciiTheme="majorBidi" w:hAnsiTheme="majorBidi" w:cstheme="majorBidi"/>
                <w:b/>
                <w:bCs/>
                <w:sz w:val="24"/>
                <w:szCs w:val="24"/>
              </w:rPr>
              <w:t>qalamlib.com</w:t>
            </w:r>
          </w:p>
        </w:tc>
      </w:tr>
      <w:tr w:rsidR="008B7DE6" w:rsidRPr="00C50D4D" w:rsidTr="00CA2366">
        <w:trPr>
          <w:jc w:val="center"/>
        </w:trPr>
        <w:tc>
          <w:tcPr>
            <w:tcW w:w="5000" w:type="pct"/>
            <w:gridSpan w:val="6"/>
            <w:vAlign w:val="bottom"/>
          </w:tcPr>
          <w:p w:rsidR="008B7DE6" w:rsidRPr="00855B06" w:rsidRDefault="008B7DE6" w:rsidP="00CB6525">
            <w:pPr>
              <w:spacing w:before="180" w:after="60"/>
              <w:ind w:firstLine="0"/>
              <w:jc w:val="center"/>
              <w:rPr>
                <w:rFonts w:ascii="IRMitra" w:hAnsi="IRMitra" w:cs="IRMitra"/>
                <w:color w:val="244061" w:themeColor="accent1" w:themeShade="80"/>
                <w:sz w:val="30"/>
                <w:szCs w:val="30"/>
                <w:rtl/>
                <w:lang w:bidi="fa-IR"/>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8B7DE6" w:rsidRPr="00C50D4D" w:rsidTr="006D7CFA">
        <w:trPr>
          <w:jc w:val="center"/>
        </w:trPr>
        <w:tc>
          <w:tcPr>
            <w:tcW w:w="2295" w:type="pct"/>
            <w:gridSpan w:val="3"/>
            <w:shd w:val="clear" w:color="auto" w:fill="auto"/>
          </w:tcPr>
          <w:p w:rsidR="008B7DE6" w:rsidRPr="00FF22A9" w:rsidRDefault="008B7DE6" w:rsidP="00C226E4">
            <w:pPr>
              <w:widowControl w:val="0"/>
              <w:tabs>
                <w:tab w:val="right" w:leader="dot" w:pos="5138"/>
              </w:tabs>
              <w:spacing w:before="40" w:after="40"/>
              <w:ind w:firstLine="0"/>
              <w:jc w:val="right"/>
              <w:rPr>
                <w:rFonts w:ascii="Literata" w:hAnsi="Literata" w:cs="Times New Roman"/>
                <w:sz w:val="22"/>
                <w:szCs w:val="22"/>
                <w:lang w:bidi="fa-IR"/>
              </w:rPr>
            </w:pPr>
            <w:r w:rsidRPr="00FF22A9">
              <w:rPr>
                <w:rFonts w:ascii="Literata" w:hAnsi="Literata" w:cs="Times New Roman"/>
                <w:sz w:val="22"/>
                <w:szCs w:val="22"/>
                <w:lang w:bidi="fa-IR"/>
              </w:rPr>
              <w:t>www.mowahedin.com</w:t>
            </w:r>
          </w:p>
          <w:p w:rsidR="008B7DE6" w:rsidRPr="00FF22A9" w:rsidRDefault="008B7DE6" w:rsidP="00C226E4">
            <w:pPr>
              <w:widowControl w:val="0"/>
              <w:tabs>
                <w:tab w:val="right" w:leader="dot" w:pos="5138"/>
              </w:tabs>
              <w:spacing w:before="40" w:after="40"/>
              <w:ind w:firstLine="0"/>
              <w:jc w:val="right"/>
              <w:rPr>
                <w:rFonts w:ascii="Literata" w:hAnsi="Literata" w:cs="Times New Roman"/>
                <w:sz w:val="22"/>
                <w:szCs w:val="22"/>
                <w:lang w:bidi="fa-IR"/>
              </w:rPr>
            </w:pPr>
            <w:r w:rsidRPr="00FF22A9">
              <w:rPr>
                <w:rFonts w:ascii="Literata" w:hAnsi="Literata" w:cs="Times New Roman"/>
                <w:sz w:val="22"/>
                <w:szCs w:val="22"/>
                <w:lang w:bidi="fa-IR"/>
              </w:rPr>
              <w:t>www.videofarsi.com</w:t>
            </w:r>
          </w:p>
          <w:p w:rsidR="008B7DE6" w:rsidRPr="00FF22A9" w:rsidRDefault="008B7DE6" w:rsidP="00C226E4">
            <w:pPr>
              <w:spacing w:before="40" w:after="40"/>
              <w:ind w:firstLine="0"/>
              <w:jc w:val="right"/>
              <w:rPr>
                <w:rFonts w:ascii="Literata" w:hAnsi="Literata" w:cs="Times New Roman"/>
                <w:sz w:val="22"/>
                <w:szCs w:val="22"/>
                <w:lang w:bidi="fa-IR"/>
              </w:rPr>
            </w:pPr>
            <w:r w:rsidRPr="00FF22A9">
              <w:rPr>
                <w:rFonts w:ascii="Literata" w:hAnsi="Literata" w:cs="Times New Roman"/>
                <w:sz w:val="22"/>
                <w:szCs w:val="22"/>
                <w:lang w:bidi="fa-IR"/>
              </w:rPr>
              <w:t>www.zekr.tv</w:t>
            </w:r>
          </w:p>
          <w:p w:rsidR="008B7DE6" w:rsidRPr="00FF22A9" w:rsidRDefault="008B7DE6" w:rsidP="00C226E4">
            <w:pPr>
              <w:spacing w:before="40" w:after="40"/>
              <w:ind w:firstLine="0"/>
              <w:jc w:val="right"/>
              <w:rPr>
                <w:rFonts w:ascii="IRMitra" w:hAnsi="IRMitra" w:cs="IRMitra"/>
                <w:b/>
                <w:bCs/>
                <w:sz w:val="22"/>
                <w:szCs w:val="22"/>
                <w:rtl/>
                <w:lang w:bidi="fa-IR"/>
              </w:rPr>
            </w:pPr>
            <w:r w:rsidRPr="00FF22A9">
              <w:rPr>
                <w:rFonts w:ascii="Literata" w:hAnsi="Literata" w:cs="Times New Roman"/>
                <w:sz w:val="22"/>
                <w:szCs w:val="22"/>
                <w:lang w:bidi="fa-IR"/>
              </w:rPr>
              <w:t>www.mowahed.com</w:t>
            </w:r>
          </w:p>
        </w:tc>
        <w:tc>
          <w:tcPr>
            <w:tcW w:w="360" w:type="pct"/>
          </w:tcPr>
          <w:p w:rsidR="008B7DE6" w:rsidRPr="00FF22A9" w:rsidRDefault="008B7DE6" w:rsidP="00C226E4">
            <w:pPr>
              <w:spacing w:before="40" w:after="40"/>
              <w:ind w:firstLine="0"/>
              <w:jc w:val="right"/>
              <w:rPr>
                <w:rFonts w:ascii="IRMitra" w:hAnsi="IRMitra" w:cs="IRMitra"/>
                <w:sz w:val="22"/>
                <w:szCs w:val="22"/>
                <w:rtl/>
                <w:lang w:bidi="fa-IR"/>
              </w:rPr>
            </w:pPr>
          </w:p>
        </w:tc>
        <w:tc>
          <w:tcPr>
            <w:tcW w:w="2345" w:type="pct"/>
            <w:gridSpan w:val="2"/>
          </w:tcPr>
          <w:p w:rsidR="008B7DE6" w:rsidRPr="00FF22A9" w:rsidRDefault="00D31DC6" w:rsidP="00C226E4">
            <w:pPr>
              <w:widowControl w:val="0"/>
              <w:tabs>
                <w:tab w:val="right" w:leader="dot" w:pos="5138"/>
              </w:tabs>
              <w:spacing w:before="40" w:after="40"/>
              <w:ind w:firstLine="0"/>
              <w:jc w:val="right"/>
              <w:rPr>
                <w:rFonts w:ascii="Literata" w:hAnsi="Literata" w:cs="Times New Roman"/>
                <w:sz w:val="22"/>
                <w:szCs w:val="22"/>
              </w:rPr>
            </w:pPr>
            <w:r w:rsidRPr="00FF22A9">
              <w:rPr>
                <w:rFonts w:ascii="Literata" w:hAnsi="Literata" w:cs="Times New Roman"/>
                <w:sz w:val="22"/>
                <w:szCs w:val="22"/>
              </w:rPr>
              <w:t>www.qalamlib.com</w:t>
            </w:r>
          </w:p>
          <w:p w:rsidR="008B7DE6" w:rsidRPr="00FF22A9" w:rsidRDefault="008B7DE6" w:rsidP="00C226E4">
            <w:pPr>
              <w:widowControl w:val="0"/>
              <w:tabs>
                <w:tab w:val="right" w:leader="dot" w:pos="5138"/>
              </w:tabs>
              <w:spacing w:before="40" w:after="40"/>
              <w:ind w:firstLine="0"/>
              <w:jc w:val="right"/>
              <w:rPr>
                <w:rFonts w:ascii="Literata" w:hAnsi="Literata" w:cs="Times New Roman"/>
                <w:sz w:val="22"/>
                <w:szCs w:val="22"/>
              </w:rPr>
            </w:pPr>
            <w:r w:rsidRPr="00FF22A9">
              <w:rPr>
                <w:rFonts w:ascii="Literata" w:hAnsi="Literata" w:cs="Times New Roman"/>
                <w:sz w:val="22"/>
                <w:szCs w:val="22"/>
              </w:rPr>
              <w:t>www.islamtxt.com</w:t>
            </w:r>
          </w:p>
          <w:p w:rsidR="008B7DE6" w:rsidRPr="00FF22A9" w:rsidRDefault="00FC0122" w:rsidP="00C226E4">
            <w:pPr>
              <w:widowControl w:val="0"/>
              <w:tabs>
                <w:tab w:val="right" w:leader="dot" w:pos="5138"/>
              </w:tabs>
              <w:spacing w:before="40" w:after="40"/>
              <w:ind w:firstLine="0"/>
              <w:jc w:val="right"/>
              <w:rPr>
                <w:rFonts w:ascii="Literata" w:hAnsi="Literata" w:cs="Times New Roman"/>
                <w:sz w:val="22"/>
                <w:szCs w:val="22"/>
              </w:rPr>
            </w:pPr>
            <w:hyperlink r:id="rId12" w:history="1">
              <w:r w:rsidR="008B7DE6" w:rsidRPr="00FF22A9">
                <w:rPr>
                  <w:rStyle w:val="Hyperlink"/>
                  <w:rFonts w:ascii="Literata" w:hAnsi="Literata" w:cs="Times New Roman"/>
                  <w:color w:val="auto"/>
                  <w:sz w:val="22"/>
                  <w:szCs w:val="22"/>
                  <w:u w:val="none"/>
                </w:rPr>
                <w:t>www.shabnam.cc</w:t>
              </w:r>
            </w:hyperlink>
          </w:p>
          <w:p w:rsidR="008B7DE6" w:rsidRPr="00FF22A9" w:rsidRDefault="008B7DE6" w:rsidP="00C226E4">
            <w:pPr>
              <w:spacing w:before="40" w:after="40"/>
              <w:ind w:firstLine="0"/>
              <w:jc w:val="right"/>
              <w:rPr>
                <w:rFonts w:ascii="IRMitra" w:hAnsi="IRMitra" w:cs="IRMitra"/>
                <w:sz w:val="22"/>
                <w:szCs w:val="22"/>
                <w:rtl/>
                <w:lang w:bidi="fa-IR"/>
              </w:rPr>
            </w:pPr>
            <w:r w:rsidRPr="00FF22A9">
              <w:rPr>
                <w:rFonts w:ascii="Literata" w:hAnsi="Literata" w:cs="Times New Roman"/>
                <w:sz w:val="22"/>
                <w:szCs w:val="22"/>
              </w:rPr>
              <w:t>www.sadaislam.com</w:t>
            </w:r>
          </w:p>
        </w:tc>
      </w:tr>
      <w:tr w:rsidR="008B7DE6" w:rsidRPr="00EA1553" w:rsidTr="00C26922">
        <w:trPr>
          <w:jc w:val="center"/>
        </w:trPr>
        <w:tc>
          <w:tcPr>
            <w:tcW w:w="2295" w:type="pct"/>
            <w:gridSpan w:val="3"/>
          </w:tcPr>
          <w:p w:rsidR="008B7DE6" w:rsidRPr="00617C85" w:rsidRDefault="008B7DE6" w:rsidP="008B7DE6">
            <w:pPr>
              <w:spacing w:before="60" w:after="60"/>
              <w:ind w:firstLine="0"/>
              <w:rPr>
                <w:rFonts w:ascii="IRMitra" w:hAnsi="IRMitra" w:cs="IRMitra"/>
                <w:b/>
                <w:bCs/>
                <w:sz w:val="2"/>
                <w:szCs w:val="2"/>
                <w:rtl/>
                <w:lang w:bidi="fa-IR"/>
              </w:rPr>
            </w:pPr>
          </w:p>
        </w:tc>
        <w:tc>
          <w:tcPr>
            <w:tcW w:w="2705" w:type="pct"/>
            <w:gridSpan w:val="3"/>
          </w:tcPr>
          <w:p w:rsidR="008B7DE6" w:rsidRPr="00617C85" w:rsidRDefault="008B7DE6" w:rsidP="008B7DE6">
            <w:pPr>
              <w:spacing w:before="60" w:after="60"/>
              <w:ind w:firstLine="0"/>
              <w:rPr>
                <w:rFonts w:ascii="IRMitra" w:hAnsi="IRMitra" w:cs="IRMitra"/>
                <w:color w:val="244061" w:themeColor="accent1" w:themeShade="80"/>
                <w:sz w:val="2"/>
                <w:szCs w:val="2"/>
                <w:rtl/>
                <w:lang w:bidi="fa-IR"/>
              </w:rPr>
            </w:pPr>
          </w:p>
        </w:tc>
      </w:tr>
      <w:tr w:rsidR="008B7DE6" w:rsidRPr="00C50D4D" w:rsidTr="00CA2366">
        <w:trPr>
          <w:jc w:val="center"/>
        </w:trPr>
        <w:tc>
          <w:tcPr>
            <w:tcW w:w="5000" w:type="pct"/>
            <w:gridSpan w:val="6"/>
          </w:tcPr>
          <w:p w:rsidR="008B7DE6" w:rsidRPr="00855B06" w:rsidRDefault="008B7DE6" w:rsidP="008B7DE6">
            <w:pPr>
              <w:spacing w:before="60" w:after="60"/>
              <w:ind w:firstLine="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4EFF4D8F" wp14:editId="334F41FD">
                  <wp:extent cx="1294790" cy="674000"/>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00024" cy="676725"/>
                          </a:xfrm>
                          <a:prstGeom prst="rect">
                            <a:avLst/>
                          </a:prstGeom>
                        </pic:spPr>
                      </pic:pic>
                    </a:graphicData>
                  </a:graphic>
                </wp:inline>
              </w:drawing>
            </w:r>
          </w:p>
        </w:tc>
      </w:tr>
      <w:tr w:rsidR="008B7DE6" w:rsidRPr="00C50D4D" w:rsidTr="00CA2366">
        <w:trPr>
          <w:jc w:val="center"/>
        </w:trPr>
        <w:tc>
          <w:tcPr>
            <w:tcW w:w="5000" w:type="pct"/>
            <w:gridSpan w:val="6"/>
            <w:tcBorders>
              <w:bottom w:val="single" w:sz="4" w:space="0" w:color="auto"/>
            </w:tcBorders>
            <w:vAlign w:val="center"/>
          </w:tcPr>
          <w:p w:rsidR="008B7DE6" w:rsidRPr="008E0730" w:rsidRDefault="008B7DE6" w:rsidP="00617C85">
            <w:pPr>
              <w:spacing w:before="60" w:after="60"/>
              <w:ind w:firstLine="0"/>
              <w:jc w:val="center"/>
              <w:rPr>
                <w:rFonts w:ascii="IRMitra" w:hAnsi="IRMitra" w:cs="IRMitra"/>
                <w:noProof/>
                <w:color w:val="244061" w:themeColor="accent1" w:themeShade="80"/>
                <w:sz w:val="26"/>
                <w:szCs w:val="26"/>
                <w:rtl/>
              </w:rPr>
            </w:pPr>
            <w:r w:rsidRPr="008E0730">
              <w:rPr>
                <w:rFonts w:ascii="IRMitra" w:hAnsi="IRMitra" w:cs="IRMitra"/>
                <w:noProof/>
                <w:color w:val="244061" w:themeColor="accent1" w:themeShade="80"/>
                <w:sz w:val="26"/>
                <w:szCs w:val="26"/>
              </w:rPr>
              <w:t>contact@mowahedin.com</w:t>
            </w:r>
          </w:p>
        </w:tc>
      </w:tr>
      <w:tr w:rsidR="008B7DE6" w:rsidRPr="00EA1553" w:rsidTr="00CA2366">
        <w:trPr>
          <w:jc w:val="center"/>
        </w:trPr>
        <w:tc>
          <w:tcPr>
            <w:tcW w:w="5000" w:type="pct"/>
            <w:gridSpan w:val="6"/>
            <w:tcBorders>
              <w:top w:val="single" w:sz="4" w:space="0" w:color="auto"/>
              <w:left w:val="single" w:sz="4" w:space="0" w:color="auto"/>
              <w:bottom w:val="single" w:sz="4" w:space="0" w:color="auto"/>
              <w:right w:val="single" w:sz="4" w:space="0" w:color="auto"/>
            </w:tcBorders>
            <w:vAlign w:val="center"/>
          </w:tcPr>
          <w:p w:rsidR="008B7DE6" w:rsidRPr="001C3F71" w:rsidRDefault="008B7DE6" w:rsidP="00E969FB">
            <w:pPr>
              <w:spacing w:before="60" w:after="40"/>
              <w:ind w:firstLine="0"/>
              <w:jc w:val="center"/>
              <w:rPr>
                <w:rFonts w:ascii="IRMitra" w:hAnsi="IRMitra" w:cs="IRMitra"/>
                <w:color w:val="0033CC"/>
                <w:spacing w:val="-4"/>
                <w:sz w:val="19"/>
                <w:szCs w:val="19"/>
                <w:rtl/>
                <w:lang w:bidi="fa-IR"/>
              </w:rPr>
            </w:pPr>
            <w:r w:rsidRPr="001C3F71">
              <w:rPr>
                <w:rFonts w:ascii="IRNazanin" w:hAnsi="IRNazanin" w:cs="IRNazanin"/>
                <w:b/>
                <w:bCs/>
                <w:color w:val="0033CC"/>
                <w:spacing w:val="-4"/>
                <w:sz w:val="19"/>
                <w:szCs w:val="19"/>
                <w:rtl/>
              </w:rPr>
              <w:t>محتوای این کتاب لزوما بیان</w:t>
            </w:r>
            <w:bookmarkStart w:id="1" w:name="Editing"/>
            <w:bookmarkEnd w:id="1"/>
            <w:r w:rsidRPr="001C3F71">
              <w:rPr>
                <w:rFonts w:ascii="IRNazanin" w:hAnsi="IRNazanin" w:cs="IRNazanin"/>
                <w:b/>
                <w:bCs/>
                <w:color w:val="0033CC"/>
                <w:spacing w:val="-4"/>
                <w:sz w:val="19"/>
                <w:szCs w:val="19"/>
                <w:rtl/>
              </w:rPr>
              <w:t xml:space="preserve">گر دیدگاه سایت </w:t>
            </w:r>
            <w:r w:rsidR="008E0730" w:rsidRPr="001C3F71">
              <w:rPr>
                <w:rFonts w:ascii="IRNazanin" w:hAnsi="IRNazanin" w:cs="IRNazanin" w:hint="cs"/>
                <w:b/>
                <w:bCs/>
                <w:color w:val="0033CC"/>
                <w:spacing w:val="-4"/>
                <w:sz w:val="19"/>
                <w:szCs w:val="19"/>
                <w:rtl/>
              </w:rPr>
              <w:t>کتابخانه قلم</w:t>
            </w:r>
            <w:r w:rsidRPr="001C3F71">
              <w:rPr>
                <w:rFonts w:ascii="IRNazanin" w:hAnsi="IRNazanin" w:cs="IRNazanin"/>
                <w:b/>
                <w:bCs/>
                <w:color w:val="0033CC"/>
                <w:spacing w:val="-4"/>
                <w:sz w:val="19"/>
                <w:szCs w:val="19"/>
                <w:rtl/>
              </w:rPr>
              <w:t xml:space="preserve"> نمی</w:t>
            </w:r>
            <w:r w:rsidRPr="001C3F71">
              <w:rPr>
                <w:rFonts w:ascii="IRNazanin" w:hAnsi="IRNazanin" w:cs="IRNazanin" w:hint="cs"/>
                <w:b/>
                <w:bCs/>
                <w:color w:val="0033CC"/>
                <w:spacing w:val="-4"/>
                <w:sz w:val="19"/>
                <w:szCs w:val="19"/>
                <w:rtl/>
                <w:lang w:bidi="fa-IR"/>
              </w:rPr>
              <w:t>‌</w:t>
            </w:r>
            <w:r w:rsidRPr="001C3F71">
              <w:rPr>
                <w:rFonts w:ascii="IRNazanin" w:hAnsi="IRNazanin" w:cs="IRNazanin"/>
                <w:b/>
                <w:bCs/>
                <w:color w:val="0033CC"/>
                <w:spacing w:val="-4"/>
                <w:sz w:val="19"/>
                <w:szCs w:val="19"/>
                <w:rtl/>
              </w:rPr>
              <w:t>باشد؛ بلکه بیانگر دیدگاه نویسنده آن است.</w:t>
            </w:r>
          </w:p>
        </w:tc>
      </w:tr>
    </w:tbl>
    <w:p w:rsidR="009C4D8B" w:rsidRPr="008B7DE6" w:rsidRDefault="009C4D8B" w:rsidP="009C4D8B">
      <w:pPr>
        <w:ind w:firstLine="0"/>
        <w:rPr>
          <w:sz w:val="2"/>
          <w:szCs w:val="2"/>
          <w:rtl/>
          <w:lang w:bidi="fa-IR"/>
        </w:rPr>
        <w:sectPr w:rsidR="009C4D8B" w:rsidRPr="008B7DE6" w:rsidSect="00710437">
          <w:headerReference w:type="first" r:id="rId14"/>
          <w:footnotePr>
            <w:numRestart w:val="eachPage"/>
          </w:footnotePr>
          <w:pgSz w:w="7938" w:h="11907" w:code="9"/>
          <w:pgMar w:top="567" w:right="851" w:bottom="851" w:left="851" w:header="454" w:footer="0" w:gutter="0"/>
          <w:cols w:space="708"/>
          <w:titlePg/>
          <w:bidi/>
          <w:rtlGutter/>
          <w:docGrid w:linePitch="360"/>
        </w:sectPr>
      </w:pPr>
    </w:p>
    <w:p w:rsidR="00350AB3" w:rsidRDefault="00350AB3" w:rsidP="00001B96">
      <w:pPr>
        <w:pStyle w:val="a0"/>
        <w:rPr>
          <w:rtl/>
          <w:lang w:bidi="fa-IR"/>
        </w:rPr>
      </w:pPr>
    </w:p>
    <w:p w:rsidR="00350AB3" w:rsidRPr="003574F6" w:rsidRDefault="00350AB3" w:rsidP="00350AB3">
      <w:pPr>
        <w:jc w:val="both"/>
        <w:rPr>
          <w:rStyle w:val="Char0"/>
          <w:rtl/>
        </w:rPr>
      </w:pPr>
      <w:r w:rsidRPr="00ED6BF9">
        <w:rPr>
          <w:rStyle w:val="Char0"/>
          <w:rFonts w:hint="cs"/>
          <w:spacing w:val="-2"/>
          <w:rtl/>
        </w:rPr>
        <w:t>اختلاف یکی از سنت</w:t>
      </w:r>
      <w:r w:rsidR="0098509D">
        <w:rPr>
          <w:rStyle w:val="Char0"/>
          <w:spacing w:val="-2"/>
          <w:rtl/>
        </w:rPr>
        <w:t>‌</w:t>
      </w:r>
      <w:r w:rsidRPr="00ED6BF9">
        <w:rPr>
          <w:rStyle w:val="Char0"/>
          <w:rFonts w:hint="cs"/>
          <w:spacing w:val="-2"/>
          <w:rtl/>
        </w:rPr>
        <w:t>های تکوینی الله متعال است چنانکه خود می</w:t>
      </w:r>
      <w:r w:rsidR="0098509D">
        <w:rPr>
          <w:rStyle w:val="Char0"/>
          <w:rFonts w:hint="cs"/>
          <w:spacing w:val="-2"/>
          <w:rtl/>
        </w:rPr>
        <w:t>‌</w:t>
      </w:r>
      <w:r w:rsidRPr="00ED6BF9">
        <w:rPr>
          <w:rStyle w:val="Char0"/>
          <w:rFonts w:hint="cs"/>
          <w:spacing w:val="-2"/>
          <w:rtl/>
        </w:rPr>
        <w:t>فرماید:</w:t>
      </w:r>
      <w:r w:rsidRPr="003574F6">
        <w:rPr>
          <w:rStyle w:val="Char0"/>
          <w:rFonts w:hint="cs"/>
          <w:rtl/>
        </w:rPr>
        <w:t xml:space="preserve"> </w:t>
      </w:r>
      <w:r w:rsidR="0062685C" w:rsidRPr="003574F6">
        <w:rPr>
          <w:rFonts w:ascii="Lotus Linotype" w:hAnsi="Lotus Linotype" w:cs="Traditional Arabic"/>
          <w:shd w:val="clear" w:color="auto" w:fill="FFFFFF"/>
          <w:rtl/>
        </w:rPr>
        <w:t>﴿</w:t>
      </w:r>
      <w:r w:rsidRPr="003574F6">
        <w:rPr>
          <w:rStyle w:val="Char6"/>
          <w:rtl/>
        </w:rPr>
        <w:t xml:space="preserve">وَلَا يَزَالُونَ مُخۡتَلِفِينَ١١٨ إِلَّا مَن رَّحِمَ رَبُّكَۚ وَلِذَٰلِكَ خَلَقَهُمۡۗ وَتَمَّتۡ كَلِمَةُ رَبِّكَ لَأَمۡلَأَنَّ جَهَنَّمَ مِنَ </w:t>
      </w:r>
      <w:r w:rsidRPr="003574F6">
        <w:rPr>
          <w:rStyle w:val="Char6"/>
          <w:rFonts w:hint="cs"/>
          <w:rtl/>
        </w:rPr>
        <w:t>ٱلۡجِنَّةِ</w:t>
      </w:r>
      <w:r w:rsidRPr="003574F6">
        <w:rPr>
          <w:rStyle w:val="Char6"/>
          <w:rtl/>
        </w:rPr>
        <w:t xml:space="preserve"> وَ</w:t>
      </w:r>
      <w:r w:rsidRPr="003574F6">
        <w:rPr>
          <w:rStyle w:val="Char6"/>
          <w:rFonts w:hint="cs"/>
          <w:rtl/>
        </w:rPr>
        <w:t>ٱلنَّاسِ</w:t>
      </w:r>
      <w:r w:rsidRPr="003574F6">
        <w:rPr>
          <w:rStyle w:val="Char6"/>
          <w:rtl/>
        </w:rPr>
        <w:t xml:space="preserve"> أَجۡمَعِينَ١١٩</w:t>
      </w:r>
      <w:r w:rsidR="0062685C" w:rsidRPr="003574F6">
        <w:rPr>
          <w:rFonts w:ascii="Lotus Linotype" w:hAnsi="Lotus Linotype" w:cs="Traditional Arabic"/>
          <w:shd w:val="clear" w:color="auto" w:fill="FFFFFF"/>
          <w:rtl/>
        </w:rPr>
        <w:t>﴾</w:t>
      </w:r>
      <w:r w:rsidRPr="003574F6">
        <w:rPr>
          <w:rStyle w:val="Char6"/>
          <w:rtl/>
        </w:rPr>
        <w:t xml:space="preserve"> </w:t>
      </w:r>
      <w:r w:rsidRPr="003574F6">
        <w:rPr>
          <w:rStyle w:val="Char"/>
          <w:rtl/>
        </w:rPr>
        <w:t>[هود: 118-119]</w:t>
      </w:r>
      <w:r w:rsidRPr="003574F6">
        <w:rPr>
          <w:rStyle w:val="Char6"/>
          <w:rtl/>
        </w:rPr>
        <w:t xml:space="preserve"> </w:t>
      </w:r>
      <w:r w:rsidRPr="003574F6">
        <w:rPr>
          <w:rStyle w:val="Char4"/>
          <w:rFonts w:hint="eastAsia"/>
          <w:rtl/>
        </w:rPr>
        <w:t>«</w:t>
      </w:r>
      <w:r w:rsidRPr="003574F6">
        <w:rPr>
          <w:rStyle w:val="Char4"/>
          <w:rtl/>
        </w:rPr>
        <w:t>ول</w:t>
      </w:r>
      <w:r w:rsidRPr="003574F6">
        <w:rPr>
          <w:rStyle w:val="Char4"/>
          <w:rFonts w:hint="cs"/>
          <w:rtl/>
        </w:rPr>
        <w:t>ی</w:t>
      </w:r>
      <w:r w:rsidRPr="003574F6">
        <w:rPr>
          <w:rStyle w:val="Char4"/>
          <w:rtl/>
        </w:rPr>
        <w:t xml:space="preserve"> (آن‌ها) همواره مختلف</w:t>
      </w:r>
      <w:r w:rsidR="0098509D">
        <w:rPr>
          <w:rStyle w:val="Char4"/>
          <w:rFonts w:hint="cs"/>
          <w:rtl/>
        </w:rPr>
        <w:t>‌</w:t>
      </w:r>
      <w:r w:rsidRPr="003574F6">
        <w:rPr>
          <w:rStyle w:val="Char4"/>
          <w:rtl/>
        </w:rPr>
        <w:t>اند</w:t>
      </w:r>
      <w:r w:rsidRPr="003574F6">
        <w:rPr>
          <w:rStyle w:val="Char4"/>
          <w:rFonts w:hint="cs"/>
          <w:rtl/>
        </w:rPr>
        <w:t>؛</w:t>
      </w:r>
      <w:r w:rsidRPr="003574F6">
        <w:rPr>
          <w:rStyle w:val="Char4"/>
          <w:rtl/>
        </w:rPr>
        <w:t xml:space="preserve"> مگر کس</w:t>
      </w:r>
      <w:r w:rsidRPr="003574F6">
        <w:rPr>
          <w:rStyle w:val="Char4"/>
          <w:rFonts w:hint="cs"/>
          <w:rtl/>
        </w:rPr>
        <w:t>ی‌که</w:t>
      </w:r>
      <w:r w:rsidRPr="003574F6">
        <w:rPr>
          <w:rStyle w:val="Char4"/>
          <w:rtl/>
        </w:rPr>
        <w:t xml:space="preserve"> پروردگارت (بر او) رحم کند و برا</w:t>
      </w:r>
      <w:r w:rsidRPr="003574F6">
        <w:rPr>
          <w:rStyle w:val="Char4"/>
          <w:rFonts w:hint="cs"/>
          <w:rtl/>
        </w:rPr>
        <w:t>ی</w:t>
      </w:r>
      <w:r w:rsidRPr="003574F6">
        <w:rPr>
          <w:rStyle w:val="Char4"/>
          <w:rtl/>
        </w:rPr>
        <w:t xml:space="preserve"> هم</w:t>
      </w:r>
      <w:r w:rsidRPr="003574F6">
        <w:rPr>
          <w:rStyle w:val="Char4"/>
          <w:rFonts w:hint="cs"/>
          <w:rtl/>
        </w:rPr>
        <w:t>ین</w:t>
      </w:r>
      <w:r w:rsidRPr="003574F6">
        <w:rPr>
          <w:rStyle w:val="Char4"/>
          <w:rtl/>
        </w:rPr>
        <w:t xml:space="preserve"> آن‌ها را آفر</w:t>
      </w:r>
      <w:r w:rsidRPr="003574F6">
        <w:rPr>
          <w:rStyle w:val="Char4"/>
          <w:rFonts w:hint="cs"/>
          <w:rtl/>
        </w:rPr>
        <w:t>یده</w:t>
      </w:r>
      <w:r w:rsidRPr="003574F6">
        <w:rPr>
          <w:rStyle w:val="Char4"/>
          <w:rtl/>
        </w:rPr>
        <w:t xml:space="preserve"> است</w:t>
      </w:r>
      <w:r w:rsidRPr="003574F6">
        <w:rPr>
          <w:rStyle w:val="Char4"/>
          <w:rFonts w:hint="cs"/>
          <w:rtl/>
        </w:rPr>
        <w:t>»</w:t>
      </w:r>
      <w:r w:rsidRPr="003574F6">
        <w:rPr>
          <w:rStyle w:val="Char0"/>
          <w:rFonts w:hint="cs"/>
          <w:rtl/>
        </w:rPr>
        <w:t>.</w:t>
      </w:r>
    </w:p>
    <w:p w:rsidR="00350AB3" w:rsidRPr="003574F6" w:rsidRDefault="00350AB3" w:rsidP="00350AB3">
      <w:pPr>
        <w:jc w:val="both"/>
        <w:rPr>
          <w:rStyle w:val="Char0"/>
          <w:rtl/>
        </w:rPr>
      </w:pPr>
      <w:r w:rsidRPr="003574F6">
        <w:rPr>
          <w:rStyle w:val="Char0"/>
          <w:rFonts w:hint="cs"/>
          <w:rtl/>
        </w:rPr>
        <w:t>اختلاف دو نوع است: نوعی که حرام و مذموم است و آن عبارت است از: اختلافی که تفرق و پراکندگی است و فرقه</w:t>
      </w:r>
      <w:r w:rsidR="0098509D">
        <w:rPr>
          <w:rStyle w:val="Char0"/>
          <w:rtl/>
        </w:rPr>
        <w:t>‌</w:t>
      </w:r>
      <w:r w:rsidRPr="003574F6">
        <w:rPr>
          <w:rStyle w:val="Char0"/>
          <w:rFonts w:hint="cs"/>
          <w:rtl/>
        </w:rPr>
        <w:t>های منحرف گرفتار آن شدند. چنانکه الله متعال می</w:t>
      </w:r>
      <w:r w:rsidR="0098509D">
        <w:rPr>
          <w:rStyle w:val="Char0"/>
          <w:rFonts w:hint="cs"/>
          <w:rtl/>
        </w:rPr>
        <w:t>‌</w:t>
      </w:r>
      <w:r w:rsidRPr="003574F6">
        <w:rPr>
          <w:rStyle w:val="Char0"/>
          <w:rFonts w:hint="cs"/>
          <w:rtl/>
        </w:rPr>
        <w:t xml:space="preserve">فرماید: </w:t>
      </w:r>
      <w:r w:rsidR="0062685C" w:rsidRPr="003574F6">
        <w:rPr>
          <w:rFonts w:ascii="Lotus Linotype" w:hAnsi="Lotus Linotype" w:cs="Traditional Arabic"/>
          <w:shd w:val="clear" w:color="auto" w:fill="FFFFFF"/>
          <w:rtl/>
        </w:rPr>
        <w:t>﴿</w:t>
      </w:r>
      <w:r w:rsidRPr="003574F6">
        <w:rPr>
          <w:rStyle w:val="Char6"/>
          <w:rtl/>
        </w:rPr>
        <w:t>وَلَا تَكُونُواْ كَ</w:t>
      </w:r>
      <w:r w:rsidRPr="003574F6">
        <w:rPr>
          <w:rStyle w:val="Char6"/>
          <w:rFonts w:hint="cs"/>
          <w:rtl/>
        </w:rPr>
        <w:t>ٱلَّذِينَ</w:t>
      </w:r>
      <w:r w:rsidRPr="003574F6">
        <w:rPr>
          <w:rStyle w:val="Char6"/>
          <w:rtl/>
        </w:rPr>
        <w:t xml:space="preserve"> تَفَرَّقُواْ وَ</w:t>
      </w:r>
      <w:r w:rsidRPr="003574F6">
        <w:rPr>
          <w:rStyle w:val="Char6"/>
          <w:rFonts w:hint="cs"/>
          <w:rtl/>
        </w:rPr>
        <w:t>ٱخۡتَلَفُواْ</w:t>
      </w:r>
      <w:r w:rsidRPr="003574F6">
        <w:rPr>
          <w:rStyle w:val="Char6"/>
          <w:rtl/>
        </w:rPr>
        <w:t xml:space="preserve"> مِنۢ بَعۡدِ مَا جَآءَهُمُ </w:t>
      </w:r>
      <w:r w:rsidRPr="003574F6">
        <w:rPr>
          <w:rStyle w:val="Char6"/>
          <w:rFonts w:hint="cs"/>
          <w:rtl/>
        </w:rPr>
        <w:t>ٱلۡبَيِّنَٰتُۚ</w:t>
      </w:r>
      <w:r w:rsidRPr="003574F6">
        <w:rPr>
          <w:rStyle w:val="Char6"/>
          <w:rtl/>
        </w:rPr>
        <w:t xml:space="preserve"> وَأُوْلَٰٓئِكَ لَهُمۡ عَذَابٌ عَظِيمٞ١٠٥</w:t>
      </w:r>
      <w:r w:rsidR="0062685C" w:rsidRPr="003574F6">
        <w:rPr>
          <w:rFonts w:ascii="Lotus Linotype" w:hAnsi="Lotus Linotype" w:cs="Traditional Arabic"/>
          <w:shd w:val="clear" w:color="auto" w:fill="FFFFFF"/>
          <w:rtl/>
        </w:rPr>
        <w:t>﴾</w:t>
      </w:r>
      <w:r w:rsidRPr="003574F6">
        <w:rPr>
          <w:rStyle w:val="Char6"/>
          <w:rtl/>
        </w:rPr>
        <w:t xml:space="preserve"> </w:t>
      </w:r>
      <w:r w:rsidRPr="003574F6">
        <w:rPr>
          <w:rStyle w:val="Char"/>
          <w:rtl/>
        </w:rPr>
        <w:t>[آل عمران: 105]</w:t>
      </w:r>
      <w:r w:rsidRPr="003574F6">
        <w:rPr>
          <w:rStyle w:val="Char6"/>
          <w:rtl/>
        </w:rPr>
        <w:t xml:space="preserve"> </w:t>
      </w:r>
      <w:r w:rsidRPr="003574F6">
        <w:rPr>
          <w:rStyle w:val="Char4"/>
          <w:rFonts w:hint="eastAsia"/>
          <w:rtl/>
        </w:rPr>
        <w:t>«</w:t>
      </w:r>
      <w:r w:rsidRPr="003574F6">
        <w:rPr>
          <w:rStyle w:val="Char4"/>
          <w:rFonts w:hint="cs"/>
          <w:rtl/>
        </w:rPr>
        <w:t>و</w:t>
      </w:r>
      <w:r w:rsidRPr="003574F6">
        <w:rPr>
          <w:rStyle w:val="Char4"/>
          <w:rtl/>
        </w:rPr>
        <w:t xml:space="preserve"> مانند کسان</w:t>
      </w:r>
      <w:r w:rsidRPr="003574F6">
        <w:rPr>
          <w:rStyle w:val="Char4"/>
          <w:rFonts w:hint="cs"/>
          <w:rtl/>
        </w:rPr>
        <w:t>ی</w:t>
      </w:r>
      <w:r w:rsidRPr="003574F6">
        <w:rPr>
          <w:rStyle w:val="Char4"/>
          <w:rtl/>
        </w:rPr>
        <w:t xml:space="preserve"> نباش</w:t>
      </w:r>
      <w:r w:rsidRPr="003574F6">
        <w:rPr>
          <w:rStyle w:val="Char4"/>
          <w:rFonts w:hint="cs"/>
          <w:rtl/>
        </w:rPr>
        <w:t>ید</w:t>
      </w:r>
      <w:r w:rsidRPr="003574F6">
        <w:rPr>
          <w:rStyle w:val="Char4"/>
          <w:rtl/>
        </w:rPr>
        <w:t xml:space="preserve"> که پراکنده شدند و اختلاف کردند پس از آنکه دلا</w:t>
      </w:r>
      <w:r w:rsidRPr="003574F6">
        <w:rPr>
          <w:rStyle w:val="Char4"/>
          <w:rFonts w:hint="cs"/>
          <w:rtl/>
        </w:rPr>
        <w:t>یل</w:t>
      </w:r>
      <w:r w:rsidRPr="003574F6">
        <w:rPr>
          <w:rStyle w:val="Char4"/>
          <w:rtl/>
        </w:rPr>
        <w:t xml:space="preserve"> روشن برا</w:t>
      </w:r>
      <w:r w:rsidRPr="003574F6">
        <w:rPr>
          <w:rStyle w:val="Char4"/>
          <w:rFonts w:hint="cs"/>
          <w:rtl/>
        </w:rPr>
        <w:t>ی</w:t>
      </w:r>
      <w:r w:rsidR="0098509D">
        <w:rPr>
          <w:rStyle w:val="Char4"/>
          <w:rtl/>
        </w:rPr>
        <w:t>‌</w:t>
      </w:r>
      <w:r w:rsidRPr="003574F6">
        <w:rPr>
          <w:rStyle w:val="Char4"/>
          <w:rFonts w:hint="cs"/>
          <w:rtl/>
        </w:rPr>
        <w:t>شان</w:t>
      </w:r>
      <w:r w:rsidRPr="003574F6">
        <w:rPr>
          <w:rStyle w:val="Char4"/>
          <w:rtl/>
        </w:rPr>
        <w:t xml:space="preserve"> آمد و ا</w:t>
      </w:r>
      <w:r w:rsidRPr="003574F6">
        <w:rPr>
          <w:rStyle w:val="Char4"/>
          <w:rFonts w:hint="cs"/>
          <w:rtl/>
        </w:rPr>
        <w:t>ینان</w:t>
      </w:r>
      <w:r w:rsidRPr="003574F6">
        <w:rPr>
          <w:rStyle w:val="Char4"/>
          <w:rtl/>
        </w:rPr>
        <w:t xml:space="preserve"> برا</w:t>
      </w:r>
      <w:r w:rsidRPr="003574F6">
        <w:rPr>
          <w:rStyle w:val="Char4"/>
          <w:rFonts w:hint="cs"/>
          <w:rtl/>
        </w:rPr>
        <w:t>ی</w:t>
      </w:r>
      <w:r w:rsidR="0098509D">
        <w:rPr>
          <w:rStyle w:val="Char4"/>
          <w:rtl/>
        </w:rPr>
        <w:t>‌</w:t>
      </w:r>
      <w:r w:rsidRPr="003574F6">
        <w:rPr>
          <w:rStyle w:val="Char4"/>
          <w:rFonts w:hint="cs"/>
          <w:rtl/>
        </w:rPr>
        <w:t>شان</w:t>
      </w:r>
      <w:r w:rsidRPr="003574F6">
        <w:rPr>
          <w:rStyle w:val="Char4"/>
          <w:rtl/>
        </w:rPr>
        <w:t xml:space="preserve"> عذاب بزرگ</w:t>
      </w:r>
      <w:r w:rsidRPr="003574F6">
        <w:rPr>
          <w:rStyle w:val="Char4"/>
          <w:rFonts w:hint="cs"/>
          <w:rtl/>
        </w:rPr>
        <w:t>ی</w:t>
      </w:r>
      <w:r w:rsidRPr="003574F6">
        <w:rPr>
          <w:rStyle w:val="Char4"/>
          <w:rtl/>
        </w:rPr>
        <w:t xml:space="preserve"> است»</w:t>
      </w:r>
      <w:r w:rsidRPr="003574F6">
        <w:rPr>
          <w:rStyle w:val="Char0"/>
          <w:rFonts w:hint="cs"/>
          <w:rtl/>
        </w:rPr>
        <w:t>.</w:t>
      </w:r>
    </w:p>
    <w:p w:rsidR="00350AB3" w:rsidRPr="003574F6" w:rsidRDefault="00350AB3" w:rsidP="00350AB3">
      <w:pPr>
        <w:jc w:val="both"/>
        <w:rPr>
          <w:rStyle w:val="Char0"/>
          <w:rtl/>
        </w:rPr>
      </w:pPr>
      <w:r w:rsidRPr="003574F6">
        <w:rPr>
          <w:rStyle w:val="Char0"/>
          <w:rFonts w:hint="cs"/>
          <w:rtl/>
        </w:rPr>
        <w:t>همچنین می</w:t>
      </w:r>
      <w:r w:rsidR="0098509D">
        <w:rPr>
          <w:rStyle w:val="Char0"/>
          <w:rFonts w:hint="cs"/>
          <w:rtl/>
        </w:rPr>
        <w:t>‌</w:t>
      </w:r>
      <w:r w:rsidRPr="003574F6">
        <w:rPr>
          <w:rStyle w:val="Char0"/>
          <w:rFonts w:hint="cs"/>
          <w:rtl/>
        </w:rPr>
        <w:t xml:space="preserve">فرماید: </w:t>
      </w:r>
      <w:r w:rsidR="0062685C" w:rsidRPr="003574F6">
        <w:rPr>
          <w:rFonts w:ascii="Lotus Linotype" w:hAnsi="Lotus Linotype" w:cs="Traditional Arabic"/>
          <w:shd w:val="clear" w:color="auto" w:fill="FFFFFF"/>
          <w:rtl/>
        </w:rPr>
        <w:t>﴿</w:t>
      </w:r>
      <w:r w:rsidRPr="003574F6">
        <w:rPr>
          <w:rStyle w:val="Char6"/>
          <w:rtl/>
        </w:rPr>
        <w:t xml:space="preserve">وَلَا تَكُونُواْ مِنَ </w:t>
      </w:r>
      <w:r w:rsidRPr="003574F6">
        <w:rPr>
          <w:rStyle w:val="Char6"/>
          <w:rFonts w:hint="cs"/>
          <w:rtl/>
        </w:rPr>
        <w:t>ٱلۡمُشۡرِكِينَ</w:t>
      </w:r>
      <w:r w:rsidRPr="003574F6">
        <w:rPr>
          <w:rStyle w:val="Char6"/>
          <w:rtl/>
        </w:rPr>
        <w:t xml:space="preserve">٣١ مِنَ </w:t>
      </w:r>
      <w:r w:rsidRPr="003574F6">
        <w:rPr>
          <w:rStyle w:val="Char6"/>
          <w:rFonts w:hint="cs"/>
          <w:rtl/>
        </w:rPr>
        <w:t>ٱلَّذِينَ</w:t>
      </w:r>
      <w:r w:rsidRPr="003574F6">
        <w:rPr>
          <w:rStyle w:val="Char6"/>
          <w:rtl/>
        </w:rPr>
        <w:t xml:space="preserve"> فَرَّقُواْ دِينَهُمۡ وَكَانُواْ شِيَعٗاۖ كُلُّ حِزۡبِۢ بِمَا لَدَيۡهِمۡ فَرِحُونَ٣٢</w:t>
      </w:r>
      <w:r w:rsidR="0062685C" w:rsidRPr="003574F6">
        <w:rPr>
          <w:rFonts w:ascii="Lotus Linotype" w:hAnsi="Lotus Linotype" w:cs="Traditional Arabic"/>
          <w:shd w:val="clear" w:color="auto" w:fill="FFFFFF"/>
          <w:rtl/>
        </w:rPr>
        <w:t>﴾</w:t>
      </w:r>
      <w:r w:rsidRPr="003574F6">
        <w:rPr>
          <w:rStyle w:val="Char6"/>
          <w:rtl/>
        </w:rPr>
        <w:t xml:space="preserve"> </w:t>
      </w:r>
      <w:r w:rsidRPr="003574F6">
        <w:rPr>
          <w:rStyle w:val="Char"/>
          <w:rtl/>
        </w:rPr>
        <w:t>[الروم: 31-32]</w:t>
      </w:r>
      <w:r w:rsidRPr="003574F6">
        <w:rPr>
          <w:rStyle w:val="Char6"/>
          <w:rtl/>
        </w:rPr>
        <w:t xml:space="preserve"> </w:t>
      </w:r>
      <w:r w:rsidRPr="003574F6">
        <w:rPr>
          <w:rStyle w:val="Char4"/>
          <w:rFonts w:hint="eastAsia"/>
          <w:rtl/>
        </w:rPr>
        <w:t>«</w:t>
      </w:r>
      <w:r w:rsidRPr="003574F6">
        <w:rPr>
          <w:rStyle w:val="Char4"/>
          <w:rtl/>
        </w:rPr>
        <w:t>و از مشرکان نباش</w:t>
      </w:r>
      <w:r w:rsidRPr="003574F6">
        <w:rPr>
          <w:rStyle w:val="Char4"/>
          <w:rFonts w:hint="cs"/>
          <w:rtl/>
        </w:rPr>
        <w:t>ید؛</w:t>
      </w:r>
      <w:r w:rsidRPr="003574F6">
        <w:rPr>
          <w:rStyle w:val="Char4"/>
          <w:rtl/>
        </w:rPr>
        <w:t xml:space="preserve"> از کسان</w:t>
      </w:r>
      <w:r w:rsidRPr="003574F6">
        <w:rPr>
          <w:rStyle w:val="Char4"/>
          <w:rFonts w:hint="cs"/>
          <w:rtl/>
        </w:rPr>
        <w:t>ی‌که</w:t>
      </w:r>
      <w:r w:rsidRPr="003574F6">
        <w:rPr>
          <w:rStyle w:val="Char4"/>
          <w:rtl/>
        </w:rPr>
        <w:t xml:space="preserve"> د</w:t>
      </w:r>
      <w:r w:rsidRPr="003574F6">
        <w:rPr>
          <w:rStyle w:val="Char4"/>
          <w:rFonts w:hint="cs"/>
          <w:rtl/>
        </w:rPr>
        <w:t>ین</w:t>
      </w:r>
      <w:r w:rsidRPr="003574F6">
        <w:rPr>
          <w:rStyle w:val="Char4"/>
          <w:rtl/>
        </w:rPr>
        <w:t xml:space="preserve"> خود را پاره پاره کردند و فرقه فرقه شدند، و هر گروه</w:t>
      </w:r>
      <w:r w:rsidRPr="003574F6">
        <w:rPr>
          <w:rStyle w:val="Char4"/>
          <w:rFonts w:hint="cs"/>
          <w:rtl/>
        </w:rPr>
        <w:t>ی</w:t>
      </w:r>
      <w:r w:rsidRPr="003574F6">
        <w:rPr>
          <w:rStyle w:val="Char4"/>
          <w:rtl/>
        </w:rPr>
        <w:t xml:space="preserve"> به آنچه نزد خود دارند خوشحالند»</w:t>
      </w:r>
      <w:r w:rsidRPr="003574F6">
        <w:rPr>
          <w:rStyle w:val="Char0"/>
          <w:rFonts w:hint="cs"/>
          <w:rtl/>
        </w:rPr>
        <w:t>.</w:t>
      </w:r>
    </w:p>
    <w:p w:rsidR="00350AB3" w:rsidRPr="003574F6" w:rsidRDefault="00350AB3" w:rsidP="00350AB3">
      <w:pPr>
        <w:jc w:val="both"/>
        <w:rPr>
          <w:rStyle w:val="Char0"/>
          <w:rtl/>
        </w:rPr>
      </w:pPr>
      <w:r w:rsidRPr="003574F6">
        <w:rPr>
          <w:rStyle w:val="Char0"/>
          <w:rFonts w:hint="cs"/>
          <w:rtl/>
        </w:rPr>
        <w:t xml:space="preserve">نوع دیگر اختلافِ جایز است و آن عبارت است از اختلاف اهل حق در امور علمی و عملی که خلاف در </w:t>
      </w:r>
      <w:r w:rsidR="00D9787A">
        <w:rPr>
          <w:rStyle w:val="Char0"/>
          <w:rFonts w:hint="cs"/>
          <w:rtl/>
        </w:rPr>
        <w:t>آن‌ها</w:t>
      </w:r>
      <w:r w:rsidRPr="003574F6">
        <w:rPr>
          <w:rStyle w:val="Char0"/>
          <w:rFonts w:hint="cs"/>
          <w:rtl/>
        </w:rPr>
        <w:t xml:space="preserve"> امری جایز بوده و گنجایش آن وجود دارد و اختلاف کنندگان در هر صورت به دو یا یک اجر و پاداش دست پیدا می</w:t>
      </w:r>
      <w:r w:rsidR="0098509D">
        <w:rPr>
          <w:rStyle w:val="Char0"/>
          <w:rFonts w:hint="cs"/>
          <w:rtl/>
        </w:rPr>
        <w:t>‌</w:t>
      </w:r>
      <w:r w:rsidRPr="003574F6">
        <w:rPr>
          <w:rStyle w:val="Char0"/>
          <w:rFonts w:hint="cs"/>
          <w:rtl/>
        </w:rPr>
        <w:t>کنند. در این نوع، ولاء و براء معنایی ندارد وگرنه ثمره</w:t>
      </w:r>
      <w:r w:rsidR="0098509D">
        <w:rPr>
          <w:rStyle w:val="Char0"/>
          <w:rFonts w:hint="cs"/>
          <w:rtl/>
        </w:rPr>
        <w:t>‌</w:t>
      </w:r>
      <w:r w:rsidRPr="003574F6">
        <w:rPr>
          <w:rStyle w:val="Char0"/>
          <w:rFonts w:hint="cs"/>
          <w:rtl/>
        </w:rPr>
        <w:t>ی آن تعصب و تحزب کینه افروزانه خواهد بود.</w:t>
      </w:r>
    </w:p>
    <w:p w:rsidR="00350AB3" w:rsidRPr="003574F6" w:rsidRDefault="00350AB3" w:rsidP="00650073">
      <w:pPr>
        <w:jc w:val="both"/>
        <w:rPr>
          <w:rStyle w:val="Char0"/>
          <w:rtl/>
        </w:rPr>
      </w:pPr>
      <w:r w:rsidRPr="003574F6">
        <w:rPr>
          <w:rStyle w:val="Char0"/>
          <w:rFonts w:hint="cs"/>
          <w:rtl/>
        </w:rPr>
        <w:lastRenderedPageBreak/>
        <w:t>شیخ الاسلام ابن تیمیه</w:t>
      </w:r>
      <w:r w:rsidR="008E25FE" w:rsidRPr="003574F6">
        <w:rPr>
          <w:rStyle w:val="Char0"/>
          <w:rFonts w:cs="CTraditional Arabic"/>
          <w:rtl/>
        </w:rPr>
        <w:t> </w:t>
      </w:r>
      <w:r w:rsidR="008E25FE" w:rsidRPr="003574F6">
        <w:rPr>
          <w:rStyle w:val="Char0"/>
          <w:rFonts w:cs="CTraditional Arabic" w:hint="cs"/>
          <w:rtl/>
        </w:rPr>
        <w:t>/</w:t>
      </w:r>
      <w:r w:rsidRPr="003574F6">
        <w:rPr>
          <w:rStyle w:val="Char0"/>
          <w:rFonts w:hint="cs"/>
          <w:rtl/>
        </w:rPr>
        <w:t xml:space="preserve"> از پیشوایان اصلاح در زمان خود بود؛ کسی که همچنان کتاب</w:t>
      </w:r>
      <w:r w:rsidR="0098509D">
        <w:rPr>
          <w:rStyle w:val="Char0"/>
          <w:rFonts w:hint="cs"/>
          <w:rtl/>
        </w:rPr>
        <w:t>‌</w:t>
      </w:r>
      <w:r w:rsidRPr="003574F6">
        <w:rPr>
          <w:rStyle w:val="Char0"/>
          <w:rFonts w:hint="cs"/>
          <w:rtl/>
        </w:rPr>
        <w:t>ها و نوشته</w:t>
      </w:r>
      <w:r w:rsidR="0098509D">
        <w:rPr>
          <w:rStyle w:val="Char0"/>
          <w:rFonts w:hint="cs"/>
          <w:rtl/>
        </w:rPr>
        <w:t>‌</w:t>
      </w:r>
      <w:r w:rsidRPr="003574F6">
        <w:rPr>
          <w:rStyle w:val="Char0"/>
          <w:rFonts w:hint="cs"/>
          <w:rtl/>
        </w:rPr>
        <w:t>های وی امام و پیشوای اهل اصلاح در هر زمان و مکان می</w:t>
      </w:r>
      <w:r w:rsidR="0098509D">
        <w:rPr>
          <w:rStyle w:val="Char0"/>
          <w:rFonts w:hint="cs"/>
          <w:rtl/>
        </w:rPr>
        <w:t>‌</w:t>
      </w:r>
      <w:r w:rsidRPr="003574F6">
        <w:rPr>
          <w:rStyle w:val="Char0"/>
          <w:rFonts w:hint="cs"/>
          <w:rtl/>
        </w:rPr>
        <w:t>باشد.</w:t>
      </w:r>
    </w:p>
    <w:p w:rsidR="00350AB3" w:rsidRPr="003574F6" w:rsidRDefault="00350AB3" w:rsidP="00350AB3">
      <w:pPr>
        <w:jc w:val="both"/>
        <w:rPr>
          <w:rStyle w:val="Char0"/>
          <w:rtl/>
        </w:rPr>
      </w:pPr>
      <w:r w:rsidRPr="003574F6">
        <w:rPr>
          <w:rStyle w:val="Char0"/>
          <w:rFonts w:hint="cs"/>
          <w:rtl/>
        </w:rPr>
        <w:t xml:space="preserve">ایشان و تعداد زیادی از معاصرانش در مسائل علمی و عملی با یکدیگر اختلاف کردند؛ اختلاف در مواردی که خلاف در </w:t>
      </w:r>
      <w:r w:rsidR="00D9787A">
        <w:rPr>
          <w:rStyle w:val="Char0"/>
          <w:rFonts w:hint="cs"/>
          <w:rtl/>
        </w:rPr>
        <w:t>آن‌ها</w:t>
      </w:r>
      <w:r w:rsidRPr="003574F6">
        <w:rPr>
          <w:rStyle w:val="Char0"/>
          <w:rFonts w:hint="cs"/>
          <w:rtl/>
        </w:rPr>
        <w:t xml:space="preserve"> جایز است و همچنین در مواردی که خلاف در </w:t>
      </w:r>
      <w:r w:rsidR="00D9787A">
        <w:rPr>
          <w:rStyle w:val="Char0"/>
          <w:rFonts w:hint="cs"/>
          <w:rtl/>
        </w:rPr>
        <w:t>آن‌ها</w:t>
      </w:r>
      <w:r w:rsidRPr="003574F6">
        <w:rPr>
          <w:rStyle w:val="Char0"/>
          <w:rFonts w:hint="cs"/>
          <w:rtl/>
        </w:rPr>
        <w:t xml:space="preserve"> جایز نیست و گنجایشی برای خلاف وجود ندارد. گاهی برخی از مخالفانش رو به لجبازی آورده و از حدگذشته و با تکفیر کردن و دعوت به قتل وی در حق او تعدی و تجاوز را به اوج خود می</w:t>
      </w:r>
      <w:r w:rsidR="0098509D">
        <w:rPr>
          <w:rStyle w:val="Char0"/>
          <w:rFonts w:hint="cs"/>
          <w:rtl/>
        </w:rPr>
        <w:t>‌</w:t>
      </w:r>
      <w:r w:rsidRPr="003574F6">
        <w:rPr>
          <w:rStyle w:val="Char0"/>
          <w:rFonts w:hint="cs"/>
          <w:rtl/>
        </w:rPr>
        <w:t xml:space="preserve">رساندند حتی برخی از </w:t>
      </w:r>
      <w:r w:rsidR="00D9787A">
        <w:rPr>
          <w:rStyle w:val="Char0"/>
          <w:rFonts w:hint="cs"/>
          <w:rtl/>
        </w:rPr>
        <w:t>آن‌ها</w:t>
      </w:r>
      <w:r w:rsidRPr="003574F6">
        <w:rPr>
          <w:rStyle w:val="Char0"/>
          <w:rFonts w:hint="cs"/>
          <w:rtl/>
        </w:rPr>
        <w:t xml:space="preserve"> وارد اقدام فیزیکی </w:t>
      </w:r>
      <w:r w:rsidR="0098509D">
        <w:rPr>
          <w:rStyle w:val="Char0"/>
          <w:rFonts w:hint="cs"/>
          <w:rtl/>
        </w:rPr>
        <w:t>‌</w:t>
      </w:r>
      <w:r w:rsidRPr="003574F6">
        <w:rPr>
          <w:rStyle w:val="Char0"/>
          <w:rFonts w:hint="cs"/>
          <w:rtl/>
        </w:rPr>
        <w:t>شده و برای به زندان انداختنش تلاش می</w:t>
      </w:r>
      <w:r w:rsidR="0098509D">
        <w:rPr>
          <w:rStyle w:val="Char0"/>
          <w:rFonts w:hint="cs"/>
          <w:rtl/>
        </w:rPr>
        <w:t>‌</w:t>
      </w:r>
      <w:r w:rsidRPr="003574F6">
        <w:rPr>
          <w:rStyle w:val="Char0"/>
          <w:rFonts w:hint="cs"/>
          <w:rtl/>
        </w:rPr>
        <w:t xml:space="preserve">کردند که در اثر آن چندین بار به زندان افتاد تا صبورانه و به امید اجر و پاداش در زندان جان به جان آفرین تسلیم کرد. </w:t>
      </w:r>
    </w:p>
    <w:p w:rsidR="00350AB3" w:rsidRPr="003574F6" w:rsidRDefault="00350AB3" w:rsidP="00350AB3">
      <w:pPr>
        <w:jc w:val="both"/>
        <w:rPr>
          <w:rStyle w:val="Char0"/>
          <w:rtl/>
        </w:rPr>
      </w:pPr>
      <w:r w:rsidRPr="003574F6">
        <w:rPr>
          <w:rStyle w:val="Char0"/>
          <w:rFonts w:hint="cs"/>
          <w:rtl/>
        </w:rPr>
        <w:t>با این همه شیخ الاسلام ابن تیمیه تعامل متفاوتی با مخالفانش داشت؛ او مثالی است که هر مصلحی در هر زمانی به او اقتدا می</w:t>
      </w:r>
      <w:r w:rsidR="0098509D">
        <w:rPr>
          <w:rStyle w:val="Char0"/>
          <w:rFonts w:hint="cs"/>
          <w:rtl/>
        </w:rPr>
        <w:t>‌</w:t>
      </w:r>
      <w:r w:rsidRPr="003574F6">
        <w:rPr>
          <w:rStyle w:val="Char0"/>
          <w:rFonts w:hint="cs"/>
          <w:rtl/>
        </w:rPr>
        <w:t xml:space="preserve">کند. </w:t>
      </w:r>
    </w:p>
    <w:p w:rsidR="00350AB3" w:rsidRPr="003574F6" w:rsidRDefault="00350AB3" w:rsidP="00350AB3">
      <w:pPr>
        <w:jc w:val="both"/>
        <w:rPr>
          <w:rStyle w:val="Char0"/>
          <w:rtl/>
        </w:rPr>
      </w:pPr>
      <w:r w:rsidRPr="003574F6">
        <w:rPr>
          <w:rStyle w:val="Char0"/>
          <w:rFonts w:hint="cs"/>
          <w:rtl/>
        </w:rPr>
        <w:t>می</w:t>
      </w:r>
      <w:r w:rsidR="0098509D">
        <w:rPr>
          <w:rStyle w:val="Char0"/>
          <w:rFonts w:hint="cs"/>
          <w:rtl/>
        </w:rPr>
        <w:t>‌</w:t>
      </w:r>
      <w:r w:rsidRPr="003574F6">
        <w:rPr>
          <w:rStyle w:val="Char0"/>
          <w:rFonts w:hint="cs"/>
          <w:rtl/>
        </w:rPr>
        <w:t>توان مهمترین شاخصه</w:t>
      </w:r>
      <w:r w:rsidR="0098509D">
        <w:rPr>
          <w:rStyle w:val="Char0"/>
          <w:rFonts w:hint="cs"/>
          <w:rtl/>
        </w:rPr>
        <w:t>‌</w:t>
      </w:r>
      <w:r w:rsidRPr="003574F6">
        <w:rPr>
          <w:rStyle w:val="Char0"/>
          <w:rFonts w:hint="cs"/>
          <w:rtl/>
        </w:rPr>
        <w:t>های منهج شیخ در تعامل با مخالفین را در دو اصل بزرگ مختصر کرد که عبارتند از: بیان حق و رحمت نسبت به خلق.</w:t>
      </w:r>
    </w:p>
    <w:p w:rsidR="00350AB3" w:rsidRPr="003574F6" w:rsidRDefault="00350AB3" w:rsidP="00350AB3">
      <w:pPr>
        <w:pStyle w:val="ListParagraph"/>
        <w:numPr>
          <w:ilvl w:val="0"/>
          <w:numId w:val="13"/>
        </w:numPr>
        <w:ind w:left="0" w:firstLine="284"/>
        <w:contextualSpacing w:val="0"/>
        <w:jc w:val="both"/>
        <w:rPr>
          <w:rStyle w:val="Char0"/>
          <w:rtl/>
        </w:rPr>
      </w:pPr>
      <w:r w:rsidRPr="003574F6">
        <w:rPr>
          <w:rStyle w:val="Char0"/>
          <w:rFonts w:hint="cs"/>
          <w:rtl/>
        </w:rPr>
        <w:t>برخی از این شاخصه</w:t>
      </w:r>
      <w:r w:rsidR="0098509D">
        <w:rPr>
          <w:rStyle w:val="Char0"/>
          <w:rFonts w:hint="cs"/>
          <w:rtl/>
        </w:rPr>
        <w:t>‌</w:t>
      </w:r>
      <w:r w:rsidRPr="003574F6">
        <w:rPr>
          <w:rStyle w:val="Char0"/>
          <w:rFonts w:hint="cs"/>
          <w:rtl/>
        </w:rPr>
        <w:t>ها عبارتند از:</w:t>
      </w:r>
    </w:p>
    <w:p w:rsidR="00350AB3" w:rsidRPr="001103E8" w:rsidRDefault="00350AB3" w:rsidP="001103E8">
      <w:pPr>
        <w:pStyle w:val="ListParagraph"/>
        <w:numPr>
          <w:ilvl w:val="0"/>
          <w:numId w:val="12"/>
        </w:numPr>
        <w:spacing w:before="120"/>
        <w:ind w:left="641" w:hanging="357"/>
        <w:contextualSpacing w:val="0"/>
        <w:jc w:val="both"/>
        <w:rPr>
          <w:rStyle w:val="Char0"/>
          <w:b/>
          <w:bCs/>
        </w:rPr>
      </w:pPr>
      <w:r w:rsidRPr="001103E8">
        <w:rPr>
          <w:rStyle w:val="Char0"/>
          <w:rFonts w:hint="cs"/>
          <w:b/>
          <w:bCs/>
          <w:sz w:val="26"/>
          <w:szCs w:val="26"/>
          <w:rtl/>
        </w:rPr>
        <w:t>بیان حق:</w:t>
      </w:r>
    </w:p>
    <w:p w:rsidR="00350AB3" w:rsidRPr="003574F6" w:rsidRDefault="00350AB3" w:rsidP="00350AB3">
      <w:pPr>
        <w:pStyle w:val="ListParagraph"/>
        <w:ind w:left="0"/>
        <w:contextualSpacing w:val="0"/>
        <w:jc w:val="both"/>
        <w:rPr>
          <w:rStyle w:val="Char0"/>
          <w:rtl/>
        </w:rPr>
      </w:pPr>
      <w:r w:rsidRPr="003574F6">
        <w:rPr>
          <w:rStyle w:val="Char0"/>
          <w:rFonts w:hint="cs"/>
          <w:rtl/>
        </w:rPr>
        <w:t>بیان حق و رد باطل حقی واجب بر تمام امت می</w:t>
      </w:r>
      <w:r w:rsidR="0098509D">
        <w:rPr>
          <w:rStyle w:val="Char0"/>
          <w:rFonts w:hint="cs"/>
          <w:rtl/>
        </w:rPr>
        <w:t>‌</w:t>
      </w:r>
      <w:r w:rsidRPr="003574F6">
        <w:rPr>
          <w:rStyle w:val="Char0"/>
          <w:rFonts w:hint="cs"/>
          <w:rtl/>
        </w:rPr>
        <w:t xml:space="preserve">باشد به ویژه کسانی که خداوند متعال </w:t>
      </w:r>
      <w:r w:rsidR="00D9787A">
        <w:rPr>
          <w:rStyle w:val="Char0"/>
          <w:rFonts w:hint="cs"/>
          <w:rtl/>
        </w:rPr>
        <w:t>آن‌ها</w:t>
      </w:r>
      <w:r w:rsidRPr="003574F6">
        <w:rPr>
          <w:rStyle w:val="Char0"/>
          <w:rFonts w:hint="cs"/>
          <w:rtl/>
        </w:rPr>
        <w:t xml:space="preserve"> را به طور خاص برای این مهم در نظر گرفته است که طبعا علما همان وارثان پیامبران می</w:t>
      </w:r>
      <w:r w:rsidR="0098509D">
        <w:rPr>
          <w:rStyle w:val="Char0"/>
          <w:rFonts w:hint="cs"/>
          <w:rtl/>
        </w:rPr>
        <w:t>‌</w:t>
      </w:r>
      <w:r w:rsidRPr="003574F6">
        <w:rPr>
          <w:rStyle w:val="Char0"/>
          <w:rFonts w:hint="cs"/>
          <w:rtl/>
        </w:rPr>
        <w:t>باشند. باطل مردود است هرچند از دهان عالمی از راسخین یا ولی از صالحین بیرون آید؛ با همه</w:t>
      </w:r>
      <w:r w:rsidR="0098509D">
        <w:rPr>
          <w:rStyle w:val="Char0"/>
          <w:rFonts w:hint="cs"/>
          <w:rtl/>
        </w:rPr>
        <w:t>‌</w:t>
      </w:r>
      <w:r w:rsidRPr="003574F6">
        <w:rPr>
          <w:rStyle w:val="Char0"/>
          <w:rFonts w:hint="cs"/>
          <w:rtl/>
        </w:rPr>
        <w:t xml:space="preserve">ی احترام و معذوریتی که برای مجتهدین وجود دارد، اما شریعت بر خلق مقدم است. </w:t>
      </w:r>
    </w:p>
    <w:p w:rsidR="00350AB3" w:rsidRPr="003574F6" w:rsidRDefault="00350AB3" w:rsidP="00350AB3">
      <w:pPr>
        <w:pStyle w:val="ListParagraph"/>
        <w:ind w:left="0"/>
        <w:contextualSpacing w:val="0"/>
        <w:jc w:val="both"/>
        <w:rPr>
          <w:rStyle w:val="Char0"/>
          <w:rtl/>
        </w:rPr>
      </w:pPr>
      <w:r w:rsidRPr="003574F6">
        <w:rPr>
          <w:rStyle w:val="Char0"/>
          <w:rFonts w:hint="cs"/>
          <w:rtl/>
        </w:rPr>
        <w:t>در مورد اهل بدعت نیز رد باطل</w:t>
      </w:r>
      <w:r w:rsidR="0098509D">
        <w:rPr>
          <w:rStyle w:val="Char0"/>
          <w:rFonts w:hint="cs"/>
          <w:rtl/>
        </w:rPr>
        <w:t>‌</w:t>
      </w:r>
      <w:r w:rsidRPr="003574F6">
        <w:rPr>
          <w:rStyle w:val="Char0"/>
          <w:rFonts w:hint="cs"/>
          <w:rtl/>
        </w:rPr>
        <w:t>شان همراه با بیان احوال</w:t>
      </w:r>
      <w:r w:rsidR="0098509D">
        <w:rPr>
          <w:rStyle w:val="Char0"/>
          <w:rFonts w:hint="cs"/>
          <w:rtl/>
        </w:rPr>
        <w:t>‌</w:t>
      </w:r>
      <w:r w:rsidRPr="003574F6">
        <w:rPr>
          <w:rStyle w:val="Char0"/>
          <w:rFonts w:hint="cs"/>
          <w:rtl/>
        </w:rPr>
        <w:t>شان واجب می</w:t>
      </w:r>
      <w:r w:rsidR="0098509D">
        <w:rPr>
          <w:rStyle w:val="Char0"/>
          <w:rFonts w:hint="cs"/>
          <w:rtl/>
        </w:rPr>
        <w:t>‌</w:t>
      </w:r>
      <w:r w:rsidRPr="003574F6">
        <w:rPr>
          <w:rStyle w:val="Char0"/>
          <w:rFonts w:hint="cs"/>
          <w:rtl/>
        </w:rPr>
        <w:t>باشد به ویژه اگر از کسانی باشند که به بدعت خود دعوت می</w:t>
      </w:r>
      <w:r w:rsidR="0098509D">
        <w:rPr>
          <w:rStyle w:val="Char0"/>
          <w:rFonts w:hint="cs"/>
          <w:rtl/>
        </w:rPr>
        <w:t>‌</w:t>
      </w:r>
      <w:r w:rsidRPr="003574F6">
        <w:rPr>
          <w:rStyle w:val="Char0"/>
          <w:rFonts w:hint="cs"/>
          <w:rtl/>
        </w:rPr>
        <w:t>دهند.</w:t>
      </w:r>
    </w:p>
    <w:p w:rsidR="00350AB3" w:rsidRPr="003574F6" w:rsidRDefault="00350AB3" w:rsidP="00350AB3">
      <w:pPr>
        <w:pStyle w:val="ListParagraph"/>
        <w:ind w:left="0"/>
        <w:contextualSpacing w:val="0"/>
        <w:jc w:val="both"/>
        <w:rPr>
          <w:rStyle w:val="Char0"/>
          <w:rtl/>
        </w:rPr>
      </w:pPr>
      <w:r w:rsidRPr="003574F6">
        <w:rPr>
          <w:rStyle w:val="Char0"/>
          <w:rFonts w:hint="cs"/>
          <w:rtl/>
        </w:rPr>
        <w:lastRenderedPageBreak/>
        <w:t>این منهج را در کتاب</w:t>
      </w:r>
      <w:r w:rsidR="0098509D">
        <w:rPr>
          <w:rStyle w:val="Char0"/>
          <w:rFonts w:hint="cs"/>
          <w:rtl/>
        </w:rPr>
        <w:t>‌</w:t>
      </w:r>
      <w:r w:rsidRPr="003574F6">
        <w:rPr>
          <w:rStyle w:val="Char0"/>
          <w:rFonts w:hint="cs"/>
          <w:rtl/>
        </w:rPr>
        <w:t xml:space="preserve">های شیخ الاسلام و رسائل و فتاوای ایشان شاهد هستیم. </w:t>
      </w:r>
    </w:p>
    <w:p w:rsidR="00350AB3" w:rsidRPr="003574F6" w:rsidRDefault="00350AB3" w:rsidP="00350AB3">
      <w:pPr>
        <w:pStyle w:val="ListParagraph"/>
        <w:ind w:left="0"/>
        <w:contextualSpacing w:val="0"/>
        <w:jc w:val="both"/>
        <w:rPr>
          <w:rStyle w:val="Char0"/>
          <w:rtl/>
        </w:rPr>
      </w:pPr>
      <w:r w:rsidRPr="003574F6">
        <w:rPr>
          <w:rStyle w:val="Char0"/>
          <w:rFonts w:hint="cs"/>
          <w:rtl/>
        </w:rPr>
        <w:t xml:space="preserve">شیخ الاسلام ابن تیمیه در </w:t>
      </w:r>
      <w:r w:rsidRPr="003574F6">
        <w:rPr>
          <w:rStyle w:val="Char0"/>
          <w:rtl/>
        </w:rPr>
        <w:t>"منهاج السنة النبوية" (5/ 146)</w:t>
      </w:r>
      <w:r w:rsidRPr="003574F6">
        <w:rPr>
          <w:rStyle w:val="Char0"/>
          <w:rFonts w:hint="cs"/>
          <w:rtl/>
        </w:rPr>
        <w:t xml:space="preserve"> می</w:t>
      </w:r>
      <w:r w:rsidR="0098509D">
        <w:rPr>
          <w:rStyle w:val="Char0"/>
          <w:rFonts w:hint="cs"/>
          <w:rtl/>
        </w:rPr>
        <w:t>‌</w:t>
      </w:r>
      <w:r w:rsidRPr="003574F6">
        <w:rPr>
          <w:rStyle w:val="Char0"/>
          <w:rFonts w:hint="cs"/>
          <w:rtl/>
        </w:rPr>
        <w:t>گوید: «و از این قبیل است روشنگری اهل علم در مورد کسی که در روایت از رسول الله دچار اشتباه شده یا عمدا به ایشان یا کسی دروغ بسته است که علم را از رسول الله نقل کرده است؛ و از این دسته است روشنگری در مورد کسی که در نسبت دادن رای و نظری به مساله</w:t>
      </w:r>
      <w:r w:rsidR="0098509D">
        <w:rPr>
          <w:rStyle w:val="Char0"/>
          <w:rFonts w:hint="cs"/>
          <w:rtl/>
        </w:rPr>
        <w:t>‌</w:t>
      </w:r>
      <w:r w:rsidRPr="003574F6">
        <w:rPr>
          <w:rStyle w:val="Char0"/>
          <w:rFonts w:hint="cs"/>
          <w:rtl/>
        </w:rPr>
        <w:t>ای از مسایل علمی یا عملیِ دین به خطا رفته است؛ اگر انسان در این زمینه با علم و عدل و قصد نصیحت و خیرخواهی سخن گوید، الله متعال در برابر آن به او پاداش می</w:t>
      </w:r>
      <w:r w:rsidR="0098509D">
        <w:rPr>
          <w:rStyle w:val="Char0"/>
          <w:rFonts w:hint="cs"/>
          <w:rtl/>
        </w:rPr>
        <w:t>‌</w:t>
      </w:r>
      <w:r w:rsidRPr="003574F6">
        <w:rPr>
          <w:rStyle w:val="Char0"/>
          <w:rFonts w:hint="cs"/>
          <w:rtl/>
        </w:rPr>
        <w:t>دهد به ویژه زمانی که فرد مورد نظر از جمله کسانی باشد که به بدعتی دعوت می</w:t>
      </w:r>
      <w:r w:rsidR="0098509D">
        <w:rPr>
          <w:rStyle w:val="Char0"/>
          <w:rFonts w:hint="cs"/>
          <w:rtl/>
        </w:rPr>
        <w:t>‌</w:t>
      </w:r>
      <w:r w:rsidRPr="003574F6">
        <w:rPr>
          <w:rStyle w:val="Char0"/>
          <w:rFonts w:hint="cs"/>
          <w:rtl/>
        </w:rPr>
        <w:t>دهد؛ در این صورت بیان حقیقت او برای مردم واجب است چراکه دفع شر او بزرگ</w:t>
      </w:r>
      <w:r w:rsidR="0098509D">
        <w:rPr>
          <w:rStyle w:val="Char0"/>
          <w:rFonts w:hint="cs"/>
          <w:rtl/>
        </w:rPr>
        <w:t>‌</w:t>
      </w:r>
      <w:r w:rsidRPr="003574F6">
        <w:rPr>
          <w:rStyle w:val="Char0"/>
          <w:rFonts w:hint="cs"/>
          <w:rtl/>
        </w:rPr>
        <w:t>تر از دفع شر راهزن می</w:t>
      </w:r>
      <w:r w:rsidR="0098509D">
        <w:rPr>
          <w:rStyle w:val="Char0"/>
          <w:rFonts w:hint="cs"/>
          <w:rtl/>
        </w:rPr>
        <w:t>‌</w:t>
      </w:r>
      <w:r w:rsidRPr="003574F6">
        <w:rPr>
          <w:rStyle w:val="Char0"/>
          <w:rFonts w:hint="cs"/>
          <w:rtl/>
        </w:rPr>
        <w:t>باشد».</w:t>
      </w:r>
    </w:p>
    <w:p w:rsidR="00350AB3" w:rsidRPr="003574F6" w:rsidRDefault="00350AB3" w:rsidP="00350AB3">
      <w:pPr>
        <w:pStyle w:val="ListParagraph"/>
        <w:ind w:left="0"/>
        <w:contextualSpacing w:val="0"/>
        <w:jc w:val="both"/>
        <w:rPr>
          <w:rStyle w:val="Char0"/>
          <w:rtl/>
        </w:rPr>
      </w:pPr>
      <w:r w:rsidRPr="003574F6">
        <w:rPr>
          <w:rStyle w:val="Char0"/>
          <w:rFonts w:hint="cs"/>
          <w:rtl/>
        </w:rPr>
        <w:t xml:space="preserve">و در </w:t>
      </w:r>
      <w:r w:rsidRPr="003574F6">
        <w:rPr>
          <w:rStyle w:val="Char0"/>
          <w:rtl/>
        </w:rPr>
        <w:t>"مجموع الفتاوى" (28/ 231)</w:t>
      </w:r>
      <w:r w:rsidRPr="003574F6">
        <w:rPr>
          <w:rStyle w:val="Char0"/>
          <w:rFonts w:hint="cs"/>
          <w:rtl/>
        </w:rPr>
        <w:t xml:space="preserve"> می</w:t>
      </w:r>
      <w:r w:rsidR="0098509D">
        <w:rPr>
          <w:rStyle w:val="Char0"/>
          <w:rFonts w:hint="cs"/>
          <w:rtl/>
        </w:rPr>
        <w:t>‌</w:t>
      </w:r>
      <w:r w:rsidRPr="003574F6">
        <w:rPr>
          <w:rStyle w:val="Char0"/>
          <w:rFonts w:hint="cs"/>
          <w:rtl/>
        </w:rPr>
        <w:t>گوید: «و از این دسته</w:t>
      </w:r>
      <w:r w:rsidR="0098509D">
        <w:rPr>
          <w:rStyle w:val="Char0"/>
          <w:rFonts w:hint="cs"/>
          <w:rtl/>
        </w:rPr>
        <w:t>‌</w:t>
      </w:r>
      <w:r w:rsidRPr="003574F6">
        <w:rPr>
          <w:rStyle w:val="Char0"/>
          <w:rFonts w:hint="cs"/>
          <w:rtl/>
        </w:rPr>
        <w:t>اند ائمه و پیشوایان بدعت؛ همان کسانی که صاحب مقوله</w:t>
      </w:r>
      <w:r w:rsidR="0098509D">
        <w:rPr>
          <w:rStyle w:val="Char0"/>
          <w:rFonts w:hint="cs"/>
          <w:rtl/>
        </w:rPr>
        <w:t>‌</w:t>
      </w:r>
      <w:r w:rsidRPr="003574F6">
        <w:rPr>
          <w:rStyle w:val="Char0"/>
          <w:rFonts w:hint="cs"/>
          <w:rtl/>
        </w:rPr>
        <w:t>هایی مخالف با کتاب و سنت یا صاحب عبادت</w:t>
      </w:r>
      <w:r w:rsidR="0098509D">
        <w:rPr>
          <w:rStyle w:val="Char0"/>
          <w:rFonts w:hint="cs"/>
          <w:rtl/>
        </w:rPr>
        <w:t>‌</w:t>
      </w:r>
      <w:r w:rsidRPr="003574F6">
        <w:rPr>
          <w:rStyle w:val="Char0"/>
          <w:rFonts w:hint="cs"/>
          <w:rtl/>
        </w:rPr>
        <w:t xml:space="preserve">هایی مخالف با کتاب و سنت هستند. بیان حال و حقیقت این افراد و هشدار دادن به امت در مورد </w:t>
      </w:r>
      <w:r w:rsidR="00D9787A">
        <w:rPr>
          <w:rStyle w:val="Char0"/>
          <w:rFonts w:hint="cs"/>
          <w:rtl/>
        </w:rPr>
        <w:t>آن‌ها</w:t>
      </w:r>
      <w:r w:rsidRPr="003574F6">
        <w:rPr>
          <w:rStyle w:val="Char0"/>
          <w:rFonts w:hint="cs"/>
          <w:rtl/>
        </w:rPr>
        <w:t xml:space="preserve"> به اتفاق مسلمانان امری واجب می</w:t>
      </w:r>
      <w:r w:rsidR="0098509D">
        <w:rPr>
          <w:rStyle w:val="Char0"/>
          <w:rFonts w:hint="cs"/>
          <w:rtl/>
        </w:rPr>
        <w:t>‌</w:t>
      </w:r>
      <w:r w:rsidRPr="003574F6">
        <w:rPr>
          <w:rStyle w:val="Char0"/>
          <w:rFonts w:hint="cs"/>
          <w:rtl/>
        </w:rPr>
        <w:t>باشد. حتی زمانی که به امام احمد بن حنبل گفته شد: مردی که روزه می</w:t>
      </w:r>
      <w:r w:rsidR="0098509D">
        <w:rPr>
          <w:rStyle w:val="Char0"/>
          <w:rFonts w:hint="cs"/>
          <w:rtl/>
        </w:rPr>
        <w:t>‌</w:t>
      </w:r>
      <w:r w:rsidRPr="003574F6">
        <w:rPr>
          <w:rStyle w:val="Char0"/>
          <w:rFonts w:hint="cs"/>
          <w:rtl/>
        </w:rPr>
        <w:t>گیرد و نماز می</w:t>
      </w:r>
      <w:r w:rsidR="0098509D">
        <w:rPr>
          <w:rStyle w:val="Char0"/>
          <w:rFonts w:hint="cs"/>
          <w:rtl/>
        </w:rPr>
        <w:t>‌</w:t>
      </w:r>
      <w:r w:rsidRPr="003574F6">
        <w:rPr>
          <w:rStyle w:val="Char0"/>
          <w:rFonts w:hint="cs"/>
          <w:rtl/>
        </w:rPr>
        <w:t>خواند و به اعتکاف می</w:t>
      </w:r>
      <w:r w:rsidR="0098509D">
        <w:rPr>
          <w:rStyle w:val="Char0"/>
          <w:rFonts w:hint="cs"/>
          <w:rtl/>
        </w:rPr>
        <w:t>‌</w:t>
      </w:r>
      <w:r w:rsidRPr="003574F6">
        <w:rPr>
          <w:rStyle w:val="Char0"/>
          <w:rFonts w:hint="cs"/>
          <w:rtl/>
        </w:rPr>
        <w:t>نشیند نزد تو محبوب</w:t>
      </w:r>
      <w:r w:rsidR="0098509D">
        <w:rPr>
          <w:rStyle w:val="Char0"/>
          <w:rFonts w:hint="cs"/>
          <w:rtl/>
        </w:rPr>
        <w:t>‌</w:t>
      </w:r>
      <w:r w:rsidRPr="003574F6">
        <w:rPr>
          <w:rStyle w:val="Char0"/>
          <w:rFonts w:hint="cs"/>
          <w:rtl/>
        </w:rPr>
        <w:t>تر است یا کسی که حقیقت اهل بدعت را بیان می</w:t>
      </w:r>
      <w:r w:rsidR="0098509D">
        <w:rPr>
          <w:rStyle w:val="Char0"/>
          <w:rFonts w:hint="cs"/>
          <w:rtl/>
        </w:rPr>
        <w:t>‌</w:t>
      </w:r>
      <w:r w:rsidRPr="003574F6">
        <w:rPr>
          <w:rStyle w:val="Char0"/>
          <w:rFonts w:hint="cs"/>
          <w:rtl/>
        </w:rPr>
        <w:t>کند؟ در پاسخ گفت: چون کسی نماز بخواند و روزه بگیرد و اعتکاف کند، فایده</w:t>
      </w:r>
      <w:r w:rsidR="0098509D">
        <w:rPr>
          <w:rStyle w:val="Char0"/>
          <w:rFonts w:hint="cs"/>
          <w:rtl/>
        </w:rPr>
        <w:t>‌</w:t>
      </w:r>
      <w:r w:rsidRPr="003574F6">
        <w:rPr>
          <w:rStyle w:val="Char0"/>
          <w:rFonts w:hint="cs"/>
          <w:rtl/>
        </w:rPr>
        <w:t xml:space="preserve">ی آن برای خود اوست اما وقتی کسی در مورد اهل بدعت و حقیقت </w:t>
      </w:r>
      <w:r w:rsidR="00D9787A">
        <w:rPr>
          <w:rStyle w:val="Char0"/>
          <w:rFonts w:hint="cs"/>
          <w:rtl/>
        </w:rPr>
        <w:t>آن‌ها</w:t>
      </w:r>
      <w:r w:rsidRPr="003574F6">
        <w:rPr>
          <w:rStyle w:val="Char0"/>
          <w:rFonts w:hint="cs"/>
          <w:rtl/>
        </w:rPr>
        <w:t xml:space="preserve"> روشنگری کند عمل وی به مسلمانان بازمی</w:t>
      </w:r>
      <w:r w:rsidR="0098509D">
        <w:rPr>
          <w:rStyle w:val="Char0"/>
          <w:rFonts w:hint="cs"/>
          <w:rtl/>
        </w:rPr>
        <w:t>‌</w:t>
      </w:r>
      <w:r w:rsidRPr="003574F6">
        <w:rPr>
          <w:rStyle w:val="Char0"/>
          <w:rFonts w:hint="cs"/>
          <w:rtl/>
        </w:rPr>
        <w:t>گردد و این افضل و بهتر است.</w:t>
      </w:r>
    </w:p>
    <w:p w:rsidR="00350AB3" w:rsidRPr="003574F6" w:rsidRDefault="00350AB3" w:rsidP="00350AB3">
      <w:pPr>
        <w:pStyle w:val="ListParagraph"/>
        <w:ind w:left="0"/>
        <w:contextualSpacing w:val="0"/>
        <w:jc w:val="both"/>
        <w:rPr>
          <w:rStyle w:val="Char0"/>
          <w:rtl/>
        </w:rPr>
      </w:pPr>
      <w:r w:rsidRPr="003574F6">
        <w:rPr>
          <w:rStyle w:val="Char0"/>
          <w:rFonts w:hint="cs"/>
          <w:rtl/>
        </w:rPr>
        <w:t>به این ترتیب امام احمد بیان می</w:t>
      </w:r>
      <w:r w:rsidR="0098509D">
        <w:rPr>
          <w:rStyle w:val="Char0"/>
          <w:rFonts w:hint="cs"/>
          <w:rtl/>
        </w:rPr>
        <w:t>‌</w:t>
      </w:r>
      <w:r w:rsidRPr="003574F6">
        <w:rPr>
          <w:rStyle w:val="Char0"/>
          <w:rFonts w:hint="cs"/>
          <w:rtl/>
        </w:rPr>
        <w:t>کند که نفع فرد دوم برای مسلمانان در دین</w:t>
      </w:r>
      <w:r w:rsidR="0098509D">
        <w:rPr>
          <w:rStyle w:val="Char0"/>
          <w:rFonts w:hint="cs"/>
          <w:rtl/>
        </w:rPr>
        <w:t>‌</w:t>
      </w:r>
      <w:r w:rsidRPr="003574F6">
        <w:rPr>
          <w:rStyle w:val="Char0"/>
          <w:rFonts w:hint="cs"/>
          <w:rtl/>
        </w:rPr>
        <w:t>شان عام بوده و از جنس جهاد در راه الله می</w:t>
      </w:r>
      <w:r w:rsidR="0098509D">
        <w:rPr>
          <w:rStyle w:val="Char0"/>
          <w:rFonts w:hint="cs"/>
          <w:rtl/>
        </w:rPr>
        <w:t>‌</w:t>
      </w:r>
      <w:r w:rsidRPr="003574F6">
        <w:rPr>
          <w:rStyle w:val="Char0"/>
          <w:rFonts w:hint="cs"/>
          <w:rtl/>
        </w:rPr>
        <w:t xml:space="preserve">باشد. چراکه تطهیر راه </w:t>
      </w:r>
      <w:r w:rsidRPr="003574F6">
        <w:rPr>
          <w:rStyle w:val="Char0"/>
          <w:rFonts w:hint="cs"/>
          <w:rtl/>
        </w:rPr>
        <w:lastRenderedPageBreak/>
        <w:t xml:space="preserve">الله و دین و منهاج و شریعتش و دفع بغی و تجاوز اهل بدعت و دشمنی با </w:t>
      </w:r>
      <w:r w:rsidR="00D9787A">
        <w:rPr>
          <w:rStyle w:val="Char0"/>
          <w:rFonts w:hint="cs"/>
          <w:rtl/>
        </w:rPr>
        <w:t>آن‌ها</w:t>
      </w:r>
      <w:r w:rsidRPr="003574F6">
        <w:rPr>
          <w:rStyle w:val="Char0"/>
          <w:rFonts w:hint="cs"/>
          <w:rtl/>
        </w:rPr>
        <w:t xml:space="preserve"> به این دلیل، به اتفاق مسلمانان واجب کفایی می</w:t>
      </w:r>
      <w:r w:rsidR="0098509D">
        <w:rPr>
          <w:rStyle w:val="Char0"/>
          <w:rFonts w:hint="cs"/>
          <w:rtl/>
        </w:rPr>
        <w:t>‌</w:t>
      </w:r>
      <w:r w:rsidRPr="003574F6">
        <w:rPr>
          <w:rStyle w:val="Char0"/>
          <w:rFonts w:hint="cs"/>
          <w:rtl/>
        </w:rPr>
        <w:t xml:space="preserve">باشد؛ و اگر الله متعال کسانی را برای دفع ضرر </w:t>
      </w:r>
      <w:r w:rsidR="00D9787A">
        <w:rPr>
          <w:rStyle w:val="Char0"/>
          <w:rFonts w:hint="cs"/>
          <w:rtl/>
        </w:rPr>
        <w:t>آن‌ها</w:t>
      </w:r>
      <w:r w:rsidRPr="003574F6">
        <w:rPr>
          <w:rStyle w:val="Char0"/>
          <w:rFonts w:hint="cs"/>
          <w:rtl/>
        </w:rPr>
        <w:t xml:space="preserve"> مامور نکند، دین فاسد می</w:t>
      </w:r>
      <w:r w:rsidR="0098509D">
        <w:rPr>
          <w:rStyle w:val="Char0"/>
          <w:rFonts w:hint="cs"/>
          <w:rtl/>
        </w:rPr>
        <w:t>‌</w:t>
      </w:r>
      <w:r w:rsidRPr="003574F6">
        <w:rPr>
          <w:rStyle w:val="Char0"/>
          <w:rFonts w:hint="cs"/>
          <w:rtl/>
        </w:rPr>
        <w:t>شود؛ و فساد آنان بزرگ</w:t>
      </w:r>
      <w:r w:rsidR="0098509D">
        <w:rPr>
          <w:rStyle w:val="Char0"/>
          <w:rFonts w:hint="cs"/>
          <w:rtl/>
        </w:rPr>
        <w:t>‌</w:t>
      </w:r>
      <w:r w:rsidRPr="003574F6">
        <w:rPr>
          <w:rStyle w:val="Char0"/>
          <w:rFonts w:hint="cs"/>
          <w:rtl/>
        </w:rPr>
        <w:t>تر از فساد تسلط و غلبه</w:t>
      </w:r>
      <w:r w:rsidR="0098509D">
        <w:rPr>
          <w:rStyle w:val="Char0"/>
          <w:rFonts w:hint="cs"/>
          <w:rtl/>
        </w:rPr>
        <w:t>‌</w:t>
      </w:r>
      <w:r w:rsidRPr="003574F6">
        <w:rPr>
          <w:rStyle w:val="Char0"/>
          <w:rFonts w:hint="cs"/>
          <w:rtl/>
        </w:rPr>
        <w:t>ی دشمنان حربی می</w:t>
      </w:r>
      <w:r w:rsidR="0098509D">
        <w:rPr>
          <w:rStyle w:val="Char0"/>
          <w:rFonts w:hint="cs"/>
          <w:rtl/>
        </w:rPr>
        <w:t>‌</w:t>
      </w:r>
      <w:r w:rsidRPr="003574F6">
        <w:rPr>
          <w:rStyle w:val="Char0"/>
          <w:rFonts w:hint="cs"/>
          <w:rtl/>
        </w:rPr>
        <w:t xml:space="preserve">باشد؛ چون دشمنان محارب در صورت تسلط، قلوب و دینی را که در </w:t>
      </w:r>
      <w:r w:rsidR="00D9787A">
        <w:rPr>
          <w:rStyle w:val="Char0"/>
          <w:rFonts w:hint="cs"/>
          <w:rtl/>
        </w:rPr>
        <w:t>آن‌ها</w:t>
      </w:r>
      <w:r w:rsidRPr="003574F6">
        <w:rPr>
          <w:rStyle w:val="Char0"/>
          <w:rFonts w:hint="cs"/>
          <w:rtl/>
        </w:rPr>
        <w:t xml:space="preserve"> جای دارد به فساد نمی</w:t>
      </w:r>
      <w:r w:rsidR="0098509D">
        <w:rPr>
          <w:rStyle w:val="Char0"/>
          <w:rFonts w:hint="cs"/>
          <w:rtl/>
        </w:rPr>
        <w:t>‌</w:t>
      </w:r>
      <w:r w:rsidRPr="003574F6">
        <w:rPr>
          <w:rStyle w:val="Char0"/>
          <w:rFonts w:hint="cs"/>
          <w:rtl/>
        </w:rPr>
        <w:t>کشانند مگر اینکه مغلوب شدگان خود بخواهند اما اهل بدعت ابتدا قلب</w:t>
      </w:r>
      <w:r w:rsidR="0098509D">
        <w:rPr>
          <w:rStyle w:val="Char0"/>
          <w:rFonts w:hint="cs"/>
          <w:rtl/>
        </w:rPr>
        <w:t>‌</w:t>
      </w:r>
      <w:r w:rsidRPr="003574F6">
        <w:rPr>
          <w:rStyle w:val="Char0"/>
          <w:rFonts w:hint="cs"/>
          <w:rtl/>
        </w:rPr>
        <w:t>ها را به فساد می</w:t>
      </w:r>
      <w:r w:rsidR="0098509D">
        <w:rPr>
          <w:rStyle w:val="Char0"/>
          <w:rFonts w:hint="cs"/>
          <w:rtl/>
        </w:rPr>
        <w:t>‌</w:t>
      </w:r>
      <w:r w:rsidRPr="003574F6">
        <w:rPr>
          <w:rStyle w:val="Char0"/>
          <w:rFonts w:hint="cs"/>
          <w:rtl/>
        </w:rPr>
        <w:t xml:space="preserve">کشانند».  </w:t>
      </w:r>
    </w:p>
    <w:p w:rsidR="00350AB3" w:rsidRPr="001103E8" w:rsidRDefault="00350AB3" w:rsidP="001103E8">
      <w:pPr>
        <w:pStyle w:val="ListParagraph"/>
        <w:numPr>
          <w:ilvl w:val="0"/>
          <w:numId w:val="12"/>
        </w:numPr>
        <w:spacing w:before="120"/>
        <w:ind w:left="641" w:hanging="357"/>
        <w:contextualSpacing w:val="0"/>
        <w:jc w:val="both"/>
        <w:rPr>
          <w:rStyle w:val="Char0"/>
          <w:b/>
          <w:bCs/>
        </w:rPr>
      </w:pPr>
      <w:r w:rsidRPr="001103E8">
        <w:rPr>
          <w:rStyle w:val="Char0"/>
          <w:rFonts w:hint="cs"/>
          <w:b/>
          <w:bCs/>
          <w:sz w:val="26"/>
          <w:szCs w:val="26"/>
          <w:rtl/>
        </w:rPr>
        <w:t>عدل و انصاف</w:t>
      </w:r>
    </w:p>
    <w:p w:rsidR="00350AB3" w:rsidRPr="003574F6" w:rsidRDefault="00350AB3" w:rsidP="00350AB3">
      <w:pPr>
        <w:pStyle w:val="ListParagraph"/>
        <w:ind w:left="0"/>
        <w:contextualSpacing w:val="0"/>
        <w:jc w:val="both"/>
        <w:rPr>
          <w:rStyle w:val="Char0"/>
          <w:rtl/>
        </w:rPr>
      </w:pPr>
      <w:r w:rsidRPr="003574F6">
        <w:rPr>
          <w:rStyle w:val="Char0"/>
          <w:rFonts w:hint="cs"/>
          <w:rtl/>
        </w:rPr>
        <w:t>این قانون الهی را در مقالات شیخ و تعامل وی با مخالفان می</w:t>
      </w:r>
      <w:r w:rsidR="0098509D">
        <w:rPr>
          <w:rStyle w:val="Char0"/>
          <w:rFonts w:hint="cs"/>
          <w:rtl/>
        </w:rPr>
        <w:t>‌</w:t>
      </w:r>
      <w:r w:rsidRPr="003574F6">
        <w:rPr>
          <w:rStyle w:val="Char0"/>
          <w:rFonts w:hint="cs"/>
          <w:rtl/>
        </w:rPr>
        <w:t>بینید حتی اگر مخالفان در مورد او از حد تجاوز کرده و نسبت به او ظلم و ستم روا داشته و از بهتان و سب و دشنام در حق او کوتاهی نکرده باشند.</w:t>
      </w:r>
    </w:p>
    <w:p w:rsidR="00350AB3" w:rsidRPr="003574F6" w:rsidRDefault="00350AB3" w:rsidP="00650073">
      <w:pPr>
        <w:pStyle w:val="ListParagraph"/>
        <w:ind w:left="0"/>
        <w:contextualSpacing w:val="0"/>
        <w:jc w:val="both"/>
        <w:rPr>
          <w:rStyle w:val="Char0"/>
          <w:rtl/>
        </w:rPr>
      </w:pPr>
      <w:r w:rsidRPr="003574F6">
        <w:rPr>
          <w:rStyle w:val="Char0"/>
          <w:rFonts w:hint="cs"/>
          <w:rtl/>
        </w:rPr>
        <w:t>ابن تیمیه</w:t>
      </w:r>
      <w:r w:rsidR="008E25FE" w:rsidRPr="003574F6">
        <w:rPr>
          <w:rStyle w:val="Char0"/>
          <w:rFonts w:cs="CTraditional Arabic"/>
          <w:rtl/>
        </w:rPr>
        <w:t> </w:t>
      </w:r>
      <w:r w:rsidR="008E25FE" w:rsidRPr="003574F6">
        <w:rPr>
          <w:rStyle w:val="Char0"/>
          <w:rFonts w:cs="CTraditional Arabic" w:hint="cs"/>
          <w:rtl/>
        </w:rPr>
        <w:t>/</w:t>
      </w:r>
      <w:r w:rsidRPr="003574F6">
        <w:rPr>
          <w:rStyle w:val="Char0"/>
          <w:rFonts w:hint="cs"/>
          <w:rtl/>
        </w:rPr>
        <w:t xml:space="preserve"> در </w:t>
      </w:r>
      <w:r w:rsidRPr="003574F6">
        <w:rPr>
          <w:rStyle w:val="Char0"/>
          <w:rtl/>
        </w:rPr>
        <w:t xml:space="preserve">"منهاج السنة" </w:t>
      </w:r>
      <w:r w:rsidRPr="003574F6">
        <w:rPr>
          <w:rStyle w:val="Char0"/>
          <w:rFonts w:hint="cs"/>
          <w:rtl/>
        </w:rPr>
        <w:t>(</w:t>
      </w:r>
      <w:r w:rsidRPr="003574F6">
        <w:rPr>
          <w:rStyle w:val="Char0"/>
          <w:rtl/>
        </w:rPr>
        <w:t>5/157</w:t>
      </w:r>
      <w:r w:rsidRPr="003574F6">
        <w:rPr>
          <w:rStyle w:val="Char0"/>
          <w:rFonts w:hint="cs"/>
          <w:rtl/>
        </w:rPr>
        <w:t>) می</w:t>
      </w:r>
      <w:r w:rsidR="0098509D">
        <w:rPr>
          <w:rStyle w:val="Char0"/>
          <w:rFonts w:hint="cs"/>
          <w:rtl/>
        </w:rPr>
        <w:t>‌</w:t>
      </w:r>
      <w:r w:rsidRPr="003574F6">
        <w:rPr>
          <w:rStyle w:val="Char0"/>
          <w:rFonts w:hint="cs"/>
          <w:rtl/>
        </w:rPr>
        <w:t xml:space="preserve">گوید: «اهل سنت در حق </w:t>
      </w:r>
      <w:r w:rsidR="00D9787A">
        <w:rPr>
          <w:rStyle w:val="Char0"/>
          <w:rFonts w:hint="cs"/>
          <w:rtl/>
        </w:rPr>
        <w:t>آن‌ها</w:t>
      </w:r>
      <w:r w:rsidRPr="003574F6">
        <w:rPr>
          <w:rStyle w:val="Char0"/>
          <w:rFonts w:hint="cs"/>
          <w:rtl/>
        </w:rPr>
        <w:t xml:space="preserve"> - مخالفین- عدل و انصاف را رعایت کرده و به آنان ظلم نمی</w:t>
      </w:r>
      <w:r w:rsidR="0098509D">
        <w:rPr>
          <w:rStyle w:val="Char0"/>
          <w:rFonts w:hint="cs"/>
          <w:rtl/>
        </w:rPr>
        <w:t>‌</w:t>
      </w:r>
      <w:r w:rsidRPr="003574F6">
        <w:rPr>
          <w:rStyle w:val="Char0"/>
          <w:rFonts w:hint="cs"/>
          <w:rtl/>
        </w:rPr>
        <w:t>کنند چراکه ظلم و ستم مطلقا حرام است».</w:t>
      </w:r>
    </w:p>
    <w:p w:rsidR="00350AB3" w:rsidRPr="003574F6" w:rsidRDefault="00350AB3" w:rsidP="00350AB3">
      <w:pPr>
        <w:pStyle w:val="ListParagraph"/>
        <w:ind w:left="0"/>
        <w:contextualSpacing w:val="0"/>
        <w:jc w:val="both"/>
        <w:rPr>
          <w:rStyle w:val="Char0"/>
          <w:rtl/>
          <w:lang w:bidi="fa-IR"/>
        </w:rPr>
      </w:pPr>
      <w:r w:rsidRPr="003574F6">
        <w:rPr>
          <w:rStyle w:val="Char0"/>
          <w:rFonts w:hint="cs"/>
          <w:rtl/>
        </w:rPr>
        <w:t>و زمانی که کتابی در باب استغاثه نوشت و در آن به رد و پاسخ یکی از مخالفان پرداخت، او را تکفیر کردند و گمراه خواندند و دشنام دادند؛ با این همه ایشان مقابله به مثل نکرد؛ بلکه واکنش وی در برابر چنین رفتاری همان سخنی بود که در رد اخنائی در (ص 92) بیان داشت: «در این زمینه این معترض و امثال وی به اشتباه رفته</w:t>
      </w:r>
      <w:r w:rsidR="0098509D">
        <w:rPr>
          <w:rStyle w:val="Char0"/>
          <w:rFonts w:hint="cs"/>
          <w:rtl/>
        </w:rPr>
        <w:t>‌</w:t>
      </w:r>
      <w:r w:rsidRPr="003574F6">
        <w:rPr>
          <w:rStyle w:val="Char0"/>
          <w:rFonts w:hint="cs"/>
          <w:rtl/>
        </w:rPr>
        <w:t>اند؛ اشتباه کردن در این مورد از ویژگی</w:t>
      </w:r>
      <w:r w:rsidR="0098509D">
        <w:rPr>
          <w:rStyle w:val="Char0"/>
          <w:rFonts w:hint="cs"/>
          <w:rtl/>
        </w:rPr>
        <w:t>‌</w:t>
      </w:r>
      <w:r w:rsidRPr="003574F6">
        <w:rPr>
          <w:rStyle w:val="Char0"/>
          <w:rFonts w:hint="cs"/>
          <w:rtl/>
        </w:rPr>
        <w:t>های او نیست؛ ما عدالت را در مورد او رعایت می</w:t>
      </w:r>
      <w:r w:rsidR="0098509D">
        <w:rPr>
          <w:rStyle w:val="Char0"/>
          <w:rFonts w:hint="cs"/>
          <w:rtl/>
        </w:rPr>
        <w:t>‌</w:t>
      </w:r>
      <w:r w:rsidRPr="003574F6">
        <w:rPr>
          <w:rStyle w:val="Char0"/>
          <w:rFonts w:hint="cs"/>
          <w:rtl/>
        </w:rPr>
        <w:t>کنیم و مقصود ما سخن حق و عدالت در آن می</w:t>
      </w:r>
      <w:r w:rsidR="0098509D">
        <w:rPr>
          <w:rStyle w:val="Char0"/>
          <w:rtl/>
        </w:rPr>
        <w:t>‌</w:t>
      </w:r>
      <w:r w:rsidRPr="003574F6">
        <w:rPr>
          <w:rStyle w:val="Char0"/>
          <w:rFonts w:hint="cs"/>
          <w:rtl/>
        </w:rPr>
        <w:t>باشد چنانکه الله متعال امر کرده است؛ خداوند متعال به رعایت عدالت در برابر دشمنان</w:t>
      </w:r>
      <w:r w:rsidR="0098509D">
        <w:rPr>
          <w:rStyle w:val="Char0"/>
          <w:rFonts w:hint="cs"/>
          <w:rtl/>
        </w:rPr>
        <w:t>‌</w:t>
      </w:r>
      <w:r w:rsidRPr="003574F6">
        <w:rPr>
          <w:rStyle w:val="Char0"/>
          <w:rFonts w:hint="cs"/>
          <w:rtl/>
        </w:rPr>
        <w:t>مان از کفار دستور داده است چنانکه می</w:t>
      </w:r>
      <w:r w:rsidR="0098509D">
        <w:rPr>
          <w:rStyle w:val="Char0"/>
          <w:rFonts w:hint="cs"/>
          <w:rtl/>
        </w:rPr>
        <w:t>‌</w:t>
      </w:r>
      <w:r w:rsidRPr="003574F6">
        <w:rPr>
          <w:rStyle w:val="Char0"/>
          <w:rFonts w:hint="cs"/>
          <w:rtl/>
        </w:rPr>
        <w:t>فرماید:</w:t>
      </w:r>
      <w:r w:rsidRPr="003574F6">
        <w:rPr>
          <w:rFonts w:ascii="Traditional Arabic" w:eastAsia="Times New Roman" w:hAnsi="Traditional Arabic" w:cs="Traditional Arabic" w:hint="cs"/>
          <w:b/>
          <w:bCs/>
          <w:color w:val="0F0B35"/>
          <w:rtl/>
        </w:rPr>
        <w:t xml:space="preserve"> </w:t>
      </w:r>
      <w:r w:rsidR="0062685C" w:rsidRPr="003574F6">
        <w:rPr>
          <w:rFonts w:ascii="Traditional Arabic" w:eastAsia="Times New Roman" w:hAnsi="Traditional Arabic" w:cs="Traditional Arabic"/>
          <w:b/>
          <w:shd w:val="clear" w:color="auto" w:fill="FFFFFF"/>
          <w:rtl/>
        </w:rPr>
        <w:t>﴿</w:t>
      </w:r>
      <w:r w:rsidRPr="003574F6">
        <w:rPr>
          <w:rStyle w:val="Char6"/>
          <w:rtl/>
        </w:rPr>
        <w:t xml:space="preserve">يَٰٓأَيُّهَا </w:t>
      </w:r>
      <w:r w:rsidRPr="003574F6">
        <w:rPr>
          <w:rStyle w:val="Char6"/>
          <w:rFonts w:hint="cs"/>
          <w:rtl/>
        </w:rPr>
        <w:t>ٱ</w:t>
      </w:r>
      <w:r w:rsidRPr="003574F6">
        <w:rPr>
          <w:rStyle w:val="Char6"/>
          <w:rFonts w:hint="eastAsia"/>
          <w:rtl/>
        </w:rPr>
        <w:t>لَّذِينَ</w:t>
      </w:r>
      <w:r w:rsidRPr="003574F6">
        <w:rPr>
          <w:rStyle w:val="Char6"/>
          <w:rtl/>
        </w:rPr>
        <w:t xml:space="preserve"> ءَامَنُواْ كُونُواْ قَوَّٰمِينَ لِلَّهِ شُهَدَآءَ </w:t>
      </w:r>
      <w:r w:rsidRPr="003574F6">
        <w:rPr>
          <w:rStyle w:val="Char6"/>
          <w:rtl/>
        </w:rPr>
        <w:lastRenderedPageBreak/>
        <w:t>بِ</w:t>
      </w:r>
      <w:r w:rsidRPr="003574F6">
        <w:rPr>
          <w:rStyle w:val="Char6"/>
          <w:rFonts w:hint="cs"/>
          <w:rtl/>
        </w:rPr>
        <w:t>ٱ</w:t>
      </w:r>
      <w:r w:rsidRPr="003574F6">
        <w:rPr>
          <w:rStyle w:val="Char6"/>
          <w:rFonts w:hint="eastAsia"/>
          <w:rtl/>
        </w:rPr>
        <w:t>لۡقِسۡطِۖ</w:t>
      </w:r>
      <w:r w:rsidRPr="003574F6">
        <w:rPr>
          <w:rStyle w:val="Char6"/>
          <w:rtl/>
        </w:rPr>
        <w:t xml:space="preserve"> وَلَا يَجۡرِمَنَّكُمۡ شَنَ‍َٔانُ قَوۡمٍ عَلَىٰٓ أَلَّا تَعۡدِلُواْۚ </w:t>
      </w:r>
      <w:r w:rsidRPr="003574F6">
        <w:rPr>
          <w:rStyle w:val="Char6"/>
          <w:rFonts w:hint="cs"/>
          <w:rtl/>
        </w:rPr>
        <w:t>ٱ</w:t>
      </w:r>
      <w:r w:rsidRPr="003574F6">
        <w:rPr>
          <w:rStyle w:val="Char6"/>
          <w:rFonts w:hint="eastAsia"/>
          <w:rtl/>
        </w:rPr>
        <w:t>عۡدِلُواْ</w:t>
      </w:r>
      <w:r w:rsidRPr="003574F6">
        <w:rPr>
          <w:rStyle w:val="Char6"/>
          <w:rtl/>
        </w:rPr>
        <w:t xml:space="preserve"> هُوَ أَقۡرَبُ لِلتَّقۡوَىٰۖ وَ</w:t>
      </w:r>
      <w:r w:rsidRPr="003574F6">
        <w:rPr>
          <w:rStyle w:val="Char6"/>
          <w:rFonts w:hint="cs"/>
          <w:rtl/>
        </w:rPr>
        <w:t>ٱ</w:t>
      </w:r>
      <w:r w:rsidRPr="003574F6">
        <w:rPr>
          <w:rStyle w:val="Char6"/>
          <w:rFonts w:hint="eastAsia"/>
          <w:rtl/>
        </w:rPr>
        <w:t>تَّقُواْ</w:t>
      </w:r>
      <w:r w:rsidRPr="003574F6">
        <w:rPr>
          <w:rStyle w:val="Char6"/>
          <w:rtl/>
        </w:rPr>
        <w:t xml:space="preserve"> </w:t>
      </w:r>
      <w:r w:rsidRPr="003574F6">
        <w:rPr>
          <w:rStyle w:val="Char6"/>
          <w:rFonts w:hint="cs"/>
          <w:rtl/>
        </w:rPr>
        <w:t>ٱ</w:t>
      </w:r>
      <w:r w:rsidRPr="003574F6">
        <w:rPr>
          <w:rStyle w:val="Char6"/>
          <w:rFonts w:hint="eastAsia"/>
          <w:rtl/>
        </w:rPr>
        <w:t>للَّهَۚ</w:t>
      </w:r>
      <w:r w:rsidRPr="003574F6">
        <w:rPr>
          <w:rStyle w:val="Char6"/>
          <w:rtl/>
        </w:rPr>
        <w:t xml:space="preserve"> إِنَّ </w:t>
      </w:r>
      <w:r w:rsidRPr="003574F6">
        <w:rPr>
          <w:rStyle w:val="Char6"/>
          <w:rFonts w:hint="cs"/>
          <w:rtl/>
        </w:rPr>
        <w:t>ٱ</w:t>
      </w:r>
      <w:r w:rsidRPr="003574F6">
        <w:rPr>
          <w:rStyle w:val="Char6"/>
          <w:rFonts w:hint="eastAsia"/>
          <w:rtl/>
        </w:rPr>
        <w:t>للَّهَ</w:t>
      </w:r>
      <w:r w:rsidRPr="003574F6">
        <w:rPr>
          <w:rStyle w:val="Char6"/>
          <w:rtl/>
        </w:rPr>
        <w:t xml:space="preserve"> خَبِيرُۢ بِمَا تَعۡمَلُونَ٨</w:t>
      </w:r>
      <w:r w:rsidR="0062685C" w:rsidRPr="003574F6">
        <w:rPr>
          <w:rFonts w:ascii="Traditional Arabic" w:eastAsia="Times New Roman" w:hAnsi="Traditional Arabic" w:cs="Traditional Arabic"/>
          <w:b/>
          <w:shd w:val="clear" w:color="auto" w:fill="FFFFFF"/>
          <w:rtl/>
        </w:rPr>
        <w:t>﴾</w:t>
      </w:r>
      <w:r w:rsidRPr="003574F6">
        <w:rPr>
          <w:rStyle w:val="Char6"/>
          <w:rtl/>
        </w:rPr>
        <w:t xml:space="preserve"> </w:t>
      </w:r>
      <w:r w:rsidRPr="003574F6">
        <w:rPr>
          <w:rStyle w:val="Char"/>
          <w:rtl/>
        </w:rPr>
        <w:t>[المائدة: 8]</w:t>
      </w:r>
      <w:r w:rsidRPr="003574F6">
        <w:rPr>
          <w:rStyle w:val="Char6"/>
          <w:rtl/>
        </w:rPr>
        <w:t xml:space="preserve"> </w:t>
      </w:r>
      <w:r w:rsidRPr="003574F6">
        <w:rPr>
          <w:rStyle w:val="Char4"/>
          <w:rFonts w:hint="eastAsia"/>
          <w:rtl/>
        </w:rPr>
        <w:t>«</w:t>
      </w:r>
      <w:r w:rsidRPr="003574F6">
        <w:rPr>
          <w:rStyle w:val="Char4"/>
          <w:rFonts w:hint="cs"/>
          <w:rtl/>
        </w:rPr>
        <w:t>ای</w:t>
      </w:r>
      <w:r w:rsidRPr="003574F6">
        <w:rPr>
          <w:rStyle w:val="Char4"/>
          <w:rtl/>
        </w:rPr>
        <w:t xml:space="preserve"> کسان</w:t>
      </w:r>
      <w:r w:rsidRPr="003574F6">
        <w:rPr>
          <w:rStyle w:val="Char4"/>
          <w:rFonts w:hint="cs"/>
          <w:rtl/>
        </w:rPr>
        <w:t>ی‌که</w:t>
      </w:r>
      <w:r w:rsidRPr="003574F6">
        <w:rPr>
          <w:rStyle w:val="Char4"/>
          <w:rtl/>
        </w:rPr>
        <w:t xml:space="preserve"> ا</w:t>
      </w:r>
      <w:r w:rsidRPr="003574F6">
        <w:rPr>
          <w:rStyle w:val="Char4"/>
          <w:rFonts w:hint="cs"/>
          <w:rtl/>
        </w:rPr>
        <w:t>یمان</w:t>
      </w:r>
      <w:r w:rsidRPr="003574F6">
        <w:rPr>
          <w:rStyle w:val="Char4"/>
          <w:rtl/>
        </w:rPr>
        <w:t xml:space="preserve"> آورده‌ا</w:t>
      </w:r>
      <w:r w:rsidRPr="003574F6">
        <w:rPr>
          <w:rStyle w:val="Char4"/>
          <w:rFonts w:hint="cs"/>
          <w:rtl/>
        </w:rPr>
        <w:t>ید</w:t>
      </w:r>
      <w:r w:rsidRPr="003574F6">
        <w:rPr>
          <w:rStyle w:val="Char4"/>
          <w:rtl/>
        </w:rPr>
        <w:t>! همواره برا</w:t>
      </w:r>
      <w:r w:rsidRPr="003574F6">
        <w:rPr>
          <w:rStyle w:val="Char4"/>
          <w:rFonts w:hint="cs"/>
          <w:rtl/>
        </w:rPr>
        <w:t>ی</w:t>
      </w:r>
      <w:r w:rsidRPr="003574F6">
        <w:rPr>
          <w:rStyle w:val="Char4"/>
          <w:rtl/>
        </w:rPr>
        <w:t xml:space="preserve"> الله ق</w:t>
      </w:r>
      <w:r w:rsidRPr="003574F6">
        <w:rPr>
          <w:rStyle w:val="Char4"/>
          <w:rFonts w:hint="cs"/>
          <w:rtl/>
        </w:rPr>
        <w:t>یام</w:t>
      </w:r>
      <w:r w:rsidRPr="003574F6">
        <w:rPr>
          <w:rStyle w:val="Char4"/>
          <w:rtl/>
        </w:rPr>
        <w:t xml:space="preserve"> کن</w:t>
      </w:r>
      <w:r w:rsidRPr="003574F6">
        <w:rPr>
          <w:rStyle w:val="Char4"/>
          <w:rFonts w:hint="cs"/>
          <w:rtl/>
        </w:rPr>
        <w:t>ید</w:t>
      </w:r>
      <w:r w:rsidRPr="003574F6">
        <w:rPr>
          <w:rStyle w:val="Char4"/>
          <w:rtl/>
        </w:rPr>
        <w:t xml:space="preserve"> و به عدالت گواه</w:t>
      </w:r>
      <w:r w:rsidRPr="003574F6">
        <w:rPr>
          <w:rStyle w:val="Char4"/>
          <w:rFonts w:hint="cs"/>
          <w:rtl/>
        </w:rPr>
        <w:t>ی</w:t>
      </w:r>
      <w:r w:rsidRPr="003574F6">
        <w:rPr>
          <w:rStyle w:val="Char4"/>
          <w:rtl/>
        </w:rPr>
        <w:t xml:space="preserve"> ده</w:t>
      </w:r>
      <w:r w:rsidRPr="003574F6">
        <w:rPr>
          <w:rStyle w:val="Char4"/>
          <w:rFonts w:hint="cs"/>
          <w:rtl/>
        </w:rPr>
        <w:t>ید،</w:t>
      </w:r>
      <w:r w:rsidRPr="003574F6">
        <w:rPr>
          <w:rStyle w:val="Char4"/>
          <w:rtl/>
        </w:rPr>
        <w:t xml:space="preserve"> دشمن</w:t>
      </w:r>
      <w:r w:rsidRPr="003574F6">
        <w:rPr>
          <w:rStyle w:val="Char4"/>
          <w:rFonts w:hint="cs"/>
          <w:rtl/>
        </w:rPr>
        <w:t>ی</w:t>
      </w:r>
      <w:r w:rsidRPr="003574F6">
        <w:rPr>
          <w:rStyle w:val="Char4"/>
          <w:rtl/>
        </w:rPr>
        <w:t xml:space="preserve"> با گروه</w:t>
      </w:r>
      <w:r w:rsidRPr="003574F6">
        <w:rPr>
          <w:rStyle w:val="Char4"/>
          <w:rFonts w:hint="cs"/>
          <w:rtl/>
        </w:rPr>
        <w:t>ی</w:t>
      </w:r>
      <w:r w:rsidRPr="003574F6">
        <w:rPr>
          <w:rStyle w:val="Char4"/>
          <w:rtl/>
        </w:rPr>
        <w:t xml:space="preserve"> شما را بر آن ندارد که عدالت نکن</w:t>
      </w:r>
      <w:r w:rsidRPr="003574F6">
        <w:rPr>
          <w:rStyle w:val="Char4"/>
          <w:rFonts w:hint="cs"/>
          <w:rtl/>
        </w:rPr>
        <w:t>ید؛</w:t>
      </w:r>
      <w:r w:rsidRPr="003574F6">
        <w:rPr>
          <w:rStyle w:val="Char4"/>
          <w:rtl/>
        </w:rPr>
        <w:t xml:space="preserve"> عدالت کن</w:t>
      </w:r>
      <w:r w:rsidRPr="003574F6">
        <w:rPr>
          <w:rStyle w:val="Char4"/>
          <w:rFonts w:hint="cs"/>
          <w:rtl/>
        </w:rPr>
        <w:t>ید</w:t>
      </w:r>
      <w:r w:rsidRPr="003574F6">
        <w:rPr>
          <w:rStyle w:val="Char4"/>
          <w:rtl/>
        </w:rPr>
        <w:t xml:space="preserve"> که به پره</w:t>
      </w:r>
      <w:r w:rsidRPr="003574F6">
        <w:rPr>
          <w:rStyle w:val="Char4"/>
          <w:rFonts w:hint="cs"/>
          <w:rtl/>
        </w:rPr>
        <w:t>یزگاری</w:t>
      </w:r>
      <w:r w:rsidRPr="003574F6">
        <w:rPr>
          <w:rStyle w:val="Char4"/>
          <w:rtl/>
        </w:rPr>
        <w:t xml:space="preserve"> نزد</w:t>
      </w:r>
      <w:r w:rsidRPr="003574F6">
        <w:rPr>
          <w:rStyle w:val="Char4"/>
          <w:rFonts w:hint="cs"/>
          <w:rtl/>
        </w:rPr>
        <w:t>یک‌تر</w:t>
      </w:r>
      <w:r w:rsidRPr="003574F6">
        <w:rPr>
          <w:rStyle w:val="Char4"/>
          <w:rtl/>
        </w:rPr>
        <w:t xml:space="preserve"> است و از الله بترس</w:t>
      </w:r>
      <w:r w:rsidRPr="003574F6">
        <w:rPr>
          <w:rStyle w:val="Char4"/>
          <w:rFonts w:hint="cs"/>
          <w:rtl/>
        </w:rPr>
        <w:t>ید،</w:t>
      </w:r>
      <w:r w:rsidRPr="003574F6">
        <w:rPr>
          <w:rStyle w:val="Char4"/>
          <w:rtl/>
        </w:rPr>
        <w:t xml:space="preserve"> همانا الله به آنچه م</w:t>
      </w:r>
      <w:r w:rsidRPr="003574F6">
        <w:rPr>
          <w:rStyle w:val="Char4"/>
          <w:rFonts w:hint="cs"/>
          <w:rtl/>
        </w:rPr>
        <w:t>ی‌کنید</w:t>
      </w:r>
      <w:r w:rsidRPr="003574F6">
        <w:rPr>
          <w:rStyle w:val="Char4"/>
          <w:rtl/>
        </w:rPr>
        <w:t xml:space="preserve"> آگاه است»</w:t>
      </w:r>
      <w:r w:rsidRPr="003574F6">
        <w:rPr>
          <w:rStyle w:val="Char4"/>
          <w:rFonts w:hint="cs"/>
          <w:rtl/>
        </w:rPr>
        <w:t>. چه برسد به برادران مسلمان</w:t>
      </w:r>
      <w:r w:rsidR="0098509D">
        <w:rPr>
          <w:rStyle w:val="Char4"/>
          <w:rFonts w:hint="cs"/>
          <w:rtl/>
        </w:rPr>
        <w:t>‌</w:t>
      </w:r>
      <w:r w:rsidRPr="003574F6">
        <w:rPr>
          <w:rStyle w:val="Char4"/>
          <w:rFonts w:hint="cs"/>
          <w:rtl/>
        </w:rPr>
        <w:t xml:space="preserve"> ما؛ حال آنکه مسلمانان برادران یکدیگرند. الله متعال او را بیامرزد و توفیقش داده و استوارش گرداند و همچنین سایر مسلمانان را»</w:t>
      </w:r>
      <w:r w:rsidRPr="003574F6">
        <w:rPr>
          <w:rStyle w:val="Char0"/>
          <w:rFonts w:hint="cs"/>
          <w:rtl/>
        </w:rPr>
        <w:t>.</w:t>
      </w:r>
    </w:p>
    <w:p w:rsidR="00350AB3" w:rsidRPr="003574F6" w:rsidRDefault="00350AB3" w:rsidP="00350AB3">
      <w:pPr>
        <w:pStyle w:val="ListParagraph"/>
        <w:ind w:left="0"/>
        <w:contextualSpacing w:val="0"/>
        <w:jc w:val="both"/>
        <w:rPr>
          <w:rStyle w:val="Char0"/>
          <w:rtl/>
        </w:rPr>
      </w:pPr>
      <w:r w:rsidRPr="003574F6">
        <w:rPr>
          <w:rStyle w:val="Char0"/>
          <w:rFonts w:hint="cs"/>
          <w:rtl/>
        </w:rPr>
        <w:t xml:space="preserve">و در </w:t>
      </w:r>
      <w:r w:rsidRPr="003574F6">
        <w:rPr>
          <w:rStyle w:val="Char0"/>
          <w:rtl/>
        </w:rPr>
        <w:t>"مجموع الفتاوى" (3/245)</w:t>
      </w:r>
      <w:r w:rsidRPr="003574F6">
        <w:rPr>
          <w:rStyle w:val="Char0"/>
          <w:rFonts w:hint="cs"/>
          <w:rtl/>
        </w:rPr>
        <w:t xml:space="preserve"> می</w:t>
      </w:r>
      <w:r w:rsidR="0098509D">
        <w:rPr>
          <w:rStyle w:val="Char0"/>
          <w:rFonts w:hint="cs"/>
          <w:rtl/>
        </w:rPr>
        <w:t>‌</w:t>
      </w:r>
      <w:r w:rsidRPr="003574F6">
        <w:rPr>
          <w:rStyle w:val="Char0"/>
          <w:rFonts w:hint="cs"/>
          <w:rtl/>
        </w:rPr>
        <w:t>گوید: «این درحالی است که من با مخالفانم سعه صدر به خرج می</w:t>
      </w:r>
      <w:r w:rsidR="0098509D">
        <w:rPr>
          <w:rStyle w:val="Char0"/>
          <w:rFonts w:hint="cs"/>
          <w:rtl/>
        </w:rPr>
        <w:t>‌</w:t>
      </w:r>
      <w:r w:rsidRPr="003574F6">
        <w:rPr>
          <w:rStyle w:val="Char0"/>
          <w:rFonts w:hint="cs"/>
          <w:rtl/>
        </w:rPr>
        <w:t>دهم؛ هرچند مخالف از حدود الهی بگذرد و با تکفیر یا تفسیق یا افترا یا تعصب جاهلی در حق من تجاوز کند، اما من از حدود الهی در حق او تعدی نمی</w:t>
      </w:r>
      <w:r w:rsidR="0098509D">
        <w:rPr>
          <w:rStyle w:val="Char0"/>
          <w:rFonts w:hint="cs"/>
          <w:rtl/>
        </w:rPr>
        <w:t>‌</w:t>
      </w:r>
      <w:r w:rsidRPr="003574F6">
        <w:rPr>
          <w:rStyle w:val="Char0"/>
          <w:rFonts w:hint="cs"/>
          <w:rtl/>
        </w:rPr>
        <w:t>کنم بلکه گفته</w:t>
      </w:r>
      <w:r w:rsidR="0098509D">
        <w:rPr>
          <w:rStyle w:val="Char0"/>
          <w:rFonts w:hint="cs"/>
          <w:rtl/>
        </w:rPr>
        <w:t>‌</w:t>
      </w:r>
      <w:r w:rsidRPr="003574F6">
        <w:rPr>
          <w:rStyle w:val="Char0"/>
          <w:rFonts w:hint="cs"/>
          <w:rtl/>
        </w:rPr>
        <w:t>هایم و آنچه انجام می</w:t>
      </w:r>
      <w:r w:rsidR="0098509D">
        <w:rPr>
          <w:rStyle w:val="Char0"/>
          <w:rFonts w:hint="cs"/>
          <w:rtl/>
        </w:rPr>
        <w:t>‌</w:t>
      </w:r>
      <w:r w:rsidRPr="003574F6">
        <w:rPr>
          <w:rStyle w:val="Char0"/>
          <w:rFonts w:hint="cs"/>
          <w:rtl/>
        </w:rPr>
        <w:t>دهم را می</w:t>
      </w:r>
      <w:r w:rsidR="0098509D">
        <w:rPr>
          <w:rStyle w:val="Char0"/>
          <w:rFonts w:hint="cs"/>
          <w:rtl/>
        </w:rPr>
        <w:t>‌</w:t>
      </w:r>
      <w:r w:rsidRPr="003574F6">
        <w:rPr>
          <w:rStyle w:val="Char0"/>
          <w:rFonts w:hint="cs"/>
          <w:rtl/>
        </w:rPr>
        <w:t xml:space="preserve">سنجم و </w:t>
      </w:r>
      <w:r w:rsidR="00D9787A">
        <w:rPr>
          <w:rStyle w:val="Char0"/>
          <w:rFonts w:hint="cs"/>
          <w:rtl/>
        </w:rPr>
        <w:t>آن‌ها</w:t>
      </w:r>
      <w:r w:rsidRPr="003574F6">
        <w:rPr>
          <w:rStyle w:val="Char0"/>
          <w:rFonts w:hint="cs"/>
          <w:rtl/>
        </w:rPr>
        <w:t xml:space="preserve"> را با میزان عدل می</w:t>
      </w:r>
      <w:r w:rsidR="0098509D">
        <w:rPr>
          <w:rStyle w:val="Char0"/>
          <w:rFonts w:hint="cs"/>
          <w:rtl/>
        </w:rPr>
        <w:t>‌</w:t>
      </w:r>
      <w:r w:rsidRPr="003574F6">
        <w:rPr>
          <w:rStyle w:val="Char0"/>
          <w:rFonts w:hint="cs"/>
          <w:rtl/>
        </w:rPr>
        <w:t>سنجم و پیروی کتابی قرار می</w:t>
      </w:r>
      <w:r w:rsidR="0098509D">
        <w:rPr>
          <w:rStyle w:val="Char0"/>
          <w:rFonts w:hint="cs"/>
          <w:rtl/>
        </w:rPr>
        <w:t>‌</w:t>
      </w:r>
      <w:r w:rsidRPr="003574F6">
        <w:rPr>
          <w:rStyle w:val="Char0"/>
          <w:rFonts w:hint="cs"/>
          <w:rtl/>
        </w:rPr>
        <w:t xml:space="preserve">دهم که الله متعال نازل کرده و آن را هدایتی برای مردم و حاکم و داوری در موراد اختلاف </w:t>
      </w:r>
      <w:r w:rsidR="00D9787A">
        <w:rPr>
          <w:rStyle w:val="Char0"/>
          <w:rFonts w:hint="cs"/>
          <w:rtl/>
        </w:rPr>
        <w:t>آن‌ها</w:t>
      </w:r>
      <w:r w:rsidRPr="003574F6">
        <w:rPr>
          <w:rStyle w:val="Char0"/>
          <w:rFonts w:hint="cs"/>
          <w:rtl/>
        </w:rPr>
        <w:t xml:space="preserve"> قرار داده است ...».</w:t>
      </w:r>
    </w:p>
    <w:p w:rsidR="00350AB3" w:rsidRPr="001103E8" w:rsidRDefault="00350AB3" w:rsidP="001103E8">
      <w:pPr>
        <w:pStyle w:val="ListParagraph"/>
        <w:numPr>
          <w:ilvl w:val="0"/>
          <w:numId w:val="12"/>
        </w:numPr>
        <w:spacing w:before="120"/>
        <w:ind w:left="641" w:hanging="357"/>
        <w:contextualSpacing w:val="0"/>
        <w:jc w:val="both"/>
        <w:rPr>
          <w:rStyle w:val="Char0"/>
          <w:b/>
          <w:bCs/>
        </w:rPr>
      </w:pPr>
      <w:r w:rsidRPr="001103E8">
        <w:rPr>
          <w:rStyle w:val="Char0"/>
          <w:rFonts w:hint="cs"/>
          <w:b/>
          <w:bCs/>
          <w:sz w:val="26"/>
          <w:szCs w:val="26"/>
          <w:rtl/>
        </w:rPr>
        <w:t>دوری از تکفیر</w:t>
      </w:r>
    </w:p>
    <w:p w:rsidR="00350AB3" w:rsidRPr="003574F6" w:rsidRDefault="00350AB3" w:rsidP="00350AB3">
      <w:pPr>
        <w:pStyle w:val="ListParagraph"/>
        <w:ind w:left="0"/>
        <w:contextualSpacing w:val="0"/>
        <w:jc w:val="both"/>
        <w:rPr>
          <w:rStyle w:val="Char0"/>
          <w:rtl/>
        </w:rPr>
      </w:pPr>
      <w:r w:rsidRPr="003574F6">
        <w:rPr>
          <w:rStyle w:val="Char0"/>
          <w:rFonts w:hint="cs"/>
          <w:rtl/>
        </w:rPr>
        <w:t>منهج شیخ در تکفیر واضح و آشکار است چنانکه به این مساله اصولی و بنیادین و به تمام و کمال پرداخته است و چه بسا بیشترین سهم را در بیان قواعد تکفیر و ضوابط و شروط و موانع آن داشته و دورترین مردم از تکفیر معین بود.</w:t>
      </w:r>
    </w:p>
    <w:p w:rsidR="00350AB3" w:rsidRPr="003574F6" w:rsidRDefault="00350AB3" w:rsidP="00350AB3">
      <w:pPr>
        <w:pStyle w:val="ListParagraph"/>
        <w:ind w:left="0"/>
        <w:contextualSpacing w:val="0"/>
        <w:jc w:val="both"/>
        <w:rPr>
          <w:rStyle w:val="Char0"/>
          <w:rtl/>
        </w:rPr>
      </w:pPr>
      <w:r w:rsidRPr="003574F6">
        <w:rPr>
          <w:rStyle w:val="Char0"/>
          <w:rFonts w:hint="cs"/>
          <w:rtl/>
        </w:rPr>
        <w:t>شیخ الاسلام بیان می</w:t>
      </w:r>
      <w:r w:rsidR="0098509D">
        <w:rPr>
          <w:rStyle w:val="Char0"/>
          <w:rFonts w:hint="cs"/>
          <w:rtl/>
        </w:rPr>
        <w:t>‌</w:t>
      </w:r>
      <w:r w:rsidRPr="003574F6">
        <w:rPr>
          <w:rStyle w:val="Char0"/>
          <w:rFonts w:hint="cs"/>
          <w:rtl/>
        </w:rPr>
        <w:t>کند که تکفیر حکمی شرعی است که مبنای آن نمی</w:t>
      </w:r>
      <w:r w:rsidR="0098509D">
        <w:rPr>
          <w:rStyle w:val="Char0"/>
          <w:rFonts w:hint="cs"/>
          <w:rtl/>
        </w:rPr>
        <w:t>‌</w:t>
      </w:r>
      <w:r w:rsidRPr="003574F6">
        <w:rPr>
          <w:rStyle w:val="Char0"/>
          <w:rFonts w:hint="cs"/>
          <w:rtl/>
        </w:rPr>
        <w:t>تواند هوی و هوس و خواهشات نفسانی و واکنشی باشد.</w:t>
      </w:r>
    </w:p>
    <w:p w:rsidR="00350AB3" w:rsidRPr="003574F6" w:rsidRDefault="00350AB3" w:rsidP="00350AB3">
      <w:pPr>
        <w:pStyle w:val="ListParagraph"/>
        <w:ind w:left="0"/>
        <w:contextualSpacing w:val="0"/>
        <w:jc w:val="both"/>
        <w:rPr>
          <w:rStyle w:val="Char0"/>
          <w:rtl/>
        </w:rPr>
      </w:pPr>
      <w:r w:rsidRPr="003574F6">
        <w:rPr>
          <w:rStyle w:val="Char0"/>
          <w:rFonts w:hint="cs"/>
          <w:rtl/>
        </w:rPr>
        <w:t xml:space="preserve">شیخ الاسلام در </w:t>
      </w:r>
      <w:r w:rsidRPr="003574F6">
        <w:rPr>
          <w:rStyle w:val="Char0"/>
          <w:rtl/>
        </w:rPr>
        <w:t>"الرد على البكري" (2/ 492)</w:t>
      </w:r>
      <w:r w:rsidRPr="003574F6">
        <w:rPr>
          <w:rStyle w:val="Char0"/>
          <w:rFonts w:hint="cs"/>
          <w:rtl/>
        </w:rPr>
        <w:t xml:space="preserve"> می</w:t>
      </w:r>
      <w:r w:rsidR="0098509D">
        <w:rPr>
          <w:rStyle w:val="Char0"/>
          <w:rFonts w:hint="cs"/>
          <w:rtl/>
        </w:rPr>
        <w:t>‌</w:t>
      </w:r>
      <w:r w:rsidRPr="003574F6">
        <w:rPr>
          <w:rStyle w:val="Char0"/>
          <w:rFonts w:hint="cs"/>
          <w:rtl/>
        </w:rPr>
        <w:t>گوید: «بر این اساس اهل علم و سنت مخالفان خود را تکفیر نمی</w:t>
      </w:r>
      <w:r w:rsidR="0098509D">
        <w:rPr>
          <w:rStyle w:val="Char0"/>
          <w:rFonts w:hint="cs"/>
          <w:rtl/>
        </w:rPr>
        <w:t>‌</w:t>
      </w:r>
      <w:r w:rsidRPr="003574F6">
        <w:rPr>
          <w:rStyle w:val="Char0"/>
          <w:rFonts w:hint="cs"/>
          <w:rtl/>
        </w:rPr>
        <w:t xml:space="preserve">کنند هرچند مخالف </w:t>
      </w:r>
      <w:r w:rsidR="00D9787A">
        <w:rPr>
          <w:rStyle w:val="Char0"/>
          <w:rFonts w:hint="cs"/>
          <w:rtl/>
        </w:rPr>
        <w:t>آن‌ها</w:t>
      </w:r>
      <w:r w:rsidRPr="003574F6">
        <w:rPr>
          <w:rStyle w:val="Char0"/>
          <w:rFonts w:hint="cs"/>
          <w:rtl/>
        </w:rPr>
        <w:t xml:space="preserve"> را تکفیر کند؛ چون کفر حکمی شرعی است که برای انسان جایز نیست در این </w:t>
      </w:r>
      <w:r w:rsidRPr="003574F6">
        <w:rPr>
          <w:rStyle w:val="Char0"/>
          <w:rFonts w:hint="cs"/>
          <w:rtl/>
        </w:rPr>
        <w:lastRenderedPageBreak/>
        <w:t>زمینه مقابله به مثل کند؛ چنانکه اگر کسی بر انسان دروغ ببندد و با همسرش زنا کند، برای او جایز نیست مقابله به مثل کرده و بر متجاوز دروغ بسته و با همسر وی زنا کند زیرا دروغ و زنا حرام و حق الله تعالی هستند؛ به همین ترتیب تکفیر حق الله تعالی می</w:t>
      </w:r>
      <w:r w:rsidR="0098509D">
        <w:rPr>
          <w:rStyle w:val="Char0"/>
          <w:rFonts w:hint="cs"/>
          <w:rtl/>
        </w:rPr>
        <w:t>‌</w:t>
      </w:r>
      <w:r w:rsidRPr="003574F6">
        <w:rPr>
          <w:rStyle w:val="Char0"/>
          <w:rFonts w:hint="cs"/>
          <w:rtl/>
        </w:rPr>
        <w:t>باشد بنابراین کسی جز آنکه الله و رسولش او را تکفیر کردند، کافر نمی</w:t>
      </w:r>
      <w:r w:rsidR="0098509D">
        <w:rPr>
          <w:rStyle w:val="Char0"/>
          <w:rFonts w:hint="cs"/>
          <w:rtl/>
        </w:rPr>
        <w:t>‌</w:t>
      </w:r>
      <w:r w:rsidRPr="003574F6">
        <w:rPr>
          <w:rStyle w:val="Char0"/>
          <w:rFonts w:hint="cs"/>
          <w:rtl/>
        </w:rPr>
        <w:t>شود».</w:t>
      </w:r>
    </w:p>
    <w:p w:rsidR="00350AB3" w:rsidRPr="003574F6" w:rsidRDefault="00350AB3" w:rsidP="00650073">
      <w:pPr>
        <w:pStyle w:val="ListParagraph"/>
        <w:ind w:left="0"/>
        <w:contextualSpacing w:val="0"/>
        <w:jc w:val="both"/>
        <w:rPr>
          <w:rStyle w:val="Char0"/>
          <w:rtl/>
        </w:rPr>
      </w:pPr>
      <w:r w:rsidRPr="003574F6">
        <w:rPr>
          <w:rStyle w:val="Char0"/>
          <w:rFonts w:hint="cs"/>
          <w:rtl/>
        </w:rPr>
        <w:t>شیخ الاسلام</w:t>
      </w:r>
      <w:r w:rsidR="008E25FE" w:rsidRPr="003574F6">
        <w:rPr>
          <w:rStyle w:val="Char0"/>
          <w:rFonts w:cs="CTraditional Arabic"/>
          <w:rtl/>
        </w:rPr>
        <w:t> </w:t>
      </w:r>
      <w:r w:rsidR="008E25FE" w:rsidRPr="003574F6">
        <w:rPr>
          <w:rStyle w:val="Char0"/>
          <w:rFonts w:cs="CTraditional Arabic" w:hint="cs"/>
          <w:rtl/>
        </w:rPr>
        <w:t>/</w:t>
      </w:r>
      <w:r w:rsidRPr="003574F6">
        <w:rPr>
          <w:rStyle w:val="Char0"/>
          <w:rFonts w:hint="cs"/>
          <w:rtl/>
        </w:rPr>
        <w:t xml:space="preserve"> بسیار از تکفیر افراد معین و اینکه مسلمانی را بدون دلیلی واضح و آشکار به کفر نسبت دهد، حذر می</w:t>
      </w:r>
      <w:r w:rsidR="0098509D">
        <w:rPr>
          <w:rStyle w:val="Char0"/>
          <w:rFonts w:hint="cs"/>
          <w:rtl/>
        </w:rPr>
        <w:t>‌</w:t>
      </w:r>
      <w:r w:rsidRPr="003574F6">
        <w:rPr>
          <w:rStyle w:val="Char0"/>
          <w:rFonts w:hint="cs"/>
          <w:rtl/>
        </w:rPr>
        <w:t xml:space="preserve">کرد. در </w:t>
      </w:r>
      <w:r w:rsidRPr="003574F6">
        <w:rPr>
          <w:rStyle w:val="Char0"/>
          <w:rtl/>
        </w:rPr>
        <w:t>"مجموع الفتاوى" (3/ 229)</w:t>
      </w:r>
      <w:r w:rsidRPr="003574F6">
        <w:rPr>
          <w:rStyle w:val="Char0"/>
          <w:rFonts w:hint="cs"/>
          <w:rtl/>
        </w:rPr>
        <w:t xml:space="preserve"> می</w:t>
      </w:r>
      <w:r w:rsidR="0098509D">
        <w:rPr>
          <w:rStyle w:val="Char0"/>
          <w:rFonts w:hint="cs"/>
          <w:rtl/>
        </w:rPr>
        <w:t>‌</w:t>
      </w:r>
      <w:r w:rsidRPr="003574F6">
        <w:rPr>
          <w:rStyle w:val="Char0"/>
          <w:rFonts w:hint="cs"/>
          <w:rtl/>
        </w:rPr>
        <w:t>گوید: «من همیشه چنین بوده</w:t>
      </w:r>
      <w:r w:rsidR="0098509D">
        <w:rPr>
          <w:rStyle w:val="Char0"/>
          <w:rFonts w:hint="cs"/>
          <w:rtl/>
        </w:rPr>
        <w:t>‌</w:t>
      </w:r>
      <w:r w:rsidRPr="003574F6">
        <w:rPr>
          <w:rStyle w:val="Char0"/>
          <w:rFonts w:hint="cs"/>
          <w:rtl/>
        </w:rPr>
        <w:t>ام و کسانی که با من همنشین بوده</w:t>
      </w:r>
      <w:r w:rsidR="0098509D">
        <w:rPr>
          <w:rStyle w:val="Char0"/>
          <w:rFonts w:hint="cs"/>
          <w:rtl/>
        </w:rPr>
        <w:t>‌</w:t>
      </w:r>
      <w:r w:rsidRPr="003574F6">
        <w:rPr>
          <w:rStyle w:val="Char0"/>
          <w:rFonts w:hint="cs"/>
          <w:rtl/>
        </w:rPr>
        <w:t>اند به خوبی می</w:t>
      </w:r>
      <w:r w:rsidR="0098509D">
        <w:rPr>
          <w:rStyle w:val="Char0"/>
          <w:rFonts w:hint="cs"/>
          <w:rtl/>
        </w:rPr>
        <w:t>‌</w:t>
      </w:r>
      <w:r w:rsidRPr="003574F6">
        <w:rPr>
          <w:rStyle w:val="Char0"/>
          <w:rFonts w:hint="cs"/>
          <w:rtl/>
        </w:rPr>
        <w:t>دانند که من بیش از همه از نسبت دادن فردی مشخص به تکفیر و تفسیق و معصیت نهی می</w:t>
      </w:r>
      <w:r w:rsidR="0098509D">
        <w:rPr>
          <w:rStyle w:val="Char0"/>
          <w:rFonts w:hint="cs"/>
          <w:rtl/>
        </w:rPr>
        <w:t>‌</w:t>
      </w:r>
      <w:r w:rsidRPr="003574F6">
        <w:rPr>
          <w:rStyle w:val="Char0"/>
          <w:rFonts w:hint="cs"/>
          <w:rtl/>
        </w:rPr>
        <w:t>کنم مگر زمانی که دانسته شود حجت شرعی و دعوت نبوی اقامه شده است؛ حجتی که هرکس با آن مخالفت کند گاهی کافر و گاهی فاسق و گاهی گنه کار می</w:t>
      </w:r>
      <w:r w:rsidR="0098509D">
        <w:rPr>
          <w:rStyle w:val="Char0"/>
          <w:rFonts w:hint="cs"/>
          <w:rtl/>
        </w:rPr>
        <w:t>‌</w:t>
      </w:r>
      <w:r w:rsidRPr="003574F6">
        <w:rPr>
          <w:rStyle w:val="Char0"/>
          <w:rFonts w:hint="cs"/>
          <w:rtl/>
        </w:rPr>
        <w:t>باشد. و من اعتراف می</w:t>
      </w:r>
      <w:r w:rsidR="0098509D">
        <w:rPr>
          <w:rStyle w:val="Char0"/>
          <w:rFonts w:hint="cs"/>
          <w:rtl/>
        </w:rPr>
        <w:t>‌</w:t>
      </w:r>
      <w:r w:rsidRPr="003574F6">
        <w:rPr>
          <w:rStyle w:val="Char0"/>
          <w:rFonts w:hint="cs"/>
          <w:rtl/>
        </w:rPr>
        <w:t>کنم که الله متعال خطای این امت را بخشیده است و این خطا مسائل خبری قولی و مسائل علمی را شامل می</w:t>
      </w:r>
      <w:r w:rsidR="0098509D">
        <w:rPr>
          <w:rStyle w:val="Char0"/>
          <w:rFonts w:hint="cs"/>
          <w:rtl/>
        </w:rPr>
        <w:t>‌</w:t>
      </w:r>
      <w:r w:rsidRPr="003574F6">
        <w:rPr>
          <w:rStyle w:val="Char0"/>
          <w:rFonts w:hint="cs"/>
          <w:rtl/>
        </w:rPr>
        <w:t>شود».</w:t>
      </w:r>
    </w:p>
    <w:p w:rsidR="00350AB3" w:rsidRPr="003574F6" w:rsidRDefault="00350AB3" w:rsidP="00350AB3">
      <w:pPr>
        <w:pStyle w:val="ListParagraph"/>
        <w:ind w:left="0"/>
        <w:contextualSpacing w:val="0"/>
        <w:jc w:val="both"/>
        <w:rPr>
          <w:rStyle w:val="Char0"/>
          <w:rtl/>
        </w:rPr>
      </w:pPr>
      <w:r w:rsidRPr="003574F6">
        <w:rPr>
          <w:rStyle w:val="Char0"/>
          <w:rFonts w:hint="cs"/>
          <w:rtl/>
        </w:rPr>
        <w:t>همچنین جاهلان را از ورود پیدا کردن به این مسائل هشدار می</w:t>
      </w:r>
      <w:r w:rsidR="0098509D">
        <w:rPr>
          <w:rStyle w:val="Char0"/>
          <w:rFonts w:hint="cs"/>
          <w:rtl/>
        </w:rPr>
        <w:t>‌</w:t>
      </w:r>
      <w:r w:rsidRPr="003574F6">
        <w:rPr>
          <w:rStyle w:val="Char0"/>
          <w:rFonts w:hint="cs"/>
          <w:rtl/>
        </w:rPr>
        <w:t>داد و این مهم را از بزرگ</w:t>
      </w:r>
      <w:r w:rsidR="0098509D">
        <w:rPr>
          <w:rStyle w:val="Char0"/>
          <w:rFonts w:hint="cs"/>
          <w:rtl/>
        </w:rPr>
        <w:t>‌</w:t>
      </w:r>
      <w:r w:rsidRPr="003574F6">
        <w:rPr>
          <w:rStyle w:val="Char0"/>
          <w:rFonts w:hint="cs"/>
          <w:rtl/>
        </w:rPr>
        <w:t>ترین منکرات می</w:t>
      </w:r>
      <w:r w:rsidR="0098509D">
        <w:rPr>
          <w:rStyle w:val="Char0"/>
          <w:rFonts w:hint="cs"/>
          <w:rtl/>
        </w:rPr>
        <w:t>‌</w:t>
      </w:r>
      <w:r w:rsidRPr="003574F6">
        <w:rPr>
          <w:rStyle w:val="Char0"/>
          <w:rFonts w:hint="cs"/>
          <w:rtl/>
        </w:rPr>
        <w:t xml:space="preserve">دانست؛ در </w:t>
      </w:r>
      <w:r w:rsidRPr="003574F6">
        <w:rPr>
          <w:rStyle w:val="Char0"/>
          <w:rtl/>
        </w:rPr>
        <w:t>"مجموع الفتاوى" (35/ 100)</w:t>
      </w:r>
      <w:r w:rsidRPr="003574F6">
        <w:rPr>
          <w:rStyle w:val="Char0"/>
          <w:rFonts w:hint="cs"/>
          <w:rtl/>
        </w:rPr>
        <w:t xml:space="preserve"> می</w:t>
      </w:r>
      <w:r w:rsidR="0098509D">
        <w:rPr>
          <w:rStyle w:val="Char0"/>
          <w:rFonts w:hint="cs"/>
          <w:rtl/>
        </w:rPr>
        <w:t>‌</w:t>
      </w:r>
      <w:r w:rsidRPr="003574F6">
        <w:rPr>
          <w:rStyle w:val="Char0"/>
          <w:rFonts w:hint="cs"/>
          <w:rtl/>
        </w:rPr>
        <w:t>گوید: «اینکه جاهلان به تکفیر علمای مسلمانان روی آورند از بزرگ</w:t>
      </w:r>
      <w:r w:rsidR="0098509D">
        <w:rPr>
          <w:rStyle w:val="Char0"/>
          <w:rFonts w:hint="cs"/>
          <w:rtl/>
        </w:rPr>
        <w:t>‌</w:t>
      </w:r>
      <w:r w:rsidRPr="003574F6">
        <w:rPr>
          <w:rStyle w:val="Char0"/>
          <w:rFonts w:hint="cs"/>
          <w:rtl/>
        </w:rPr>
        <w:t>ترین منکرات است؛ اصل و ریشه</w:t>
      </w:r>
      <w:r w:rsidR="0098509D">
        <w:rPr>
          <w:rStyle w:val="Char0"/>
          <w:rFonts w:hint="cs"/>
          <w:rtl/>
        </w:rPr>
        <w:t>‌</w:t>
      </w:r>
      <w:r w:rsidRPr="003574F6">
        <w:rPr>
          <w:rStyle w:val="Char0"/>
          <w:rFonts w:hint="cs"/>
          <w:rtl/>
        </w:rPr>
        <w:t>ی این منکر برخاسته از خوارج و روافض است که پیشوایان مسلمانان را تکفیر می</w:t>
      </w:r>
      <w:r w:rsidR="0098509D">
        <w:rPr>
          <w:rStyle w:val="Char0"/>
          <w:rFonts w:hint="cs"/>
          <w:rtl/>
        </w:rPr>
        <w:t>‌</w:t>
      </w:r>
      <w:r w:rsidRPr="003574F6">
        <w:rPr>
          <w:rStyle w:val="Char0"/>
          <w:rFonts w:hint="cs"/>
          <w:rtl/>
        </w:rPr>
        <w:t xml:space="preserve">کنند چون معتقدند </w:t>
      </w:r>
      <w:r w:rsidR="00D9787A">
        <w:rPr>
          <w:rStyle w:val="Char0"/>
          <w:rFonts w:hint="cs"/>
          <w:rtl/>
        </w:rPr>
        <w:t>آن‌ها</w:t>
      </w:r>
      <w:r w:rsidRPr="003574F6">
        <w:rPr>
          <w:rStyle w:val="Char0"/>
          <w:rFonts w:hint="cs"/>
          <w:rtl/>
        </w:rPr>
        <w:t xml:space="preserve"> در دین به خطا رفته</w:t>
      </w:r>
      <w:r w:rsidR="0098509D">
        <w:rPr>
          <w:rStyle w:val="Char0"/>
          <w:rFonts w:hint="cs"/>
          <w:rtl/>
        </w:rPr>
        <w:t>‌</w:t>
      </w:r>
      <w:r w:rsidRPr="003574F6">
        <w:rPr>
          <w:rStyle w:val="Char0"/>
          <w:rFonts w:hint="cs"/>
          <w:rtl/>
        </w:rPr>
        <w:t>اند؛ اما اهل سنت و جماعت اتفاق دارند که تکفیر علمای مسلمانان به مجرد خطایی محض جایز نیست بلکه هرکس سخن وی مورد رد و پذیرش قرار می</w:t>
      </w:r>
      <w:r w:rsidR="0098509D">
        <w:rPr>
          <w:rStyle w:val="Char0"/>
          <w:rFonts w:hint="cs"/>
          <w:rtl/>
        </w:rPr>
        <w:t>‌</w:t>
      </w:r>
      <w:r w:rsidRPr="003574F6">
        <w:rPr>
          <w:rStyle w:val="Char0"/>
          <w:rFonts w:hint="cs"/>
          <w:rtl/>
        </w:rPr>
        <w:t>گیرد مگر رسول الله [که هر آنچه می</w:t>
      </w:r>
      <w:r w:rsidR="0098509D">
        <w:rPr>
          <w:rStyle w:val="Char0"/>
          <w:rFonts w:hint="cs"/>
          <w:rtl/>
        </w:rPr>
        <w:t>‌</w:t>
      </w:r>
      <w:r w:rsidRPr="003574F6">
        <w:rPr>
          <w:rStyle w:val="Char0"/>
          <w:rFonts w:hint="cs"/>
          <w:rtl/>
        </w:rPr>
        <w:t xml:space="preserve">گوید حق است و پذیرش آن واجب]؛ و هرکس که برخی از سخنانش ترک شده و مورد </w:t>
      </w:r>
      <w:r w:rsidRPr="003574F6">
        <w:rPr>
          <w:rStyle w:val="Char0"/>
          <w:rFonts w:hint="cs"/>
          <w:rtl/>
        </w:rPr>
        <w:lastRenderedPageBreak/>
        <w:t>پذیرش قرار نمی</w:t>
      </w:r>
      <w:r w:rsidR="0098509D">
        <w:rPr>
          <w:rStyle w:val="Char0"/>
          <w:rFonts w:hint="cs"/>
          <w:rtl/>
        </w:rPr>
        <w:t>‌</w:t>
      </w:r>
      <w:r w:rsidRPr="003574F6">
        <w:rPr>
          <w:rStyle w:val="Char0"/>
          <w:rFonts w:hint="cs"/>
          <w:rtl/>
        </w:rPr>
        <w:t>گیرد، به خاطر خطا و اشتباهی که از وی سر زده، کافر و فاسق و بلکه گنه کار نمی</w:t>
      </w:r>
      <w:r w:rsidR="0098509D">
        <w:rPr>
          <w:rStyle w:val="Char0"/>
          <w:rFonts w:hint="cs"/>
          <w:rtl/>
        </w:rPr>
        <w:t>‌</w:t>
      </w:r>
      <w:r w:rsidRPr="003574F6">
        <w:rPr>
          <w:rStyle w:val="Char0"/>
          <w:rFonts w:hint="cs"/>
          <w:rtl/>
        </w:rPr>
        <w:t>شود».</w:t>
      </w:r>
    </w:p>
    <w:p w:rsidR="00350AB3" w:rsidRPr="003574F6" w:rsidRDefault="00350AB3" w:rsidP="00350AB3">
      <w:pPr>
        <w:pStyle w:val="ListParagraph"/>
        <w:ind w:left="0"/>
        <w:contextualSpacing w:val="0"/>
        <w:jc w:val="both"/>
        <w:rPr>
          <w:rStyle w:val="Char0"/>
          <w:rtl/>
        </w:rPr>
      </w:pPr>
      <w:r w:rsidRPr="003574F6">
        <w:rPr>
          <w:rStyle w:val="Char0"/>
          <w:rFonts w:hint="cs"/>
          <w:rtl/>
        </w:rPr>
        <w:t xml:space="preserve">حافظ ذهبی در </w:t>
      </w:r>
      <w:r w:rsidRPr="003574F6">
        <w:rPr>
          <w:rStyle w:val="Char0"/>
          <w:rtl/>
        </w:rPr>
        <w:t>"سير أعلام النبلاء" (15/88)</w:t>
      </w:r>
      <w:r w:rsidRPr="003574F6">
        <w:rPr>
          <w:rStyle w:val="Char0"/>
          <w:rFonts w:hint="cs"/>
          <w:rtl/>
        </w:rPr>
        <w:t xml:space="preserve"> به نقل از زاهر سرخسی می</w:t>
      </w:r>
      <w:r w:rsidR="0098509D">
        <w:rPr>
          <w:rStyle w:val="Char0"/>
          <w:rFonts w:hint="cs"/>
          <w:rtl/>
        </w:rPr>
        <w:t>‌</w:t>
      </w:r>
      <w:r w:rsidRPr="003574F6">
        <w:rPr>
          <w:rStyle w:val="Char0"/>
          <w:rFonts w:hint="cs"/>
          <w:rtl/>
        </w:rPr>
        <w:t>گوید: «زمانی که اجل ابوالحسن اشعری در خانه</w:t>
      </w:r>
      <w:r w:rsidR="0098509D">
        <w:rPr>
          <w:rStyle w:val="Char0"/>
          <w:rFonts w:hint="cs"/>
          <w:rtl/>
        </w:rPr>
        <w:t>‌</w:t>
      </w:r>
      <w:r w:rsidRPr="003574F6">
        <w:rPr>
          <w:rStyle w:val="Char0"/>
          <w:rFonts w:hint="cs"/>
          <w:rtl/>
        </w:rPr>
        <w:t>ام در بغداد نزدیک شد، مرا صدا زد که نزد او رفتم؛ گفت: در مورد من شهادت بده که هیچیک از اهل قبله را کافر نمی</w:t>
      </w:r>
      <w:r w:rsidR="0098509D">
        <w:rPr>
          <w:rStyle w:val="Char0"/>
          <w:rFonts w:hint="cs"/>
          <w:rtl/>
        </w:rPr>
        <w:t>‌</w:t>
      </w:r>
      <w:r w:rsidRPr="003574F6">
        <w:rPr>
          <w:rStyle w:val="Char0"/>
          <w:rFonts w:hint="cs"/>
          <w:rtl/>
        </w:rPr>
        <w:t>دانم چون همه</w:t>
      </w:r>
      <w:r w:rsidR="0098509D">
        <w:rPr>
          <w:rStyle w:val="Char0"/>
          <w:rFonts w:hint="cs"/>
          <w:rtl/>
        </w:rPr>
        <w:t>‌</w:t>
      </w:r>
      <w:r w:rsidRPr="003574F6">
        <w:rPr>
          <w:rStyle w:val="Char0"/>
          <w:rFonts w:hint="cs"/>
          <w:rtl/>
        </w:rPr>
        <w:t xml:space="preserve">ی </w:t>
      </w:r>
      <w:r w:rsidR="00D9787A">
        <w:rPr>
          <w:rStyle w:val="Char0"/>
          <w:rFonts w:hint="cs"/>
          <w:rtl/>
        </w:rPr>
        <w:t>آن‌ها</w:t>
      </w:r>
      <w:r w:rsidRPr="003574F6">
        <w:rPr>
          <w:rStyle w:val="Char0"/>
          <w:rFonts w:hint="cs"/>
          <w:rtl/>
        </w:rPr>
        <w:t xml:space="preserve"> به یک معبود اشاره می</w:t>
      </w:r>
      <w:r w:rsidR="0098509D">
        <w:rPr>
          <w:rStyle w:val="Char0"/>
          <w:rFonts w:hint="cs"/>
          <w:rtl/>
        </w:rPr>
        <w:t>‌</w:t>
      </w:r>
      <w:r w:rsidRPr="003574F6">
        <w:rPr>
          <w:rStyle w:val="Char0"/>
          <w:rFonts w:hint="cs"/>
          <w:rtl/>
        </w:rPr>
        <w:t>کنند و اختلافی که وجود دارد از باب اختلاف عبارات است».</w:t>
      </w:r>
    </w:p>
    <w:p w:rsidR="00350AB3" w:rsidRPr="003574F6" w:rsidRDefault="00350AB3" w:rsidP="00350AB3">
      <w:pPr>
        <w:pStyle w:val="ListParagraph"/>
        <w:ind w:left="0"/>
        <w:contextualSpacing w:val="0"/>
        <w:jc w:val="both"/>
        <w:rPr>
          <w:rStyle w:val="Char0"/>
          <w:rtl/>
        </w:rPr>
      </w:pPr>
      <w:r w:rsidRPr="003574F6">
        <w:rPr>
          <w:rStyle w:val="Char0"/>
          <w:rFonts w:hint="cs"/>
          <w:rtl/>
        </w:rPr>
        <w:t>می</w:t>
      </w:r>
      <w:r w:rsidR="0098509D">
        <w:rPr>
          <w:rStyle w:val="Char0"/>
          <w:rFonts w:hint="cs"/>
          <w:rtl/>
        </w:rPr>
        <w:t>‌</w:t>
      </w:r>
      <w:r w:rsidRPr="003574F6">
        <w:rPr>
          <w:rStyle w:val="Char0"/>
          <w:rFonts w:hint="cs"/>
          <w:rtl/>
        </w:rPr>
        <w:t>گویم -ذهبی-: دینداری من نیز بر همین مبنا می</w:t>
      </w:r>
      <w:r w:rsidR="0098509D">
        <w:rPr>
          <w:rStyle w:val="Char0"/>
          <w:rFonts w:hint="cs"/>
          <w:rtl/>
        </w:rPr>
        <w:t>‌</w:t>
      </w:r>
      <w:r w:rsidRPr="003574F6">
        <w:rPr>
          <w:rStyle w:val="Char0"/>
          <w:rFonts w:hint="cs"/>
          <w:rtl/>
        </w:rPr>
        <w:t>باشد چنانکه شیخ ما ابن تیمیه در واپسین روزهای عمرش می</w:t>
      </w:r>
      <w:r w:rsidR="0098509D">
        <w:rPr>
          <w:rStyle w:val="Char0"/>
          <w:rFonts w:hint="cs"/>
          <w:rtl/>
        </w:rPr>
        <w:t>‌</w:t>
      </w:r>
      <w:r w:rsidRPr="003574F6">
        <w:rPr>
          <w:rStyle w:val="Char0"/>
          <w:rFonts w:hint="cs"/>
          <w:rtl/>
        </w:rPr>
        <w:t>گفت: من هیچیک از افراد امت را کافر نمی</w:t>
      </w:r>
      <w:r w:rsidR="0098509D">
        <w:rPr>
          <w:rStyle w:val="Char0"/>
          <w:rFonts w:hint="cs"/>
          <w:rtl/>
        </w:rPr>
        <w:t>‌</w:t>
      </w:r>
      <w:r w:rsidRPr="003574F6">
        <w:rPr>
          <w:rStyle w:val="Char0"/>
          <w:rFonts w:hint="cs"/>
          <w:rtl/>
        </w:rPr>
        <w:t>دانم و می</w:t>
      </w:r>
      <w:r w:rsidR="0098509D">
        <w:rPr>
          <w:rStyle w:val="Char0"/>
          <w:rFonts w:hint="cs"/>
          <w:rtl/>
        </w:rPr>
        <w:t>‌</w:t>
      </w:r>
      <w:r w:rsidRPr="003574F6">
        <w:rPr>
          <w:rStyle w:val="Char0"/>
          <w:rFonts w:hint="cs"/>
          <w:rtl/>
        </w:rPr>
        <w:t xml:space="preserve">گفت: رسول الله فرمودند: </w:t>
      </w:r>
      <w:r w:rsidRPr="003574F6">
        <w:rPr>
          <w:rStyle w:val="Char5"/>
          <w:rFonts w:hint="cs"/>
          <w:rtl/>
        </w:rPr>
        <w:t>«</w:t>
      </w:r>
      <w:r w:rsidRPr="003574F6">
        <w:rPr>
          <w:rStyle w:val="Char5"/>
          <w:rtl/>
        </w:rPr>
        <w:t>لا يحافظ على الوضوء إلا مؤمن</w:t>
      </w:r>
      <w:r w:rsidRPr="003574F6">
        <w:rPr>
          <w:rStyle w:val="Char5"/>
          <w:rFonts w:hint="cs"/>
          <w:rtl/>
        </w:rPr>
        <w:t>»</w:t>
      </w:r>
      <w:r w:rsidRPr="003574F6">
        <w:rPr>
          <w:rStyle w:val="Char0"/>
          <w:rFonts w:hint="cs"/>
          <w:rtl/>
        </w:rPr>
        <w:t>: «جز مومن بر وضو محافظت نمی</w:t>
      </w:r>
      <w:r w:rsidR="0098509D">
        <w:rPr>
          <w:rStyle w:val="Char0"/>
          <w:rFonts w:hint="cs"/>
          <w:rtl/>
        </w:rPr>
        <w:t>‌</w:t>
      </w:r>
      <w:r w:rsidRPr="003574F6">
        <w:rPr>
          <w:rStyle w:val="Char0"/>
          <w:rFonts w:hint="cs"/>
          <w:rtl/>
        </w:rPr>
        <w:t>کند». بنابراین کسی که بر نمازها با وضو مراقبت کند، مسلمان است».</w:t>
      </w:r>
    </w:p>
    <w:p w:rsidR="00350AB3" w:rsidRPr="001103E8" w:rsidRDefault="00350AB3" w:rsidP="001103E8">
      <w:pPr>
        <w:pStyle w:val="ListParagraph"/>
        <w:numPr>
          <w:ilvl w:val="0"/>
          <w:numId w:val="12"/>
        </w:numPr>
        <w:spacing w:before="120"/>
        <w:ind w:left="641" w:hanging="357"/>
        <w:contextualSpacing w:val="0"/>
        <w:jc w:val="both"/>
        <w:rPr>
          <w:rStyle w:val="Char0"/>
          <w:b/>
          <w:bCs/>
        </w:rPr>
      </w:pPr>
      <w:r w:rsidRPr="001103E8">
        <w:rPr>
          <w:rStyle w:val="Char0"/>
          <w:rFonts w:hint="cs"/>
          <w:b/>
          <w:bCs/>
          <w:sz w:val="26"/>
          <w:szCs w:val="26"/>
          <w:rtl/>
        </w:rPr>
        <w:t>معذور شمردن</w:t>
      </w:r>
    </w:p>
    <w:p w:rsidR="00350AB3" w:rsidRPr="003574F6" w:rsidRDefault="00350AB3" w:rsidP="00350AB3">
      <w:pPr>
        <w:pStyle w:val="ListParagraph"/>
        <w:ind w:left="0"/>
        <w:contextualSpacing w:val="0"/>
        <w:jc w:val="both"/>
        <w:rPr>
          <w:rStyle w:val="Char0"/>
          <w:rtl/>
        </w:rPr>
      </w:pPr>
      <w:r w:rsidRPr="003574F6">
        <w:rPr>
          <w:rStyle w:val="Char0"/>
          <w:rFonts w:hint="cs"/>
          <w:rtl/>
        </w:rPr>
        <w:t xml:space="preserve">شیخ الاسلام در بحث از افراد معین واسع العذر بود؛ به تعبیر دیگر تا جایی که امکان داشت </w:t>
      </w:r>
      <w:r w:rsidR="00D9787A">
        <w:rPr>
          <w:rStyle w:val="Char0"/>
          <w:rFonts w:hint="cs"/>
          <w:rtl/>
        </w:rPr>
        <w:t>آن‌ها</w:t>
      </w:r>
      <w:r w:rsidRPr="003574F6">
        <w:rPr>
          <w:rStyle w:val="Char0"/>
          <w:rFonts w:hint="cs"/>
          <w:rtl/>
        </w:rPr>
        <w:t xml:space="preserve"> را معذور می</w:t>
      </w:r>
      <w:r w:rsidR="0098509D">
        <w:rPr>
          <w:rStyle w:val="Char0"/>
          <w:rFonts w:hint="cs"/>
          <w:rtl/>
        </w:rPr>
        <w:t>‌</w:t>
      </w:r>
      <w:r w:rsidRPr="003574F6">
        <w:rPr>
          <w:rStyle w:val="Char0"/>
          <w:rFonts w:hint="cs"/>
          <w:rtl/>
        </w:rPr>
        <w:t>دانست؛ منهج وی در ذکر منهج</w:t>
      </w:r>
      <w:r w:rsidR="0098509D">
        <w:rPr>
          <w:rStyle w:val="Char0"/>
          <w:rFonts w:hint="cs"/>
          <w:rtl/>
        </w:rPr>
        <w:t>‌</w:t>
      </w:r>
      <w:r w:rsidRPr="003574F6">
        <w:rPr>
          <w:rStyle w:val="Char0"/>
          <w:rFonts w:hint="cs"/>
          <w:rtl/>
        </w:rPr>
        <w:t xml:space="preserve"> و راه و روش</w:t>
      </w:r>
      <w:r w:rsidR="0098509D">
        <w:rPr>
          <w:rStyle w:val="Char0"/>
          <w:rFonts w:hint="cs"/>
          <w:rtl/>
        </w:rPr>
        <w:t>‌</w:t>
      </w:r>
      <w:r w:rsidRPr="003574F6">
        <w:rPr>
          <w:rStyle w:val="Char0"/>
          <w:rFonts w:hint="cs"/>
          <w:rtl/>
        </w:rPr>
        <w:t xml:space="preserve">های مختلف بیان اصول اساسی </w:t>
      </w:r>
      <w:r w:rsidR="00D9787A">
        <w:rPr>
          <w:rStyle w:val="Char0"/>
          <w:rFonts w:hint="cs"/>
          <w:rtl/>
        </w:rPr>
        <w:t>آن‌ها</w:t>
      </w:r>
      <w:r w:rsidRPr="003574F6">
        <w:rPr>
          <w:rStyle w:val="Char0"/>
          <w:rFonts w:hint="cs"/>
          <w:rtl/>
        </w:rPr>
        <w:t xml:space="preserve"> بود اما چون سخن از افراد معین بود وارد بحث تفصیلی می</w:t>
      </w:r>
      <w:r w:rsidR="0098509D">
        <w:rPr>
          <w:rStyle w:val="Char0"/>
          <w:rFonts w:hint="cs"/>
          <w:rtl/>
        </w:rPr>
        <w:t>‌</w:t>
      </w:r>
      <w:r w:rsidRPr="003574F6">
        <w:rPr>
          <w:rStyle w:val="Char0"/>
          <w:rFonts w:hint="cs"/>
          <w:rtl/>
        </w:rPr>
        <w:t>شد؛ در مورد راه و روش</w:t>
      </w:r>
      <w:r w:rsidR="0098509D">
        <w:rPr>
          <w:rStyle w:val="Char0"/>
          <w:rFonts w:hint="cs"/>
          <w:rtl/>
        </w:rPr>
        <w:t>‌</w:t>
      </w:r>
      <w:r w:rsidRPr="003574F6">
        <w:rPr>
          <w:rStyle w:val="Char0"/>
          <w:rFonts w:hint="cs"/>
          <w:rtl/>
        </w:rPr>
        <w:t>ها و مذاهب باطل، با حجت</w:t>
      </w:r>
      <w:r w:rsidR="0098509D">
        <w:rPr>
          <w:rStyle w:val="Char0"/>
          <w:rFonts w:hint="cs"/>
          <w:rtl/>
        </w:rPr>
        <w:t>‌</w:t>
      </w:r>
      <w:r w:rsidRPr="003574F6">
        <w:rPr>
          <w:rStyle w:val="Char0"/>
          <w:rFonts w:hint="cs"/>
          <w:rtl/>
        </w:rPr>
        <w:t xml:space="preserve">های نقلی و عقلی </w:t>
      </w:r>
      <w:r w:rsidR="00D9787A">
        <w:rPr>
          <w:rStyle w:val="Char0"/>
          <w:rFonts w:hint="cs"/>
          <w:rtl/>
        </w:rPr>
        <w:t>آن‌ها</w:t>
      </w:r>
      <w:r w:rsidRPr="003574F6">
        <w:rPr>
          <w:rStyle w:val="Char0"/>
          <w:rFonts w:hint="cs"/>
          <w:rtl/>
        </w:rPr>
        <w:t xml:space="preserve"> را درهم می</w:t>
      </w:r>
      <w:r w:rsidR="0098509D">
        <w:rPr>
          <w:rStyle w:val="Char0"/>
          <w:rFonts w:hint="cs"/>
          <w:rtl/>
        </w:rPr>
        <w:t>‌</w:t>
      </w:r>
      <w:r w:rsidRPr="003574F6">
        <w:rPr>
          <w:rStyle w:val="Char0"/>
          <w:rFonts w:hint="cs"/>
          <w:rtl/>
        </w:rPr>
        <w:t>کوبید اما زمانی که سخن از افراد معینی بود که به این مذاهب پایبند بودند با تفصیل به حال و وضع</w:t>
      </w:r>
      <w:r w:rsidR="0098509D">
        <w:rPr>
          <w:rStyle w:val="Char0"/>
          <w:rFonts w:hint="cs"/>
          <w:rtl/>
        </w:rPr>
        <w:t>‌</w:t>
      </w:r>
      <w:r w:rsidRPr="003574F6">
        <w:rPr>
          <w:rStyle w:val="Char0"/>
          <w:rFonts w:hint="cs"/>
          <w:rtl/>
        </w:rPr>
        <w:t>شان ورود پیدا می</w:t>
      </w:r>
      <w:r w:rsidR="0098509D">
        <w:rPr>
          <w:rStyle w:val="Char0"/>
          <w:rFonts w:hint="cs"/>
          <w:rtl/>
        </w:rPr>
        <w:t>‌</w:t>
      </w:r>
      <w:r w:rsidRPr="003574F6">
        <w:rPr>
          <w:rStyle w:val="Char0"/>
          <w:rFonts w:hint="cs"/>
          <w:rtl/>
        </w:rPr>
        <w:t xml:space="preserve">کرد؛ چنانکه برخی از </w:t>
      </w:r>
      <w:r w:rsidR="00D9787A">
        <w:rPr>
          <w:rStyle w:val="Char0"/>
          <w:rFonts w:hint="cs"/>
          <w:rtl/>
        </w:rPr>
        <w:t>آن‌ها</w:t>
      </w:r>
      <w:r w:rsidRPr="003574F6">
        <w:rPr>
          <w:rStyle w:val="Char0"/>
          <w:rFonts w:hint="cs"/>
          <w:rtl/>
        </w:rPr>
        <w:t xml:space="preserve"> زندیقانی معاند بودند که عذری نداشتند اما برخی از </w:t>
      </w:r>
      <w:r w:rsidR="00D9787A">
        <w:rPr>
          <w:rStyle w:val="Char0"/>
          <w:rFonts w:hint="cs"/>
          <w:rtl/>
        </w:rPr>
        <w:t>آن‌ها</w:t>
      </w:r>
      <w:r w:rsidRPr="003574F6">
        <w:rPr>
          <w:rStyle w:val="Char0"/>
          <w:rFonts w:hint="cs"/>
          <w:rtl/>
        </w:rPr>
        <w:t xml:space="preserve"> مجتهدانی معذور بودند. </w:t>
      </w:r>
    </w:p>
    <w:p w:rsidR="00350AB3" w:rsidRPr="003574F6" w:rsidRDefault="00350AB3" w:rsidP="00650073">
      <w:pPr>
        <w:pStyle w:val="ListParagraph"/>
        <w:tabs>
          <w:tab w:val="right" w:pos="2268"/>
        </w:tabs>
        <w:ind w:left="0"/>
        <w:contextualSpacing w:val="0"/>
        <w:jc w:val="both"/>
        <w:rPr>
          <w:rStyle w:val="Char0"/>
          <w:rtl/>
        </w:rPr>
      </w:pPr>
      <w:r w:rsidRPr="003574F6">
        <w:rPr>
          <w:rStyle w:val="Char0"/>
          <w:rFonts w:hint="cs"/>
          <w:rtl/>
        </w:rPr>
        <w:t>شیخ</w:t>
      </w:r>
      <w:r w:rsidR="008E25FE" w:rsidRPr="003574F6">
        <w:rPr>
          <w:rStyle w:val="Char0"/>
          <w:rFonts w:cs="CTraditional Arabic"/>
          <w:rtl/>
        </w:rPr>
        <w:t> </w:t>
      </w:r>
      <w:r w:rsidR="008E25FE" w:rsidRPr="003574F6">
        <w:rPr>
          <w:rStyle w:val="Char0"/>
          <w:rFonts w:cs="CTraditional Arabic" w:hint="cs"/>
          <w:rtl/>
        </w:rPr>
        <w:t>/</w:t>
      </w:r>
      <w:r w:rsidRPr="003574F6">
        <w:rPr>
          <w:rStyle w:val="Char0"/>
          <w:rFonts w:hint="cs"/>
          <w:rtl/>
        </w:rPr>
        <w:t xml:space="preserve"> دقیق بودن برخی علوم و پنهان ماندن </w:t>
      </w:r>
      <w:r w:rsidR="00D9787A">
        <w:rPr>
          <w:rStyle w:val="Char0"/>
          <w:rFonts w:hint="cs"/>
          <w:rtl/>
        </w:rPr>
        <w:t>آن‌ها</w:t>
      </w:r>
      <w:r w:rsidRPr="003574F6">
        <w:rPr>
          <w:rStyle w:val="Char0"/>
          <w:rFonts w:hint="cs"/>
          <w:rtl/>
        </w:rPr>
        <w:t xml:space="preserve"> بر بسیاری از آنان را بیان می</w:t>
      </w:r>
      <w:r w:rsidR="0098509D">
        <w:rPr>
          <w:rStyle w:val="Char0"/>
          <w:rFonts w:hint="cs"/>
          <w:rtl/>
        </w:rPr>
        <w:t>‌</w:t>
      </w:r>
      <w:r w:rsidRPr="003574F6">
        <w:rPr>
          <w:rStyle w:val="Char0"/>
          <w:rFonts w:hint="cs"/>
          <w:rtl/>
        </w:rPr>
        <w:t>کرد؛ مواردی که سبب به اشتباه افتادن آنان می</w:t>
      </w:r>
      <w:r w:rsidR="0098509D">
        <w:rPr>
          <w:rStyle w:val="Char0"/>
          <w:rFonts w:hint="cs"/>
          <w:rtl/>
        </w:rPr>
        <w:t>‌</w:t>
      </w:r>
      <w:r w:rsidRPr="003574F6">
        <w:rPr>
          <w:rStyle w:val="Char0"/>
          <w:rFonts w:hint="cs"/>
          <w:rtl/>
        </w:rPr>
        <w:t xml:space="preserve">شد. وی در </w:t>
      </w:r>
      <w:r w:rsidRPr="003574F6">
        <w:rPr>
          <w:rStyle w:val="Char0"/>
          <w:rtl/>
        </w:rPr>
        <w:lastRenderedPageBreak/>
        <w:t>"بيان تلبيس الجهمية" (1/ 9)</w:t>
      </w:r>
      <w:r w:rsidRPr="003574F6">
        <w:rPr>
          <w:rStyle w:val="Char0"/>
          <w:rFonts w:hint="cs"/>
          <w:rtl/>
        </w:rPr>
        <w:t xml:space="preserve"> می</w:t>
      </w:r>
      <w:r w:rsidR="0098509D">
        <w:rPr>
          <w:rStyle w:val="Char0"/>
          <w:rFonts w:hint="cs"/>
          <w:rtl/>
        </w:rPr>
        <w:t>‌</w:t>
      </w:r>
      <w:r w:rsidRPr="003574F6">
        <w:rPr>
          <w:rStyle w:val="Char0"/>
          <w:rFonts w:hint="cs"/>
          <w:rtl/>
        </w:rPr>
        <w:t>گوید: «اکثر طالبان علم و دین قصدی جز حق واضح و آشکار ندارند، اما در این باب شبهات و مقالات زیادی بوجود آمده است و انواع گمراهی</w:t>
      </w:r>
      <w:r w:rsidR="0098509D">
        <w:rPr>
          <w:rStyle w:val="Char0"/>
          <w:rFonts w:hint="cs"/>
          <w:rtl/>
        </w:rPr>
        <w:t>‌</w:t>
      </w:r>
      <w:r w:rsidRPr="003574F6">
        <w:rPr>
          <w:rStyle w:val="Char0"/>
          <w:rFonts w:hint="cs"/>
          <w:rtl/>
        </w:rPr>
        <w:t>ها بر قلب</w:t>
      </w:r>
      <w:r w:rsidR="0098509D">
        <w:rPr>
          <w:rStyle w:val="Char0"/>
          <w:rFonts w:hint="cs"/>
          <w:rtl/>
        </w:rPr>
        <w:t>‌</w:t>
      </w:r>
      <w:r w:rsidRPr="003574F6">
        <w:rPr>
          <w:rStyle w:val="Char0"/>
          <w:rFonts w:hint="cs"/>
          <w:rtl/>
        </w:rPr>
        <w:t>ها چیره شده</w:t>
      </w:r>
      <w:r w:rsidR="0098509D">
        <w:rPr>
          <w:rStyle w:val="Char0"/>
          <w:rtl/>
        </w:rPr>
        <w:t>‌</w:t>
      </w:r>
      <w:r w:rsidRPr="003574F6">
        <w:rPr>
          <w:rStyle w:val="Char0"/>
          <w:rFonts w:hint="cs"/>
          <w:rtl/>
        </w:rPr>
        <w:t>اند حتی وضعیت به سمتی رفته است که سخن آنکه در علم و ایمانش تردیدی نیست مخالف با قرآن و برهان می</w:t>
      </w:r>
      <w:r w:rsidR="0098509D">
        <w:rPr>
          <w:rStyle w:val="Char0"/>
          <w:rFonts w:hint="cs"/>
          <w:rtl/>
        </w:rPr>
        <w:t>‌</w:t>
      </w:r>
      <w:r w:rsidRPr="003574F6">
        <w:rPr>
          <w:rStyle w:val="Char0"/>
          <w:rFonts w:hint="cs"/>
          <w:rtl/>
        </w:rPr>
        <w:t>باشد بلکه [سخن وی چنان است که] تردیدی در کفر ورزیدن وی به آنچه رسول الله از جانب الله آورده نیست؛ اما بسیاری از فضلاء و بزرگان نسبت به حقیقت آن جاهل هستند بلکه بر این باورند که آن علم و ایمان محض می</w:t>
      </w:r>
      <w:r w:rsidR="0098509D">
        <w:rPr>
          <w:rStyle w:val="Char0"/>
          <w:rFonts w:hint="cs"/>
          <w:rtl/>
        </w:rPr>
        <w:t>‌</w:t>
      </w:r>
      <w:r w:rsidRPr="003574F6">
        <w:rPr>
          <w:rStyle w:val="Char0"/>
          <w:rFonts w:hint="cs"/>
          <w:rtl/>
        </w:rPr>
        <w:t>باشد و تردیدی ندارند که مقتضای صریح عقل می</w:t>
      </w:r>
      <w:r w:rsidR="0098509D">
        <w:rPr>
          <w:rStyle w:val="Char0"/>
          <w:rFonts w:hint="cs"/>
          <w:rtl/>
        </w:rPr>
        <w:t>‌</w:t>
      </w:r>
      <w:r w:rsidRPr="003574F6">
        <w:rPr>
          <w:rStyle w:val="Char0"/>
          <w:rFonts w:hint="cs"/>
          <w:rtl/>
        </w:rPr>
        <w:t>باشد و گمان این را هم نمی</w:t>
      </w:r>
      <w:r w:rsidR="0098509D">
        <w:rPr>
          <w:rStyle w:val="Char0"/>
          <w:rFonts w:hint="cs"/>
          <w:rtl/>
        </w:rPr>
        <w:t>‌</w:t>
      </w:r>
      <w:r w:rsidRPr="003574F6">
        <w:rPr>
          <w:rStyle w:val="Char0"/>
          <w:rFonts w:hint="cs"/>
          <w:rtl/>
        </w:rPr>
        <w:t xml:space="preserve">کنند که آن سخن با براهین قطعی مخالف است؛ به همین دلیل به بزرگان </w:t>
      </w:r>
      <w:r w:rsidR="00D9787A">
        <w:rPr>
          <w:rStyle w:val="Char0"/>
          <w:rFonts w:hint="cs"/>
          <w:rtl/>
        </w:rPr>
        <w:t>آن‌ها</w:t>
      </w:r>
      <w:r w:rsidRPr="003574F6">
        <w:rPr>
          <w:rStyle w:val="Char0"/>
          <w:rFonts w:hint="cs"/>
          <w:rtl/>
        </w:rPr>
        <w:t xml:space="preserve"> گفتم: اگر شما با آنچه می</w:t>
      </w:r>
      <w:r w:rsidR="0098509D">
        <w:rPr>
          <w:rStyle w:val="Char0"/>
          <w:rFonts w:hint="cs"/>
          <w:rtl/>
        </w:rPr>
        <w:t>‌</w:t>
      </w:r>
      <w:r w:rsidRPr="003574F6">
        <w:rPr>
          <w:rStyle w:val="Char0"/>
          <w:rFonts w:hint="cs"/>
          <w:rtl/>
        </w:rPr>
        <w:t>گویید موافق باشید، قطعا من به سبب علمی که به کفر آشکار بودن آن دارم، بدان کافر می</w:t>
      </w:r>
      <w:r w:rsidR="0098509D">
        <w:rPr>
          <w:rStyle w:val="Char0"/>
          <w:rFonts w:hint="cs"/>
          <w:rtl/>
        </w:rPr>
        <w:t>‌</w:t>
      </w:r>
      <w:r w:rsidRPr="003574F6">
        <w:rPr>
          <w:rStyle w:val="Char0"/>
          <w:rFonts w:hint="cs"/>
          <w:rtl/>
        </w:rPr>
        <w:t>باشم اما شما کافر نمی</w:t>
      </w:r>
      <w:r w:rsidR="0098509D">
        <w:rPr>
          <w:rStyle w:val="Char0"/>
          <w:rFonts w:hint="cs"/>
          <w:rtl/>
        </w:rPr>
        <w:t>‌</w:t>
      </w:r>
      <w:r w:rsidRPr="003574F6">
        <w:rPr>
          <w:rStyle w:val="Char0"/>
          <w:rFonts w:hint="cs"/>
          <w:rtl/>
        </w:rPr>
        <w:t>شوید چون به حقایق دین جهل دارید و اهل جهل هستید؛ از این</w:t>
      </w:r>
      <w:r w:rsidR="0098509D">
        <w:rPr>
          <w:rStyle w:val="Char0"/>
          <w:rtl/>
        </w:rPr>
        <w:t>‌</w:t>
      </w:r>
      <w:r w:rsidRPr="003574F6">
        <w:rPr>
          <w:rStyle w:val="Char0"/>
          <w:rFonts w:hint="cs"/>
          <w:rtl/>
        </w:rPr>
        <w:t>رو بود که سلف، ائمه جهمیه را به صورت مطلق و عام تکفیر می</w:t>
      </w:r>
      <w:r w:rsidR="0098509D">
        <w:rPr>
          <w:rStyle w:val="Char0"/>
          <w:rFonts w:hint="cs"/>
          <w:rtl/>
        </w:rPr>
        <w:t>‌</w:t>
      </w:r>
      <w:r w:rsidRPr="003574F6">
        <w:rPr>
          <w:rStyle w:val="Char0"/>
          <w:rFonts w:hint="cs"/>
          <w:rtl/>
        </w:rPr>
        <w:t xml:space="preserve">کردند اما برای فرد معینی از </w:t>
      </w:r>
      <w:r w:rsidR="00D9787A">
        <w:rPr>
          <w:rStyle w:val="Char0"/>
          <w:rFonts w:hint="cs"/>
          <w:rtl/>
        </w:rPr>
        <w:t>آن‌ها</w:t>
      </w:r>
      <w:r w:rsidRPr="003574F6">
        <w:rPr>
          <w:rStyle w:val="Char0"/>
          <w:rFonts w:hint="cs"/>
          <w:rtl/>
        </w:rPr>
        <w:t xml:space="preserve"> دعا و طلب مغفرت و آمرزش می</w:t>
      </w:r>
      <w:r w:rsidR="0098509D">
        <w:rPr>
          <w:rStyle w:val="Char0"/>
          <w:rFonts w:hint="cs"/>
          <w:rtl/>
        </w:rPr>
        <w:t>‌</w:t>
      </w:r>
      <w:r w:rsidRPr="003574F6">
        <w:rPr>
          <w:rStyle w:val="Char0"/>
          <w:rFonts w:hint="cs"/>
          <w:rtl/>
        </w:rPr>
        <w:t>کردند چون به راه راست عالم نبوده است».</w:t>
      </w:r>
    </w:p>
    <w:p w:rsidR="00350AB3" w:rsidRPr="001103E8" w:rsidRDefault="00350AB3" w:rsidP="001103E8">
      <w:pPr>
        <w:pStyle w:val="ListParagraph"/>
        <w:numPr>
          <w:ilvl w:val="0"/>
          <w:numId w:val="12"/>
        </w:numPr>
        <w:tabs>
          <w:tab w:val="right" w:pos="2268"/>
        </w:tabs>
        <w:spacing w:before="120"/>
        <w:ind w:left="641" w:hanging="357"/>
        <w:contextualSpacing w:val="0"/>
        <w:jc w:val="both"/>
        <w:rPr>
          <w:rStyle w:val="Char0"/>
          <w:b/>
          <w:bCs/>
        </w:rPr>
      </w:pPr>
      <w:r w:rsidRPr="001103E8">
        <w:rPr>
          <w:rStyle w:val="Char0"/>
          <w:rFonts w:hint="cs"/>
          <w:b/>
          <w:bCs/>
          <w:sz w:val="26"/>
          <w:szCs w:val="26"/>
          <w:rtl/>
        </w:rPr>
        <w:t>به نرمی سخن گفتن</w:t>
      </w:r>
    </w:p>
    <w:p w:rsidR="00350AB3" w:rsidRPr="003574F6" w:rsidRDefault="00350AB3" w:rsidP="00650073">
      <w:pPr>
        <w:pStyle w:val="ListParagraph"/>
        <w:tabs>
          <w:tab w:val="right" w:pos="2268"/>
        </w:tabs>
        <w:ind w:left="0"/>
        <w:contextualSpacing w:val="0"/>
        <w:jc w:val="both"/>
        <w:rPr>
          <w:rStyle w:val="Char0"/>
          <w:rtl/>
        </w:rPr>
      </w:pPr>
      <w:r w:rsidRPr="003574F6">
        <w:rPr>
          <w:rStyle w:val="Char0"/>
          <w:rFonts w:hint="cs"/>
          <w:rtl/>
        </w:rPr>
        <w:t>از جمله صفات شیخ</w:t>
      </w:r>
      <w:r w:rsidR="008E25FE" w:rsidRPr="003574F6">
        <w:rPr>
          <w:rStyle w:val="Char0"/>
          <w:rFonts w:cs="CTraditional Arabic"/>
          <w:rtl/>
        </w:rPr>
        <w:t> </w:t>
      </w:r>
      <w:r w:rsidR="008E25FE" w:rsidRPr="003574F6">
        <w:rPr>
          <w:rStyle w:val="Char0"/>
          <w:rFonts w:cs="CTraditional Arabic" w:hint="cs"/>
          <w:rtl/>
        </w:rPr>
        <w:t>/</w:t>
      </w:r>
      <w:r w:rsidRPr="003574F6">
        <w:rPr>
          <w:rStyle w:val="Char0"/>
          <w:rFonts w:hint="cs"/>
          <w:rtl/>
        </w:rPr>
        <w:t xml:space="preserve"> به نرمی سخن گفتن با مخالفان بود هرچند مخالف در مورد او شدت به خرج می</w:t>
      </w:r>
      <w:r w:rsidR="0098509D">
        <w:rPr>
          <w:rStyle w:val="Char0"/>
          <w:rFonts w:hint="cs"/>
          <w:rtl/>
        </w:rPr>
        <w:t>‌</w:t>
      </w:r>
      <w:r w:rsidRPr="003574F6">
        <w:rPr>
          <w:rStyle w:val="Char0"/>
          <w:rFonts w:hint="cs"/>
          <w:rtl/>
        </w:rPr>
        <w:t>داد؛ تا به رهنمود الهی گردن نهاده باشد؛ آنجا که می</w:t>
      </w:r>
      <w:r w:rsidR="0098509D">
        <w:rPr>
          <w:rStyle w:val="Char0"/>
          <w:rFonts w:hint="cs"/>
          <w:rtl/>
        </w:rPr>
        <w:t>‌</w:t>
      </w:r>
      <w:r w:rsidRPr="003574F6">
        <w:rPr>
          <w:rStyle w:val="Char0"/>
          <w:rFonts w:hint="cs"/>
          <w:rtl/>
        </w:rPr>
        <w:t>فرماید:</w:t>
      </w:r>
      <w:r w:rsidRPr="003574F6">
        <w:rPr>
          <w:rFonts w:ascii="Traditional Arabic" w:eastAsia="Times New Roman" w:hAnsi="Traditional Arabic" w:cs="Traditional Arabic" w:hint="cs"/>
          <w:b/>
          <w:bCs/>
          <w:color w:val="0F0B35"/>
          <w:rtl/>
        </w:rPr>
        <w:t xml:space="preserve"> </w:t>
      </w:r>
      <w:r w:rsidR="0062685C" w:rsidRPr="003574F6">
        <w:rPr>
          <w:rFonts w:ascii="Traditional Arabic" w:eastAsia="Times New Roman" w:hAnsi="Traditional Arabic" w:cs="Traditional Arabic"/>
          <w:b/>
          <w:shd w:val="clear" w:color="auto" w:fill="FFFFFF"/>
          <w:rtl/>
        </w:rPr>
        <w:t>﴿</w:t>
      </w:r>
      <w:r w:rsidRPr="003574F6">
        <w:rPr>
          <w:rStyle w:val="Char6"/>
          <w:rFonts w:hint="cs"/>
          <w:rtl/>
        </w:rPr>
        <w:t>ٱ</w:t>
      </w:r>
      <w:r w:rsidRPr="003574F6">
        <w:rPr>
          <w:rStyle w:val="Char6"/>
          <w:rFonts w:hint="eastAsia"/>
          <w:rtl/>
        </w:rPr>
        <w:t>دۡعُ</w:t>
      </w:r>
      <w:r w:rsidRPr="003574F6">
        <w:rPr>
          <w:rStyle w:val="Char6"/>
          <w:rtl/>
        </w:rPr>
        <w:t xml:space="preserve"> إِلَىٰ سَبِيلِ رَبِّكَ بِ</w:t>
      </w:r>
      <w:r w:rsidRPr="003574F6">
        <w:rPr>
          <w:rStyle w:val="Char6"/>
          <w:rFonts w:hint="cs"/>
          <w:rtl/>
        </w:rPr>
        <w:t>ٱ</w:t>
      </w:r>
      <w:r w:rsidRPr="003574F6">
        <w:rPr>
          <w:rStyle w:val="Char6"/>
          <w:rFonts w:hint="eastAsia"/>
          <w:rtl/>
        </w:rPr>
        <w:t>لۡحِكۡمَةِ</w:t>
      </w:r>
      <w:r w:rsidRPr="003574F6">
        <w:rPr>
          <w:rStyle w:val="Char6"/>
          <w:rtl/>
        </w:rPr>
        <w:t xml:space="preserve"> وَ</w:t>
      </w:r>
      <w:r w:rsidRPr="003574F6">
        <w:rPr>
          <w:rStyle w:val="Char6"/>
          <w:rFonts w:hint="cs"/>
          <w:rtl/>
        </w:rPr>
        <w:t>ٱ</w:t>
      </w:r>
      <w:r w:rsidRPr="003574F6">
        <w:rPr>
          <w:rStyle w:val="Char6"/>
          <w:rFonts w:hint="eastAsia"/>
          <w:rtl/>
        </w:rPr>
        <w:t>لۡمَوۡعِظَةِ</w:t>
      </w:r>
      <w:r w:rsidRPr="003574F6">
        <w:rPr>
          <w:rStyle w:val="Char6"/>
          <w:rtl/>
        </w:rPr>
        <w:t xml:space="preserve"> </w:t>
      </w:r>
      <w:r w:rsidRPr="003574F6">
        <w:rPr>
          <w:rStyle w:val="Char6"/>
          <w:rFonts w:hint="cs"/>
          <w:rtl/>
        </w:rPr>
        <w:t>ٱ</w:t>
      </w:r>
      <w:r w:rsidRPr="003574F6">
        <w:rPr>
          <w:rStyle w:val="Char6"/>
          <w:rFonts w:hint="eastAsia"/>
          <w:rtl/>
        </w:rPr>
        <w:t>لۡحَسَنَةِۖ</w:t>
      </w:r>
      <w:r w:rsidRPr="003574F6">
        <w:rPr>
          <w:rStyle w:val="Char6"/>
          <w:rtl/>
        </w:rPr>
        <w:t xml:space="preserve"> وَجَٰدِلۡهُم بِ</w:t>
      </w:r>
      <w:r w:rsidRPr="003574F6">
        <w:rPr>
          <w:rStyle w:val="Char6"/>
          <w:rFonts w:hint="cs"/>
          <w:rtl/>
        </w:rPr>
        <w:t>ٱ</w:t>
      </w:r>
      <w:r w:rsidRPr="003574F6">
        <w:rPr>
          <w:rStyle w:val="Char6"/>
          <w:rFonts w:hint="eastAsia"/>
          <w:rtl/>
        </w:rPr>
        <w:t>لَّتِي</w:t>
      </w:r>
      <w:r w:rsidRPr="003574F6">
        <w:rPr>
          <w:rStyle w:val="Char6"/>
          <w:rtl/>
        </w:rPr>
        <w:t xml:space="preserve"> هِيَ أَحۡسَنُۚ إِنَّ رَبَّكَ هُوَ أَعۡلَمُ بِمَن ضَلَّ عَن سَبِيلِهِ</w:t>
      </w:r>
      <w:r w:rsidRPr="003574F6">
        <w:rPr>
          <w:rStyle w:val="Char6"/>
          <w:rFonts w:hint="cs"/>
          <w:rtl/>
        </w:rPr>
        <w:t>ۦ</w:t>
      </w:r>
      <w:r w:rsidRPr="003574F6">
        <w:rPr>
          <w:rStyle w:val="Char6"/>
          <w:rtl/>
        </w:rPr>
        <w:t xml:space="preserve"> وَهُوَ أَعۡلَمُ بِ</w:t>
      </w:r>
      <w:r w:rsidRPr="003574F6">
        <w:rPr>
          <w:rStyle w:val="Char6"/>
          <w:rFonts w:hint="cs"/>
          <w:rtl/>
        </w:rPr>
        <w:t>ٱ</w:t>
      </w:r>
      <w:r w:rsidRPr="003574F6">
        <w:rPr>
          <w:rStyle w:val="Char6"/>
          <w:rFonts w:hint="eastAsia"/>
          <w:rtl/>
        </w:rPr>
        <w:t>لۡمُهۡتَدِينَ</w:t>
      </w:r>
      <w:r w:rsidRPr="003574F6">
        <w:rPr>
          <w:rStyle w:val="Char6"/>
          <w:rtl/>
        </w:rPr>
        <w:t>١٢٥</w:t>
      </w:r>
      <w:r w:rsidR="0062685C" w:rsidRPr="003574F6">
        <w:rPr>
          <w:rFonts w:ascii="Traditional Arabic" w:eastAsia="Times New Roman" w:hAnsi="Traditional Arabic" w:cs="Traditional Arabic"/>
          <w:b/>
          <w:shd w:val="clear" w:color="auto" w:fill="FFFFFF"/>
          <w:rtl/>
        </w:rPr>
        <w:t>﴾</w:t>
      </w:r>
      <w:r w:rsidRPr="003574F6">
        <w:rPr>
          <w:rStyle w:val="Char6"/>
          <w:rtl/>
        </w:rPr>
        <w:t xml:space="preserve"> </w:t>
      </w:r>
      <w:r w:rsidRPr="003574F6">
        <w:rPr>
          <w:rStyle w:val="Char"/>
          <w:rtl/>
        </w:rPr>
        <w:t>[النحل: 125]</w:t>
      </w:r>
      <w:r w:rsidRPr="003574F6">
        <w:rPr>
          <w:rStyle w:val="Char6"/>
          <w:rtl/>
        </w:rPr>
        <w:t xml:space="preserve"> </w:t>
      </w:r>
      <w:r w:rsidRPr="003574F6">
        <w:rPr>
          <w:rStyle w:val="Char4"/>
          <w:rFonts w:hint="eastAsia"/>
          <w:rtl/>
        </w:rPr>
        <w:t>«با</w:t>
      </w:r>
      <w:r w:rsidRPr="003574F6">
        <w:rPr>
          <w:rStyle w:val="Char4"/>
          <w:rtl/>
        </w:rPr>
        <w:t xml:space="preserve"> حکمت و پند ن</w:t>
      </w:r>
      <w:r w:rsidRPr="003574F6">
        <w:rPr>
          <w:rStyle w:val="Char4"/>
          <w:rFonts w:hint="cs"/>
          <w:rtl/>
        </w:rPr>
        <w:t>ی</w:t>
      </w:r>
      <w:r w:rsidRPr="003574F6">
        <w:rPr>
          <w:rStyle w:val="Char4"/>
          <w:rFonts w:hint="eastAsia"/>
          <w:rtl/>
        </w:rPr>
        <w:t>کو</w:t>
      </w:r>
      <w:r w:rsidRPr="003574F6">
        <w:rPr>
          <w:rStyle w:val="Char4"/>
          <w:rtl/>
        </w:rPr>
        <w:t xml:space="preserve"> (مردم را) به راه پروردگارت دعوت نما و با روش</w:t>
      </w:r>
      <w:r w:rsidRPr="003574F6">
        <w:rPr>
          <w:rStyle w:val="Char4"/>
          <w:rFonts w:hint="cs"/>
          <w:rtl/>
        </w:rPr>
        <w:t>ی</w:t>
      </w:r>
      <w:r w:rsidRPr="003574F6">
        <w:rPr>
          <w:rStyle w:val="Char4"/>
          <w:rtl/>
        </w:rPr>
        <w:t xml:space="preserve"> که ن</w:t>
      </w:r>
      <w:r w:rsidRPr="003574F6">
        <w:rPr>
          <w:rStyle w:val="Char4"/>
          <w:rFonts w:hint="cs"/>
          <w:rtl/>
        </w:rPr>
        <w:t>ی</w:t>
      </w:r>
      <w:r w:rsidRPr="003574F6">
        <w:rPr>
          <w:rStyle w:val="Char4"/>
          <w:rFonts w:hint="eastAsia"/>
          <w:rtl/>
        </w:rPr>
        <w:t>کو‌تر</w:t>
      </w:r>
      <w:r w:rsidRPr="003574F6">
        <w:rPr>
          <w:rStyle w:val="Char4"/>
          <w:rtl/>
        </w:rPr>
        <w:t xml:space="preserve"> است با آن‌ها (بحث و) مناظره کن، </w:t>
      </w:r>
      <w:r w:rsidRPr="003574F6">
        <w:rPr>
          <w:rStyle w:val="Char4"/>
          <w:rtl/>
        </w:rPr>
        <w:lastRenderedPageBreak/>
        <w:t>ب</w:t>
      </w:r>
      <w:r w:rsidRPr="003574F6">
        <w:rPr>
          <w:rStyle w:val="Char4"/>
          <w:rFonts w:hint="cs"/>
          <w:rtl/>
        </w:rPr>
        <w:t>ی‌</w:t>
      </w:r>
      <w:r w:rsidRPr="003574F6">
        <w:rPr>
          <w:rStyle w:val="Char4"/>
          <w:rFonts w:hint="eastAsia"/>
          <w:rtl/>
        </w:rPr>
        <w:t>ترد</w:t>
      </w:r>
      <w:r w:rsidRPr="003574F6">
        <w:rPr>
          <w:rStyle w:val="Char4"/>
          <w:rFonts w:hint="cs"/>
          <w:rtl/>
        </w:rPr>
        <w:t>ی</w:t>
      </w:r>
      <w:r w:rsidRPr="003574F6">
        <w:rPr>
          <w:rStyle w:val="Char4"/>
          <w:rFonts w:hint="eastAsia"/>
          <w:rtl/>
        </w:rPr>
        <w:t>د</w:t>
      </w:r>
      <w:r w:rsidRPr="003574F6">
        <w:rPr>
          <w:rStyle w:val="Char4"/>
          <w:rtl/>
        </w:rPr>
        <w:t xml:space="preserve"> پروردگارت به (حال) کس</w:t>
      </w:r>
      <w:r w:rsidRPr="003574F6">
        <w:rPr>
          <w:rStyle w:val="Char4"/>
          <w:rFonts w:hint="cs"/>
          <w:rtl/>
        </w:rPr>
        <w:t>ی‌</w:t>
      </w:r>
      <w:r w:rsidRPr="003574F6">
        <w:rPr>
          <w:rStyle w:val="Char4"/>
          <w:rFonts w:hint="eastAsia"/>
          <w:rtl/>
        </w:rPr>
        <w:t>که</w:t>
      </w:r>
      <w:r w:rsidRPr="003574F6">
        <w:rPr>
          <w:rStyle w:val="Char4"/>
          <w:rtl/>
        </w:rPr>
        <w:t xml:space="preserve"> از راه او گمراه شده است دانا‌تر است و (ن</w:t>
      </w:r>
      <w:r w:rsidRPr="003574F6">
        <w:rPr>
          <w:rStyle w:val="Char4"/>
          <w:rFonts w:hint="cs"/>
          <w:rtl/>
        </w:rPr>
        <w:t>ی</w:t>
      </w:r>
      <w:r w:rsidRPr="003574F6">
        <w:rPr>
          <w:rStyle w:val="Char4"/>
          <w:rFonts w:hint="eastAsia"/>
          <w:rtl/>
        </w:rPr>
        <w:t>ز</w:t>
      </w:r>
      <w:r w:rsidRPr="003574F6">
        <w:rPr>
          <w:rStyle w:val="Char4"/>
          <w:rtl/>
        </w:rPr>
        <w:t>) او به هدا</w:t>
      </w:r>
      <w:r w:rsidRPr="003574F6">
        <w:rPr>
          <w:rStyle w:val="Char4"/>
          <w:rFonts w:hint="cs"/>
          <w:rtl/>
        </w:rPr>
        <w:t>ی</w:t>
      </w:r>
      <w:r w:rsidRPr="003574F6">
        <w:rPr>
          <w:rStyle w:val="Char4"/>
          <w:rFonts w:hint="eastAsia"/>
          <w:rtl/>
        </w:rPr>
        <w:t>ت‌</w:t>
      </w:r>
      <w:r w:rsidRPr="003574F6">
        <w:rPr>
          <w:rStyle w:val="Char4"/>
          <w:rFonts w:hint="cs"/>
          <w:rtl/>
        </w:rPr>
        <w:t>ی</w:t>
      </w:r>
      <w:r w:rsidRPr="003574F6">
        <w:rPr>
          <w:rStyle w:val="Char4"/>
          <w:rFonts w:hint="eastAsia"/>
          <w:rtl/>
        </w:rPr>
        <w:t>افتگان</w:t>
      </w:r>
      <w:r w:rsidRPr="003574F6">
        <w:rPr>
          <w:rStyle w:val="Char4"/>
          <w:rtl/>
        </w:rPr>
        <w:t xml:space="preserve"> دانا‌تر است»</w:t>
      </w:r>
      <w:r w:rsidRPr="003574F6">
        <w:rPr>
          <w:rStyle w:val="Char0"/>
          <w:rFonts w:hint="cs"/>
          <w:rtl/>
        </w:rPr>
        <w:t>.</w:t>
      </w:r>
    </w:p>
    <w:p w:rsidR="00350AB3" w:rsidRPr="003574F6" w:rsidRDefault="00350AB3" w:rsidP="00350AB3">
      <w:pPr>
        <w:pStyle w:val="ListParagraph"/>
        <w:tabs>
          <w:tab w:val="right" w:pos="2268"/>
        </w:tabs>
        <w:ind w:left="0"/>
        <w:contextualSpacing w:val="0"/>
        <w:jc w:val="both"/>
        <w:rPr>
          <w:rStyle w:val="Char0"/>
          <w:rtl/>
        </w:rPr>
      </w:pPr>
      <w:r w:rsidRPr="003574F6">
        <w:rPr>
          <w:rStyle w:val="Char0"/>
          <w:rFonts w:hint="cs"/>
          <w:rtl/>
        </w:rPr>
        <w:t>و اینکه می</w:t>
      </w:r>
      <w:r w:rsidR="0098509D">
        <w:rPr>
          <w:rStyle w:val="Char0"/>
          <w:rFonts w:hint="cs"/>
          <w:rtl/>
        </w:rPr>
        <w:t>‌</w:t>
      </w:r>
      <w:r w:rsidRPr="003574F6">
        <w:rPr>
          <w:rStyle w:val="Char0"/>
          <w:rFonts w:hint="cs"/>
          <w:rtl/>
        </w:rPr>
        <w:t>فرماید:</w:t>
      </w:r>
      <w:r w:rsidRPr="003574F6">
        <w:rPr>
          <w:rFonts w:ascii="Traditional Arabic" w:eastAsia="Times New Roman" w:hAnsi="Traditional Arabic" w:cs="Traditional Arabic" w:hint="cs"/>
          <w:b/>
          <w:bCs/>
          <w:color w:val="0F0B35"/>
          <w:rtl/>
        </w:rPr>
        <w:t xml:space="preserve"> </w:t>
      </w:r>
      <w:r w:rsidR="0062685C" w:rsidRPr="003574F6">
        <w:rPr>
          <w:rFonts w:ascii="Traditional Arabic" w:eastAsia="Times New Roman" w:hAnsi="Traditional Arabic" w:cs="Traditional Arabic"/>
          <w:b/>
          <w:shd w:val="clear" w:color="auto" w:fill="FFFFFF"/>
          <w:rtl/>
        </w:rPr>
        <w:t>﴿</w:t>
      </w:r>
      <w:r w:rsidRPr="003574F6">
        <w:rPr>
          <w:rStyle w:val="Char6"/>
          <w:rtl/>
        </w:rPr>
        <w:t xml:space="preserve">وَقُل لِّعِبَادِي يَقُولُواْ </w:t>
      </w:r>
      <w:r w:rsidRPr="003574F6">
        <w:rPr>
          <w:rStyle w:val="Char6"/>
          <w:rFonts w:hint="cs"/>
          <w:rtl/>
        </w:rPr>
        <w:t>ٱ</w:t>
      </w:r>
      <w:r w:rsidRPr="003574F6">
        <w:rPr>
          <w:rStyle w:val="Char6"/>
          <w:rFonts w:hint="eastAsia"/>
          <w:rtl/>
        </w:rPr>
        <w:t>لَّتِي</w:t>
      </w:r>
      <w:r w:rsidRPr="003574F6">
        <w:rPr>
          <w:rStyle w:val="Char6"/>
          <w:rtl/>
        </w:rPr>
        <w:t xml:space="preserve"> هِيَ أَحۡسَنُۚ إِنَّ </w:t>
      </w:r>
      <w:r w:rsidRPr="003574F6">
        <w:rPr>
          <w:rStyle w:val="Char6"/>
          <w:rFonts w:hint="cs"/>
          <w:rtl/>
        </w:rPr>
        <w:t>ٱ</w:t>
      </w:r>
      <w:r w:rsidRPr="003574F6">
        <w:rPr>
          <w:rStyle w:val="Char6"/>
          <w:rFonts w:hint="eastAsia"/>
          <w:rtl/>
        </w:rPr>
        <w:t>لشَّيۡطَٰنَ</w:t>
      </w:r>
      <w:r w:rsidRPr="003574F6">
        <w:rPr>
          <w:rStyle w:val="Char6"/>
          <w:rtl/>
        </w:rPr>
        <w:t xml:space="preserve"> يَنزَغُ بَيۡنَهُمۡۚ إِنَّ </w:t>
      </w:r>
      <w:r w:rsidRPr="003574F6">
        <w:rPr>
          <w:rStyle w:val="Char6"/>
          <w:rFonts w:hint="cs"/>
          <w:rtl/>
        </w:rPr>
        <w:t>ٱ</w:t>
      </w:r>
      <w:r w:rsidRPr="003574F6">
        <w:rPr>
          <w:rStyle w:val="Char6"/>
          <w:rFonts w:hint="eastAsia"/>
          <w:rtl/>
        </w:rPr>
        <w:t>لشَّيۡطَٰنَ</w:t>
      </w:r>
      <w:r w:rsidRPr="003574F6">
        <w:rPr>
          <w:rStyle w:val="Char6"/>
          <w:rtl/>
        </w:rPr>
        <w:t xml:space="preserve"> كَانَ لِلۡإِنسَٰنِ عَدُوّٗا مُّبِينٗا٥٣</w:t>
      </w:r>
      <w:r w:rsidR="0062685C" w:rsidRPr="003574F6">
        <w:rPr>
          <w:rFonts w:ascii="Traditional Arabic" w:eastAsia="Times New Roman" w:hAnsi="Traditional Arabic" w:cs="Traditional Arabic"/>
          <w:b/>
          <w:shd w:val="clear" w:color="auto" w:fill="FFFFFF"/>
          <w:rtl/>
        </w:rPr>
        <w:t>﴾</w:t>
      </w:r>
      <w:r w:rsidRPr="003574F6">
        <w:rPr>
          <w:rStyle w:val="Char6"/>
          <w:rtl/>
        </w:rPr>
        <w:t xml:space="preserve"> </w:t>
      </w:r>
      <w:r w:rsidRPr="003574F6">
        <w:rPr>
          <w:rStyle w:val="Char"/>
          <w:rtl/>
        </w:rPr>
        <w:t>[الإسراء: 53]</w:t>
      </w:r>
      <w:r w:rsidRPr="003574F6">
        <w:rPr>
          <w:rStyle w:val="Char6"/>
          <w:rtl/>
        </w:rPr>
        <w:t xml:space="preserve"> </w:t>
      </w:r>
      <w:r w:rsidRPr="003574F6">
        <w:rPr>
          <w:rStyle w:val="Char4"/>
          <w:rFonts w:hint="eastAsia"/>
          <w:rtl/>
        </w:rPr>
        <w:t>«و</w:t>
      </w:r>
      <w:r w:rsidRPr="003574F6">
        <w:rPr>
          <w:rStyle w:val="Char4"/>
          <w:rtl/>
        </w:rPr>
        <w:t xml:space="preserve"> به بندگانم بگو: (با </w:t>
      </w:r>
      <w:r w:rsidRPr="003574F6">
        <w:rPr>
          <w:rStyle w:val="Char4"/>
          <w:rFonts w:hint="cs"/>
          <w:rtl/>
        </w:rPr>
        <w:t>ی</w:t>
      </w:r>
      <w:r w:rsidRPr="003574F6">
        <w:rPr>
          <w:rStyle w:val="Char4"/>
          <w:rFonts w:hint="eastAsia"/>
          <w:rtl/>
        </w:rPr>
        <w:t>کد</w:t>
      </w:r>
      <w:r w:rsidRPr="003574F6">
        <w:rPr>
          <w:rStyle w:val="Char4"/>
          <w:rFonts w:hint="cs"/>
          <w:rtl/>
        </w:rPr>
        <w:t>ی</w:t>
      </w:r>
      <w:r w:rsidRPr="003574F6">
        <w:rPr>
          <w:rStyle w:val="Char4"/>
          <w:rFonts w:hint="eastAsia"/>
          <w:rtl/>
        </w:rPr>
        <w:t>گر</w:t>
      </w:r>
      <w:r w:rsidRPr="003574F6">
        <w:rPr>
          <w:rStyle w:val="Char4"/>
          <w:rtl/>
        </w:rPr>
        <w:t>) سخن</w:t>
      </w:r>
      <w:r w:rsidRPr="003574F6">
        <w:rPr>
          <w:rStyle w:val="Char4"/>
          <w:rFonts w:hint="cs"/>
          <w:rtl/>
        </w:rPr>
        <w:t>ی</w:t>
      </w:r>
      <w:r w:rsidRPr="003574F6">
        <w:rPr>
          <w:rStyle w:val="Char4"/>
          <w:rtl/>
        </w:rPr>
        <w:t xml:space="preserve"> بگو</w:t>
      </w:r>
      <w:r w:rsidRPr="003574F6">
        <w:rPr>
          <w:rStyle w:val="Char4"/>
          <w:rFonts w:hint="cs"/>
          <w:rtl/>
        </w:rPr>
        <w:t>ی</w:t>
      </w:r>
      <w:r w:rsidRPr="003574F6">
        <w:rPr>
          <w:rStyle w:val="Char4"/>
          <w:rFonts w:hint="eastAsia"/>
          <w:rtl/>
        </w:rPr>
        <w:t>ند</w:t>
      </w:r>
      <w:r w:rsidRPr="003574F6">
        <w:rPr>
          <w:rStyle w:val="Char4"/>
          <w:rtl/>
        </w:rPr>
        <w:t xml:space="preserve"> که آن بهتر</w:t>
      </w:r>
      <w:r w:rsidRPr="003574F6">
        <w:rPr>
          <w:rStyle w:val="Char4"/>
          <w:rFonts w:hint="cs"/>
          <w:rtl/>
        </w:rPr>
        <w:t>ی</w:t>
      </w:r>
      <w:r w:rsidRPr="003574F6">
        <w:rPr>
          <w:rStyle w:val="Char4"/>
          <w:rFonts w:hint="eastAsia"/>
          <w:rtl/>
        </w:rPr>
        <w:t>ن</w:t>
      </w:r>
      <w:r w:rsidRPr="003574F6">
        <w:rPr>
          <w:rStyle w:val="Char4"/>
          <w:rtl/>
        </w:rPr>
        <w:t xml:space="preserve"> باشد، ب</w:t>
      </w:r>
      <w:r w:rsidRPr="003574F6">
        <w:rPr>
          <w:rStyle w:val="Char4"/>
          <w:rFonts w:hint="cs"/>
          <w:rtl/>
        </w:rPr>
        <w:t>ی‌</w:t>
      </w:r>
      <w:r w:rsidRPr="003574F6">
        <w:rPr>
          <w:rStyle w:val="Char4"/>
          <w:rFonts w:hint="eastAsia"/>
          <w:rtl/>
        </w:rPr>
        <w:t>گمان</w:t>
      </w:r>
      <w:r w:rsidRPr="003574F6">
        <w:rPr>
          <w:rStyle w:val="Char4"/>
          <w:rtl/>
        </w:rPr>
        <w:t xml:space="preserve"> ش</w:t>
      </w:r>
      <w:r w:rsidRPr="003574F6">
        <w:rPr>
          <w:rStyle w:val="Char4"/>
          <w:rFonts w:hint="cs"/>
          <w:rtl/>
        </w:rPr>
        <w:t>ی</w:t>
      </w:r>
      <w:r w:rsidRPr="003574F6">
        <w:rPr>
          <w:rStyle w:val="Char4"/>
          <w:rFonts w:hint="eastAsia"/>
          <w:rtl/>
        </w:rPr>
        <w:t>طان</w:t>
      </w:r>
      <w:r w:rsidRPr="003574F6">
        <w:rPr>
          <w:rStyle w:val="Char4"/>
          <w:rtl/>
        </w:rPr>
        <w:t xml:space="preserve"> م</w:t>
      </w:r>
      <w:r w:rsidRPr="003574F6">
        <w:rPr>
          <w:rStyle w:val="Char4"/>
          <w:rFonts w:hint="cs"/>
          <w:rtl/>
        </w:rPr>
        <w:t>ی</w:t>
      </w:r>
      <w:r w:rsidRPr="003574F6">
        <w:rPr>
          <w:rStyle w:val="Char4"/>
          <w:rFonts w:hint="eastAsia"/>
          <w:rtl/>
        </w:rPr>
        <w:t>ان</w:t>
      </w:r>
      <w:r w:rsidRPr="003574F6">
        <w:rPr>
          <w:rStyle w:val="Char4"/>
          <w:rtl/>
        </w:rPr>
        <w:t xml:space="preserve"> آن‌ها فتنه (و فساد) م</w:t>
      </w:r>
      <w:r w:rsidRPr="003574F6">
        <w:rPr>
          <w:rStyle w:val="Char4"/>
          <w:rFonts w:hint="cs"/>
          <w:rtl/>
        </w:rPr>
        <w:t>ی‌</w:t>
      </w:r>
      <w:r w:rsidRPr="003574F6">
        <w:rPr>
          <w:rStyle w:val="Char4"/>
          <w:rFonts w:hint="eastAsia"/>
          <w:rtl/>
        </w:rPr>
        <w:t>کند،</w:t>
      </w:r>
      <w:r w:rsidRPr="003574F6">
        <w:rPr>
          <w:rStyle w:val="Char4"/>
          <w:rtl/>
        </w:rPr>
        <w:t xml:space="preserve"> به راست</w:t>
      </w:r>
      <w:r w:rsidRPr="003574F6">
        <w:rPr>
          <w:rStyle w:val="Char4"/>
          <w:rFonts w:hint="cs"/>
          <w:rtl/>
        </w:rPr>
        <w:t>ی</w:t>
      </w:r>
      <w:r w:rsidRPr="003574F6">
        <w:rPr>
          <w:rStyle w:val="Char4"/>
          <w:rtl/>
        </w:rPr>
        <w:t xml:space="preserve"> که ش</w:t>
      </w:r>
      <w:r w:rsidRPr="003574F6">
        <w:rPr>
          <w:rStyle w:val="Char4"/>
          <w:rFonts w:hint="cs"/>
          <w:rtl/>
        </w:rPr>
        <w:t>ی</w:t>
      </w:r>
      <w:r w:rsidRPr="003574F6">
        <w:rPr>
          <w:rStyle w:val="Char4"/>
          <w:rFonts w:hint="eastAsia"/>
          <w:rtl/>
        </w:rPr>
        <w:t>طان</w:t>
      </w:r>
      <w:r w:rsidRPr="003574F6">
        <w:rPr>
          <w:rStyle w:val="Char4"/>
          <w:rtl/>
        </w:rPr>
        <w:t xml:space="preserve"> دشمن آشکار</w:t>
      </w:r>
      <w:r w:rsidRPr="003574F6">
        <w:rPr>
          <w:rStyle w:val="Char4"/>
          <w:rFonts w:hint="cs"/>
          <w:rtl/>
        </w:rPr>
        <w:t>ی</w:t>
      </w:r>
      <w:r w:rsidRPr="003574F6">
        <w:rPr>
          <w:rStyle w:val="Char4"/>
          <w:rtl/>
        </w:rPr>
        <w:t xml:space="preserve"> برا</w:t>
      </w:r>
      <w:r w:rsidRPr="003574F6">
        <w:rPr>
          <w:rStyle w:val="Char4"/>
          <w:rFonts w:hint="cs"/>
          <w:rtl/>
        </w:rPr>
        <w:t>ی</w:t>
      </w:r>
      <w:r w:rsidRPr="003574F6">
        <w:rPr>
          <w:rStyle w:val="Char4"/>
          <w:rtl/>
        </w:rPr>
        <w:t xml:space="preserve"> انسان است»</w:t>
      </w:r>
      <w:r w:rsidRPr="003574F6">
        <w:rPr>
          <w:rStyle w:val="Char0"/>
          <w:rFonts w:hint="cs"/>
          <w:rtl/>
        </w:rPr>
        <w:t>.</w:t>
      </w:r>
    </w:p>
    <w:p w:rsidR="00350AB3" w:rsidRPr="003574F6" w:rsidRDefault="00350AB3" w:rsidP="00350AB3">
      <w:pPr>
        <w:pStyle w:val="ListParagraph"/>
        <w:tabs>
          <w:tab w:val="right" w:pos="2268"/>
        </w:tabs>
        <w:ind w:left="0"/>
        <w:contextualSpacing w:val="0"/>
        <w:jc w:val="both"/>
        <w:rPr>
          <w:rStyle w:val="Char0"/>
          <w:rtl/>
        </w:rPr>
      </w:pPr>
      <w:r w:rsidRPr="003574F6">
        <w:rPr>
          <w:rStyle w:val="Char0"/>
          <w:rFonts w:hint="cs"/>
          <w:rtl/>
        </w:rPr>
        <w:t>و این از آن جهت بوده که هدف بیان حق و زایل کردن شبهه می</w:t>
      </w:r>
      <w:r w:rsidR="0098509D">
        <w:rPr>
          <w:rStyle w:val="Char0"/>
          <w:rFonts w:hint="cs"/>
          <w:rtl/>
        </w:rPr>
        <w:t>‌</w:t>
      </w:r>
      <w:r w:rsidRPr="003574F6">
        <w:rPr>
          <w:rStyle w:val="Char0"/>
          <w:rFonts w:hint="cs"/>
          <w:rtl/>
        </w:rPr>
        <w:t>باشد؛ با این همه به وضعیت</w:t>
      </w:r>
      <w:r w:rsidR="0098509D">
        <w:rPr>
          <w:rStyle w:val="Char0"/>
          <w:rtl/>
        </w:rPr>
        <w:t>‌</w:t>
      </w:r>
      <w:r w:rsidRPr="003574F6">
        <w:rPr>
          <w:rStyle w:val="Char0"/>
          <w:rFonts w:hint="cs"/>
          <w:rtl/>
        </w:rPr>
        <w:t>های خطاب با مخالف می</w:t>
      </w:r>
      <w:r w:rsidR="0098509D">
        <w:rPr>
          <w:rStyle w:val="Char0"/>
          <w:rFonts w:hint="cs"/>
          <w:rtl/>
        </w:rPr>
        <w:t>‌</w:t>
      </w:r>
      <w:r w:rsidRPr="003574F6">
        <w:rPr>
          <w:rStyle w:val="Char0"/>
          <w:rFonts w:hint="cs"/>
          <w:rtl/>
        </w:rPr>
        <w:t>پردازد که حالت</w:t>
      </w:r>
      <w:r w:rsidR="0098509D">
        <w:rPr>
          <w:rStyle w:val="Char0"/>
          <w:rFonts w:hint="cs"/>
          <w:rtl/>
        </w:rPr>
        <w:t>‌</w:t>
      </w:r>
      <w:r w:rsidRPr="003574F6">
        <w:rPr>
          <w:rStyle w:val="Char0"/>
          <w:rFonts w:hint="cs"/>
          <w:rtl/>
        </w:rPr>
        <w:t>های مختلفی دارد: چنانکه گاهی خطاب قرار دادن به روش نیکو پاسخ می</w:t>
      </w:r>
      <w:r w:rsidR="0098509D">
        <w:rPr>
          <w:rStyle w:val="Char0"/>
          <w:rFonts w:hint="cs"/>
          <w:rtl/>
        </w:rPr>
        <w:t>‌</w:t>
      </w:r>
      <w:r w:rsidRPr="003574F6">
        <w:rPr>
          <w:rStyle w:val="Char0"/>
          <w:rFonts w:hint="cs"/>
          <w:rtl/>
        </w:rPr>
        <w:t>دهد و ننیجه</w:t>
      </w:r>
      <w:r w:rsidR="0098509D">
        <w:rPr>
          <w:rStyle w:val="Char0"/>
          <w:rFonts w:hint="cs"/>
          <w:rtl/>
        </w:rPr>
        <w:t>‌</w:t>
      </w:r>
      <w:r w:rsidRPr="003574F6">
        <w:rPr>
          <w:rStyle w:val="Char0"/>
          <w:rFonts w:hint="cs"/>
          <w:rtl/>
        </w:rPr>
        <w:t xml:space="preserve">ی مطلوب را به همراه دارد و گاهی سودی ندارد؛ لذا در </w:t>
      </w:r>
      <w:r w:rsidRPr="003574F6">
        <w:rPr>
          <w:rStyle w:val="Char0"/>
          <w:rtl/>
        </w:rPr>
        <w:t>"مجموع الفتاوى" (3/ 232)</w:t>
      </w:r>
      <w:r w:rsidRPr="003574F6">
        <w:rPr>
          <w:rStyle w:val="Char0"/>
          <w:rFonts w:hint="cs"/>
          <w:rtl/>
        </w:rPr>
        <w:t xml:space="preserve"> می</w:t>
      </w:r>
      <w:r w:rsidR="0098509D">
        <w:rPr>
          <w:rStyle w:val="Char0"/>
          <w:rFonts w:hint="cs"/>
          <w:rtl/>
        </w:rPr>
        <w:t>‌</w:t>
      </w:r>
      <w:r w:rsidRPr="003574F6">
        <w:rPr>
          <w:rStyle w:val="Char0"/>
          <w:rFonts w:hint="cs"/>
          <w:rtl/>
        </w:rPr>
        <w:t>گوید: «اما در این مورد که به نرمی در کلام و خطاب قرار دادن با روش نیکوتر اشاره کردید، خود به خوبی می</w:t>
      </w:r>
      <w:r w:rsidR="0098509D">
        <w:rPr>
          <w:rStyle w:val="Char0"/>
          <w:rFonts w:hint="cs"/>
          <w:rtl/>
        </w:rPr>
        <w:t>‌</w:t>
      </w:r>
      <w:r w:rsidRPr="003574F6">
        <w:rPr>
          <w:rStyle w:val="Char0"/>
          <w:rFonts w:hint="cs"/>
          <w:rtl/>
        </w:rPr>
        <w:t>دانید که من بیش از دیگران از این اسلوب استفاده می</w:t>
      </w:r>
      <w:r w:rsidR="0098509D">
        <w:rPr>
          <w:rStyle w:val="Char0"/>
          <w:rFonts w:hint="cs"/>
          <w:rtl/>
        </w:rPr>
        <w:t>‌</w:t>
      </w:r>
      <w:r w:rsidRPr="003574F6">
        <w:rPr>
          <w:rStyle w:val="Char0"/>
          <w:rFonts w:hint="cs"/>
          <w:rtl/>
        </w:rPr>
        <w:t>کنم؛ اما باید متوجه این مساله بود که هر چیزی در جای خود نیکوست؛ و آنجا که الله و رسولش به شدت و غلظت دستور داده است چون مخاطب بر کتاب و سنت تعدی و تجاوز نموده، ما مامور به مقابله با وی هستیم</w:t>
      </w:r>
      <w:r w:rsidRPr="003574F6">
        <w:rPr>
          <w:rStyle w:val="Char0"/>
          <w:rtl/>
        </w:rPr>
        <w:t xml:space="preserve"> </w:t>
      </w:r>
      <w:r w:rsidRPr="003574F6">
        <w:rPr>
          <w:rStyle w:val="Char0"/>
          <w:rFonts w:hint="cs"/>
          <w:rtl/>
        </w:rPr>
        <w:t>و در این حالت مامور به مخاطب قرار دادن وی به روش نیکوتر نیستیم».</w:t>
      </w:r>
    </w:p>
    <w:p w:rsidR="00350AB3" w:rsidRPr="001103E8" w:rsidRDefault="00350AB3" w:rsidP="001103E8">
      <w:pPr>
        <w:pStyle w:val="ListParagraph"/>
        <w:numPr>
          <w:ilvl w:val="0"/>
          <w:numId w:val="12"/>
        </w:numPr>
        <w:tabs>
          <w:tab w:val="right" w:pos="2268"/>
        </w:tabs>
        <w:spacing w:before="120"/>
        <w:ind w:left="641" w:hanging="357"/>
        <w:contextualSpacing w:val="0"/>
        <w:jc w:val="both"/>
        <w:rPr>
          <w:rStyle w:val="Char0"/>
          <w:b/>
          <w:bCs/>
        </w:rPr>
      </w:pPr>
      <w:r w:rsidRPr="001103E8">
        <w:rPr>
          <w:rStyle w:val="Char0"/>
          <w:rFonts w:hint="cs"/>
          <w:b/>
          <w:bCs/>
          <w:sz w:val="26"/>
          <w:szCs w:val="26"/>
          <w:rtl/>
        </w:rPr>
        <w:t>دوست داشتن خیر و خوبی برای مسلمانان</w:t>
      </w:r>
    </w:p>
    <w:p w:rsidR="00350AB3" w:rsidRPr="003574F6" w:rsidRDefault="00350AB3" w:rsidP="00650073">
      <w:pPr>
        <w:pStyle w:val="ListParagraph"/>
        <w:tabs>
          <w:tab w:val="right" w:pos="2268"/>
        </w:tabs>
        <w:ind w:left="0"/>
        <w:contextualSpacing w:val="0"/>
        <w:jc w:val="both"/>
        <w:rPr>
          <w:rStyle w:val="Char0"/>
          <w:rtl/>
        </w:rPr>
      </w:pPr>
      <w:r w:rsidRPr="003574F6">
        <w:rPr>
          <w:rStyle w:val="Char0"/>
          <w:rFonts w:hint="cs"/>
          <w:rtl/>
        </w:rPr>
        <w:t>شیخ الاسلام ابن تیمیه</w:t>
      </w:r>
      <w:r w:rsidR="008E25FE" w:rsidRPr="003574F6">
        <w:rPr>
          <w:rStyle w:val="Char0"/>
          <w:rFonts w:cs="CTraditional Arabic"/>
          <w:rtl/>
        </w:rPr>
        <w:t> </w:t>
      </w:r>
      <w:r w:rsidR="008E25FE" w:rsidRPr="003574F6">
        <w:rPr>
          <w:rStyle w:val="Char0"/>
          <w:rFonts w:cs="CTraditional Arabic" w:hint="cs"/>
          <w:rtl/>
        </w:rPr>
        <w:t>/</w:t>
      </w:r>
      <w:r w:rsidRPr="003574F6">
        <w:rPr>
          <w:rStyle w:val="Char0"/>
          <w:rFonts w:hint="cs"/>
          <w:rtl/>
        </w:rPr>
        <w:t xml:space="preserve"> جهت پوشیدن جامه</w:t>
      </w:r>
      <w:r w:rsidR="0098509D">
        <w:rPr>
          <w:rStyle w:val="Char0"/>
          <w:rFonts w:hint="cs"/>
          <w:rtl/>
        </w:rPr>
        <w:t>‌</w:t>
      </w:r>
      <w:r w:rsidRPr="003574F6">
        <w:rPr>
          <w:rStyle w:val="Char0"/>
          <w:rFonts w:hint="cs"/>
          <w:rtl/>
        </w:rPr>
        <w:t xml:space="preserve">ی عمل به رهنمود نبوی نیز به این صفت آراسته بود؛ آنجا که رسول الله فرمودند: </w:t>
      </w:r>
      <w:r w:rsidRPr="003574F6">
        <w:rPr>
          <w:rStyle w:val="Char5"/>
          <w:rFonts w:hint="cs"/>
          <w:rtl/>
        </w:rPr>
        <w:t>«</w:t>
      </w:r>
      <w:r w:rsidRPr="003574F6">
        <w:rPr>
          <w:rStyle w:val="Char5"/>
          <w:rtl/>
        </w:rPr>
        <w:t>لا يُؤمِنُ أحدُكُمْ حتَّى يُحِبَّ لأخيه ما يُحِبُّ لنفسه</w:t>
      </w:r>
      <w:r w:rsidRPr="003574F6">
        <w:rPr>
          <w:rStyle w:val="Char5"/>
          <w:rFonts w:hint="cs"/>
          <w:rtl/>
        </w:rPr>
        <w:t>»</w:t>
      </w:r>
      <w:r w:rsidRPr="003574F6">
        <w:rPr>
          <w:rStyle w:val="Char0"/>
          <w:rFonts w:hint="cs"/>
          <w:rtl/>
        </w:rPr>
        <w:t xml:space="preserve">: «هیچیک از شما مومن نخواهد </w:t>
      </w:r>
      <w:r w:rsidRPr="003574F6">
        <w:rPr>
          <w:rStyle w:val="Char0"/>
          <w:rFonts w:hint="cs"/>
          <w:rtl/>
        </w:rPr>
        <w:lastRenderedPageBreak/>
        <w:t xml:space="preserve">بود تا وقتی که برای برادرش چیزی را دوست داشته باشد که برای خود دوست دارد». [بخاری: 13] </w:t>
      </w:r>
    </w:p>
    <w:p w:rsidR="00350AB3" w:rsidRPr="003574F6" w:rsidRDefault="00350AB3" w:rsidP="00350AB3">
      <w:pPr>
        <w:pStyle w:val="ListParagraph"/>
        <w:tabs>
          <w:tab w:val="right" w:pos="2268"/>
        </w:tabs>
        <w:ind w:left="0"/>
        <w:contextualSpacing w:val="0"/>
        <w:jc w:val="both"/>
        <w:rPr>
          <w:rStyle w:val="Char0"/>
          <w:rtl/>
        </w:rPr>
      </w:pPr>
      <w:r w:rsidRPr="003574F6">
        <w:rPr>
          <w:rStyle w:val="Char0"/>
          <w:rFonts w:hint="cs"/>
          <w:rtl/>
        </w:rPr>
        <w:t>در رساله</w:t>
      </w:r>
      <w:r w:rsidR="0098509D">
        <w:rPr>
          <w:rStyle w:val="Char0"/>
          <w:rFonts w:hint="cs"/>
          <w:rtl/>
        </w:rPr>
        <w:t>‌</w:t>
      </w:r>
      <w:r w:rsidRPr="003574F6">
        <w:rPr>
          <w:rStyle w:val="Char0"/>
          <w:rFonts w:hint="cs"/>
          <w:rtl/>
        </w:rPr>
        <w:t>ای که در زندان برای شاگردان و دوستدارانش نوشت، در مورد مخالفانش سخن می</w:t>
      </w:r>
      <w:r w:rsidR="0098509D">
        <w:rPr>
          <w:rStyle w:val="Char0"/>
          <w:rFonts w:hint="cs"/>
          <w:rtl/>
        </w:rPr>
        <w:t>‌</w:t>
      </w:r>
      <w:r w:rsidRPr="003574F6">
        <w:rPr>
          <w:rStyle w:val="Char0"/>
          <w:rFonts w:hint="cs"/>
          <w:rtl/>
        </w:rPr>
        <w:t>گوید که سبب به زندان افتادن وی و بلکه مصادره</w:t>
      </w:r>
      <w:r w:rsidR="0098509D">
        <w:rPr>
          <w:rStyle w:val="Char0"/>
          <w:rFonts w:hint="cs"/>
          <w:rtl/>
        </w:rPr>
        <w:t>‌</w:t>
      </w:r>
      <w:r w:rsidRPr="003574F6">
        <w:rPr>
          <w:rStyle w:val="Char0"/>
          <w:rFonts w:hint="cs"/>
          <w:rtl/>
        </w:rPr>
        <w:t>ی کتاب</w:t>
      </w:r>
      <w:r w:rsidR="0098509D">
        <w:rPr>
          <w:rStyle w:val="Char0"/>
          <w:rFonts w:hint="cs"/>
          <w:rtl/>
        </w:rPr>
        <w:t>‌</w:t>
      </w:r>
      <w:r w:rsidRPr="003574F6">
        <w:rPr>
          <w:rStyle w:val="Char0"/>
          <w:rFonts w:hint="cs"/>
          <w:rtl/>
        </w:rPr>
        <w:t xml:space="preserve">هایش شدند؛ در </w:t>
      </w:r>
      <w:r w:rsidRPr="003574F6">
        <w:rPr>
          <w:rStyle w:val="Char0"/>
          <w:rtl/>
        </w:rPr>
        <w:t>"مجموع الفتاوى" (28/41)</w:t>
      </w:r>
      <w:r w:rsidRPr="003574F6">
        <w:rPr>
          <w:rStyle w:val="Char0"/>
          <w:rFonts w:hint="cs"/>
          <w:rtl/>
        </w:rPr>
        <w:t xml:space="preserve"> می</w:t>
      </w:r>
      <w:r w:rsidR="0098509D">
        <w:rPr>
          <w:rStyle w:val="Char0"/>
          <w:rFonts w:hint="cs"/>
          <w:rtl/>
        </w:rPr>
        <w:t>‌</w:t>
      </w:r>
      <w:r w:rsidRPr="003574F6">
        <w:rPr>
          <w:rStyle w:val="Char0"/>
          <w:rFonts w:hint="cs"/>
          <w:rtl/>
        </w:rPr>
        <w:t xml:space="preserve">گوید: «دوست دارم </w:t>
      </w:r>
      <w:r w:rsidR="00D9787A">
        <w:rPr>
          <w:rStyle w:val="Char0"/>
          <w:rFonts w:hint="cs"/>
          <w:rtl/>
        </w:rPr>
        <w:t>آن‌ها</w:t>
      </w:r>
      <w:r w:rsidRPr="003574F6">
        <w:rPr>
          <w:rStyle w:val="Char0"/>
          <w:rFonts w:hint="cs"/>
          <w:rtl/>
        </w:rPr>
        <w:t xml:space="preserve"> [مخالفانش] به بهترین لذت</w:t>
      </w:r>
      <w:r w:rsidR="0098509D">
        <w:rPr>
          <w:rStyle w:val="Char0"/>
          <w:rFonts w:hint="cs"/>
          <w:rtl/>
        </w:rPr>
        <w:t>‌</w:t>
      </w:r>
      <w:r w:rsidRPr="003574F6">
        <w:rPr>
          <w:rStyle w:val="Char0"/>
          <w:rFonts w:hint="cs"/>
          <w:rtl/>
        </w:rPr>
        <w:t>ها و شادی</w:t>
      </w:r>
      <w:r w:rsidR="0098509D">
        <w:rPr>
          <w:rStyle w:val="Char0"/>
          <w:rFonts w:hint="cs"/>
          <w:rtl/>
        </w:rPr>
        <w:t>‌</w:t>
      </w:r>
      <w:r w:rsidRPr="003574F6">
        <w:rPr>
          <w:rStyle w:val="Char0"/>
          <w:rFonts w:hint="cs"/>
          <w:rtl/>
        </w:rPr>
        <w:t>ها و نعمت</w:t>
      </w:r>
      <w:r w:rsidR="0098509D">
        <w:rPr>
          <w:rStyle w:val="Char0"/>
          <w:rFonts w:hint="cs"/>
          <w:rtl/>
        </w:rPr>
        <w:t>‌</w:t>
      </w:r>
      <w:r w:rsidRPr="003574F6">
        <w:rPr>
          <w:rStyle w:val="Char0"/>
          <w:rFonts w:hint="cs"/>
          <w:rtl/>
        </w:rPr>
        <w:t>ها دست یابند و چشمان</w:t>
      </w:r>
      <w:r w:rsidR="0098509D">
        <w:rPr>
          <w:rStyle w:val="Char0"/>
          <w:rFonts w:hint="cs"/>
          <w:rtl/>
        </w:rPr>
        <w:t>‌</w:t>
      </w:r>
      <w:r w:rsidRPr="003574F6">
        <w:rPr>
          <w:rStyle w:val="Char0"/>
          <w:rFonts w:hint="cs"/>
          <w:rtl/>
        </w:rPr>
        <w:t>شان خنک و روشن گردد و دروازه</w:t>
      </w:r>
      <w:r w:rsidR="0098509D">
        <w:rPr>
          <w:rStyle w:val="Char0"/>
          <w:rFonts w:hint="cs"/>
          <w:rtl/>
        </w:rPr>
        <w:t>‌</w:t>
      </w:r>
      <w:r w:rsidRPr="003574F6">
        <w:rPr>
          <w:rStyle w:val="Char0"/>
          <w:rFonts w:hint="cs"/>
          <w:rtl/>
        </w:rPr>
        <w:t>ای از معرفت و شناخت الهی و اطاعت از او و جهاد در راه او به روی آنان گشوده گردد تا به این وسیله به بالاترین درجات دست یابند».</w:t>
      </w:r>
    </w:p>
    <w:p w:rsidR="00350AB3" w:rsidRPr="003574F6" w:rsidRDefault="00350AB3" w:rsidP="00350AB3">
      <w:pPr>
        <w:pStyle w:val="ListParagraph"/>
        <w:tabs>
          <w:tab w:val="right" w:pos="2268"/>
        </w:tabs>
        <w:ind w:left="0"/>
        <w:contextualSpacing w:val="0"/>
        <w:jc w:val="both"/>
        <w:rPr>
          <w:rStyle w:val="Char0"/>
          <w:rtl/>
        </w:rPr>
      </w:pPr>
      <w:r w:rsidRPr="003574F6">
        <w:rPr>
          <w:rStyle w:val="Char0"/>
          <w:rFonts w:hint="cs"/>
          <w:rtl/>
        </w:rPr>
        <w:t xml:space="preserve">همچنین در </w:t>
      </w:r>
      <w:r w:rsidRPr="003574F6">
        <w:rPr>
          <w:rStyle w:val="Char0"/>
          <w:rtl/>
        </w:rPr>
        <w:t>"مجموع الفتاوى" (28 /55)</w:t>
      </w:r>
      <w:r w:rsidRPr="003574F6">
        <w:rPr>
          <w:rStyle w:val="Char0"/>
          <w:rFonts w:hint="cs"/>
          <w:rtl/>
        </w:rPr>
        <w:t xml:space="preserve"> می</w:t>
      </w:r>
      <w:r w:rsidR="0098509D">
        <w:rPr>
          <w:rStyle w:val="Char0"/>
          <w:rFonts w:hint="cs"/>
          <w:rtl/>
        </w:rPr>
        <w:t>‌</w:t>
      </w:r>
      <w:r w:rsidRPr="003574F6">
        <w:rPr>
          <w:rStyle w:val="Char0"/>
          <w:rFonts w:hint="cs"/>
          <w:rtl/>
        </w:rPr>
        <w:t>گوید: «خیر و خوبی را برای همه</w:t>
      </w:r>
      <w:r w:rsidR="0098509D">
        <w:rPr>
          <w:rStyle w:val="Char0"/>
          <w:rFonts w:hint="cs"/>
          <w:rtl/>
        </w:rPr>
        <w:t>‌</w:t>
      </w:r>
      <w:r w:rsidRPr="003574F6">
        <w:rPr>
          <w:rStyle w:val="Char0"/>
          <w:rFonts w:hint="cs"/>
          <w:rtl/>
        </w:rPr>
        <w:t>ی مسلمانان دوست دارم و برای هر مومنی خیر و خوبی را می</w:t>
      </w:r>
      <w:r w:rsidR="0098509D">
        <w:rPr>
          <w:rStyle w:val="Char0"/>
          <w:rFonts w:hint="cs"/>
          <w:rtl/>
        </w:rPr>
        <w:t>‌</w:t>
      </w:r>
      <w:r w:rsidRPr="003574F6">
        <w:rPr>
          <w:rStyle w:val="Char0"/>
          <w:rFonts w:hint="cs"/>
          <w:rtl/>
        </w:rPr>
        <w:t>خواهم که آن را برای خود می</w:t>
      </w:r>
      <w:r w:rsidR="0098509D">
        <w:rPr>
          <w:rStyle w:val="Char0"/>
          <w:rFonts w:hint="cs"/>
          <w:rtl/>
        </w:rPr>
        <w:t>‌</w:t>
      </w:r>
      <w:r w:rsidRPr="003574F6">
        <w:rPr>
          <w:rStyle w:val="Char0"/>
          <w:rFonts w:hint="cs"/>
          <w:rtl/>
        </w:rPr>
        <w:t>خواهم».</w:t>
      </w:r>
    </w:p>
    <w:p w:rsidR="00350AB3" w:rsidRPr="003574F6" w:rsidRDefault="00350AB3" w:rsidP="00350AB3">
      <w:pPr>
        <w:pStyle w:val="ListParagraph"/>
        <w:tabs>
          <w:tab w:val="right" w:pos="2268"/>
        </w:tabs>
        <w:ind w:left="0"/>
        <w:contextualSpacing w:val="0"/>
        <w:jc w:val="both"/>
        <w:rPr>
          <w:rStyle w:val="Char0"/>
          <w:rtl/>
        </w:rPr>
      </w:pPr>
      <w:r w:rsidRPr="003574F6">
        <w:rPr>
          <w:rStyle w:val="Char0"/>
          <w:rFonts w:hint="cs"/>
          <w:rtl/>
        </w:rPr>
        <w:t xml:space="preserve">ابن قیم در مورد ابن تیمیه در </w:t>
      </w:r>
      <w:r w:rsidRPr="003574F6">
        <w:rPr>
          <w:rStyle w:val="Char0"/>
          <w:rtl/>
        </w:rPr>
        <w:t>"مدارج السالكين" (2/329)</w:t>
      </w:r>
      <w:r w:rsidRPr="003574F6">
        <w:rPr>
          <w:rStyle w:val="Char0"/>
          <w:rFonts w:hint="cs"/>
          <w:rtl/>
        </w:rPr>
        <w:t xml:space="preserve"> می</w:t>
      </w:r>
      <w:r w:rsidR="0098509D">
        <w:rPr>
          <w:rStyle w:val="Char0"/>
          <w:rFonts w:hint="cs"/>
          <w:rtl/>
        </w:rPr>
        <w:t>‌</w:t>
      </w:r>
      <w:r w:rsidRPr="003574F6">
        <w:rPr>
          <w:rStyle w:val="Char0"/>
          <w:rFonts w:hint="cs"/>
          <w:rtl/>
        </w:rPr>
        <w:t>گوید: «برخی از اصحاب و یاران بزرگ او می</w:t>
      </w:r>
      <w:r w:rsidR="0098509D">
        <w:rPr>
          <w:rStyle w:val="Char0"/>
          <w:rFonts w:hint="cs"/>
          <w:rtl/>
        </w:rPr>
        <w:t>‌</w:t>
      </w:r>
      <w:r w:rsidRPr="003574F6">
        <w:rPr>
          <w:rStyle w:val="Char0"/>
          <w:rFonts w:hint="cs"/>
          <w:rtl/>
        </w:rPr>
        <w:t xml:space="preserve">گفتند: دوست داشتم رفتارم با اصحاب و یارانم مانند رفتار شیخ الاسلام با دشمنان و مخالفانش باشد؛ هرگز ندیدم بر علیه یکی از </w:t>
      </w:r>
      <w:r w:rsidR="00D9787A">
        <w:rPr>
          <w:rStyle w:val="Char0"/>
          <w:rFonts w:hint="cs"/>
          <w:rtl/>
        </w:rPr>
        <w:t>آن‌ها</w:t>
      </w:r>
      <w:r w:rsidRPr="003574F6">
        <w:rPr>
          <w:rStyle w:val="Char0"/>
          <w:rFonts w:hint="cs"/>
          <w:rtl/>
        </w:rPr>
        <w:t xml:space="preserve"> دعا کند بلکه برای </w:t>
      </w:r>
      <w:r w:rsidR="00D9787A">
        <w:rPr>
          <w:rStyle w:val="Char0"/>
          <w:rFonts w:hint="cs"/>
          <w:rtl/>
        </w:rPr>
        <w:t>آن‌ها</w:t>
      </w:r>
      <w:r w:rsidRPr="003574F6">
        <w:rPr>
          <w:rStyle w:val="Char0"/>
          <w:rFonts w:hint="cs"/>
          <w:rtl/>
        </w:rPr>
        <w:t xml:space="preserve"> دعا می</w:t>
      </w:r>
      <w:r w:rsidR="0098509D">
        <w:rPr>
          <w:rStyle w:val="Char0"/>
          <w:rFonts w:hint="cs"/>
          <w:rtl/>
        </w:rPr>
        <w:t>‌</w:t>
      </w:r>
      <w:r w:rsidRPr="003574F6">
        <w:rPr>
          <w:rStyle w:val="Char0"/>
          <w:rFonts w:hint="cs"/>
          <w:rtl/>
        </w:rPr>
        <w:t>کرد».</w:t>
      </w:r>
    </w:p>
    <w:p w:rsidR="00350AB3" w:rsidRPr="003574F6" w:rsidRDefault="00350AB3" w:rsidP="00350AB3">
      <w:pPr>
        <w:pStyle w:val="ListParagraph"/>
        <w:tabs>
          <w:tab w:val="right" w:pos="2268"/>
        </w:tabs>
        <w:ind w:left="0"/>
        <w:contextualSpacing w:val="0"/>
        <w:jc w:val="both"/>
        <w:rPr>
          <w:rStyle w:val="Char0"/>
          <w:rtl/>
        </w:rPr>
      </w:pPr>
      <w:r w:rsidRPr="003574F6">
        <w:rPr>
          <w:rStyle w:val="Char0"/>
          <w:rFonts w:hint="cs"/>
          <w:rtl/>
        </w:rPr>
        <w:t>او خیر و خوبی را تنها برای مسلمانان دوست نداشت بلکه آن را برای همه</w:t>
      </w:r>
      <w:r w:rsidR="0098509D">
        <w:rPr>
          <w:rStyle w:val="Char0"/>
          <w:rFonts w:hint="cs"/>
          <w:rtl/>
        </w:rPr>
        <w:t>‌</w:t>
      </w:r>
      <w:r w:rsidRPr="003574F6">
        <w:rPr>
          <w:rStyle w:val="Char0"/>
          <w:rFonts w:hint="cs"/>
          <w:rtl/>
        </w:rPr>
        <w:t>ی مردم حتی کافران می</w:t>
      </w:r>
      <w:r w:rsidR="0098509D">
        <w:rPr>
          <w:rStyle w:val="Char0"/>
          <w:rFonts w:hint="cs"/>
          <w:rtl/>
        </w:rPr>
        <w:t>‌</w:t>
      </w:r>
      <w:r w:rsidRPr="003574F6">
        <w:rPr>
          <w:rStyle w:val="Char0"/>
          <w:rFonts w:hint="cs"/>
          <w:rtl/>
        </w:rPr>
        <w:t>خواست؛ چنانکه در نامه</w:t>
      </w:r>
      <w:r w:rsidR="0098509D">
        <w:rPr>
          <w:rStyle w:val="Char0"/>
          <w:rFonts w:hint="cs"/>
          <w:rtl/>
        </w:rPr>
        <w:t>‌</w:t>
      </w:r>
      <w:r w:rsidRPr="003574F6">
        <w:rPr>
          <w:rStyle w:val="Char0"/>
          <w:rFonts w:hint="cs"/>
          <w:rtl/>
        </w:rPr>
        <w:t>ای به پادشاه نصرانی "سرجون" حاکم قبرص می</w:t>
      </w:r>
      <w:r w:rsidR="0098509D">
        <w:rPr>
          <w:rStyle w:val="Char0"/>
          <w:rFonts w:hint="cs"/>
          <w:rtl/>
        </w:rPr>
        <w:t>‌</w:t>
      </w:r>
      <w:r w:rsidRPr="003574F6">
        <w:rPr>
          <w:rStyle w:val="Char0"/>
          <w:rFonts w:hint="cs"/>
          <w:rtl/>
        </w:rPr>
        <w:t>گوید: «ما قومی هستیم که خیر و خوبی را برای همه می</w:t>
      </w:r>
      <w:r w:rsidR="0098509D">
        <w:rPr>
          <w:rStyle w:val="Char0"/>
          <w:rFonts w:hint="cs"/>
          <w:rtl/>
        </w:rPr>
        <w:t>‌</w:t>
      </w:r>
      <w:r w:rsidRPr="003574F6">
        <w:rPr>
          <w:rStyle w:val="Char0"/>
          <w:rFonts w:hint="cs"/>
          <w:rtl/>
        </w:rPr>
        <w:t xml:space="preserve">خواهیم و دوست داریم که الله متعال خیر دنیا و آخرت را برای شما جمع کند». </w:t>
      </w:r>
      <w:r w:rsidRPr="003574F6">
        <w:rPr>
          <w:rStyle w:val="Char0"/>
          <w:rtl/>
        </w:rPr>
        <w:t>"مجموع الفتاوى" (28/615).</w:t>
      </w:r>
    </w:p>
    <w:p w:rsidR="00350AB3" w:rsidRPr="001103E8" w:rsidRDefault="00350AB3" w:rsidP="001103E8">
      <w:pPr>
        <w:pStyle w:val="ListParagraph"/>
        <w:numPr>
          <w:ilvl w:val="0"/>
          <w:numId w:val="12"/>
        </w:numPr>
        <w:tabs>
          <w:tab w:val="right" w:pos="2268"/>
        </w:tabs>
        <w:spacing w:before="120"/>
        <w:ind w:left="641" w:hanging="357"/>
        <w:contextualSpacing w:val="0"/>
        <w:jc w:val="both"/>
        <w:rPr>
          <w:rStyle w:val="Char0"/>
          <w:b/>
          <w:bCs/>
        </w:rPr>
      </w:pPr>
      <w:r w:rsidRPr="001103E8">
        <w:rPr>
          <w:rStyle w:val="Char0"/>
          <w:rFonts w:hint="cs"/>
          <w:b/>
          <w:bCs/>
          <w:sz w:val="26"/>
          <w:szCs w:val="26"/>
          <w:rtl/>
        </w:rPr>
        <w:t>حرص بر اجتماع و یکپارچگی و همبستگی</w:t>
      </w:r>
    </w:p>
    <w:p w:rsidR="00350AB3" w:rsidRPr="003574F6" w:rsidRDefault="00350AB3" w:rsidP="00650073">
      <w:pPr>
        <w:pStyle w:val="ListParagraph"/>
        <w:tabs>
          <w:tab w:val="right" w:pos="2268"/>
        </w:tabs>
        <w:ind w:left="0"/>
        <w:contextualSpacing w:val="0"/>
        <w:jc w:val="both"/>
        <w:rPr>
          <w:rStyle w:val="Char0"/>
          <w:rtl/>
        </w:rPr>
      </w:pPr>
      <w:r w:rsidRPr="003574F6">
        <w:rPr>
          <w:rStyle w:val="Char0"/>
          <w:rFonts w:hint="cs"/>
          <w:rtl/>
        </w:rPr>
        <w:t xml:space="preserve">شیخ الاسلام ابن تیمیه بر اجتماع، یکپارچگی و همبستگی امت در قول و عمل حریص بود. ایشان در </w:t>
      </w:r>
      <w:r w:rsidRPr="003574F6">
        <w:rPr>
          <w:rStyle w:val="Char0"/>
          <w:rtl/>
        </w:rPr>
        <w:t>"مجموع الفتاوى" (3/ 227)</w:t>
      </w:r>
      <w:r w:rsidRPr="003574F6">
        <w:rPr>
          <w:rStyle w:val="Char0"/>
          <w:rFonts w:hint="cs"/>
          <w:rtl/>
        </w:rPr>
        <w:t xml:space="preserve"> می</w:t>
      </w:r>
      <w:r w:rsidR="0098509D">
        <w:rPr>
          <w:rStyle w:val="Char0"/>
          <w:rFonts w:hint="cs"/>
          <w:rtl/>
        </w:rPr>
        <w:t>‌</w:t>
      </w:r>
      <w:r w:rsidRPr="003574F6">
        <w:rPr>
          <w:rStyle w:val="Char0"/>
          <w:rFonts w:hint="cs"/>
          <w:rtl/>
        </w:rPr>
        <w:t xml:space="preserve">گوید: «مردم </w:t>
      </w:r>
      <w:r w:rsidRPr="003574F6">
        <w:rPr>
          <w:rStyle w:val="Char0"/>
          <w:rFonts w:hint="cs"/>
          <w:rtl/>
        </w:rPr>
        <w:lastRenderedPageBreak/>
        <w:t>می</w:t>
      </w:r>
      <w:r w:rsidR="0098509D">
        <w:rPr>
          <w:rStyle w:val="Char0"/>
          <w:rFonts w:hint="cs"/>
          <w:rtl/>
        </w:rPr>
        <w:t>‌</w:t>
      </w:r>
      <w:r w:rsidRPr="003574F6">
        <w:rPr>
          <w:rStyle w:val="Char0"/>
          <w:rFonts w:hint="cs"/>
          <w:rtl/>
        </w:rPr>
        <w:t>دانند که میان حنبلی</w:t>
      </w:r>
      <w:r w:rsidR="0098509D">
        <w:rPr>
          <w:rStyle w:val="Char0"/>
          <w:rFonts w:hint="cs"/>
          <w:rtl/>
        </w:rPr>
        <w:t>‌</w:t>
      </w:r>
      <w:r w:rsidRPr="003574F6">
        <w:rPr>
          <w:rStyle w:val="Char0"/>
          <w:rFonts w:hint="cs"/>
          <w:rtl/>
        </w:rPr>
        <w:t>ها و اشعری</w:t>
      </w:r>
      <w:r w:rsidR="0098509D">
        <w:rPr>
          <w:rStyle w:val="Char0"/>
          <w:rFonts w:hint="cs"/>
          <w:rtl/>
        </w:rPr>
        <w:t>‌</w:t>
      </w:r>
      <w:r w:rsidRPr="003574F6">
        <w:rPr>
          <w:rStyle w:val="Char0"/>
          <w:rFonts w:hint="cs"/>
          <w:rtl/>
        </w:rPr>
        <w:t>ها ارتباط خوبی وجود ندارد و من بیش از همه خواهان همبستگی میان مسلمانان و تالیف قلوب و اتفاق و وحدت کلمه و پیروی از تمسک به ریسمان الهی هستم که الله متعال ما را بدان امر نموده است. و بسیاری از مواردی را که باعث دوری قلب</w:t>
      </w:r>
      <w:r w:rsidR="0098509D">
        <w:rPr>
          <w:rStyle w:val="Char0"/>
          <w:rFonts w:hint="cs"/>
          <w:rtl/>
        </w:rPr>
        <w:t>‌</w:t>
      </w:r>
      <w:r w:rsidRPr="003574F6">
        <w:rPr>
          <w:rStyle w:val="Char0"/>
          <w:rFonts w:hint="cs"/>
          <w:rtl/>
        </w:rPr>
        <w:t>ها می</w:t>
      </w:r>
      <w:r w:rsidR="0098509D">
        <w:rPr>
          <w:rStyle w:val="Char0"/>
          <w:rFonts w:hint="cs"/>
          <w:rtl/>
        </w:rPr>
        <w:t>‌</w:t>
      </w:r>
      <w:r w:rsidRPr="003574F6">
        <w:rPr>
          <w:rStyle w:val="Char0"/>
          <w:rFonts w:hint="cs"/>
          <w:rtl/>
        </w:rPr>
        <w:t xml:space="preserve">شد زایل نمودم و برای </w:t>
      </w:r>
      <w:r w:rsidR="00D9787A">
        <w:rPr>
          <w:rStyle w:val="Char0"/>
          <w:rFonts w:hint="cs"/>
          <w:rtl/>
        </w:rPr>
        <w:t>آن‌ها</w:t>
      </w:r>
      <w:r w:rsidRPr="003574F6">
        <w:rPr>
          <w:rStyle w:val="Char0"/>
          <w:rFonts w:hint="cs"/>
          <w:rtl/>
        </w:rPr>
        <w:t xml:space="preserve"> بیان نمودم که اشعری یکی از متکلمین بزرگوار منسوب به امام احمد</w:t>
      </w:r>
      <w:r w:rsidR="008E25FE" w:rsidRPr="003574F6">
        <w:rPr>
          <w:rStyle w:val="Char0"/>
          <w:rFonts w:cs="CTraditional Arabic"/>
          <w:rtl/>
        </w:rPr>
        <w:t> </w:t>
      </w:r>
      <w:r w:rsidR="008E25FE" w:rsidRPr="003574F6">
        <w:rPr>
          <w:rStyle w:val="Char0"/>
          <w:rFonts w:cs="CTraditional Arabic" w:hint="cs"/>
          <w:rtl/>
        </w:rPr>
        <w:t>/</w:t>
      </w:r>
      <w:r w:rsidRPr="003574F6">
        <w:rPr>
          <w:rStyle w:val="Char0"/>
          <w:rFonts w:hint="cs"/>
          <w:rtl/>
        </w:rPr>
        <w:t xml:space="preserve"> می</w:t>
      </w:r>
      <w:r w:rsidR="0098509D">
        <w:rPr>
          <w:rStyle w:val="Char0"/>
          <w:rtl/>
        </w:rPr>
        <w:t>‌</w:t>
      </w:r>
      <w:r w:rsidRPr="003574F6">
        <w:rPr>
          <w:rStyle w:val="Char0"/>
          <w:rFonts w:hint="cs"/>
          <w:rtl/>
        </w:rPr>
        <w:t>باشد که یاری دهنده</w:t>
      </w:r>
      <w:r w:rsidR="0098509D">
        <w:rPr>
          <w:rStyle w:val="Char0"/>
          <w:rFonts w:hint="cs"/>
          <w:rtl/>
        </w:rPr>
        <w:t>‌</w:t>
      </w:r>
      <w:r w:rsidRPr="003574F6">
        <w:rPr>
          <w:rStyle w:val="Char0"/>
          <w:rFonts w:hint="cs"/>
          <w:rtl/>
        </w:rPr>
        <w:t>ی راه و روش او بوده است چنانکه اشعری خود در کتاب</w:t>
      </w:r>
      <w:r w:rsidR="0098509D">
        <w:rPr>
          <w:rStyle w:val="Char0"/>
          <w:rFonts w:hint="cs"/>
          <w:rtl/>
        </w:rPr>
        <w:t>‌</w:t>
      </w:r>
      <w:r w:rsidRPr="003574F6">
        <w:rPr>
          <w:rStyle w:val="Char0"/>
          <w:rFonts w:hint="cs"/>
          <w:rtl/>
        </w:rPr>
        <w:t>هایش این مساله را ذکر می</w:t>
      </w:r>
      <w:r w:rsidR="0098509D">
        <w:rPr>
          <w:rStyle w:val="Char0"/>
          <w:rFonts w:hint="cs"/>
          <w:rtl/>
        </w:rPr>
        <w:t>‌</w:t>
      </w:r>
      <w:r w:rsidRPr="003574F6">
        <w:rPr>
          <w:rStyle w:val="Char0"/>
          <w:rFonts w:hint="cs"/>
          <w:rtl/>
        </w:rPr>
        <w:t>کند».</w:t>
      </w:r>
    </w:p>
    <w:p w:rsidR="00350AB3" w:rsidRPr="003574F6" w:rsidRDefault="00350AB3" w:rsidP="00350AB3">
      <w:pPr>
        <w:pStyle w:val="ListParagraph"/>
        <w:tabs>
          <w:tab w:val="right" w:pos="2268"/>
        </w:tabs>
        <w:ind w:left="0"/>
        <w:contextualSpacing w:val="0"/>
        <w:jc w:val="both"/>
        <w:rPr>
          <w:rStyle w:val="Char0"/>
          <w:rtl/>
        </w:rPr>
      </w:pPr>
      <w:r w:rsidRPr="003574F6">
        <w:rPr>
          <w:rStyle w:val="Char0"/>
          <w:rFonts w:hint="cs"/>
          <w:rtl/>
        </w:rPr>
        <w:t>و در مناظره</w:t>
      </w:r>
      <w:r w:rsidR="0098509D">
        <w:rPr>
          <w:rStyle w:val="Char0"/>
          <w:rFonts w:hint="cs"/>
          <w:rtl/>
        </w:rPr>
        <w:t>‌</w:t>
      </w:r>
      <w:r w:rsidRPr="003574F6">
        <w:rPr>
          <w:rStyle w:val="Char0"/>
          <w:rFonts w:hint="cs"/>
          <w:rtl/>
        </w:rPr>
        <w:t>ای درباره</w:t>
      </w:r>
      <w:r w:rsidR="0098509D">
        <w:rPr>
          <w:rStyle w:val="Char0"/>
          <w:rFonts w:hint="cs"/>
          <w:rtl/>
        </w:rPr>
        <w:t>‌</w:t>
      </w:r>
      <w:r w:rsidRPr="003574F6">
        <w:rPr>
          <w:rStyle w:val="Char0"/>
          <w:rFonts w:hint="cs"/>
          <w:rtl/>
        </w:rPr>
        <w:t>ی عقیده</w:t>
      </w:r>
      <w:r w:rsidR="0098509D">
        <w:rPr>
          <w:rStyle w:val="Char0"/>
          <w:rFonts w:hint="cs"/>
          <w:rtl/>
        </w:rPr>
        <w:t>‌</w:t>
      </w:r>
      <w:r w:rsidRPr="003574F6">
        <w:rPr>
          <w:rStyle w:val="Char0"/>
          <w:rFonts w:hint="cs"/>
          <w:rtl/>
        </w:rPr>
        <w:t xml:space="preserve">ی واسطیه که با حضور علما و قاضیان همراه بود، ابن تیمیه سخن را آغاز کرد و بیان داشت که الله متعال به جماعت و ائتلاف و همبستگی امر نموده و ما را از تفرق و اختلاف نهی کرده است؛ سپس با اسلوبی قوی چنانکه در </w:t>
      </w:r>
      <w:r w:rsidRPr="003574F6">
        <w:rPr>
          <w:rStyle w:val="Char0"/>
          <w:rtl/>
        </w:rPr>
        <w:t>"الفتاوى" (3/182)</w:t>
      </w:r>
      <w:r w:rsidRPr="003574F6">
        <w:rPr>
          <w:rStyle w:val="Char0"/>
          <w:rFonts w:hint="cs"/>
          <w:rtl/>
        </w:rPr>
        <w:t xml:space="preserve"> آمده ادامه داد: «و پروردگارمان یکی است و کتاب</w:t>
      </w:r>
      <w:r w:rsidR="0098509D">
        <w:rPr>
          <w:rStyle w:val="Char0"/>
          <w:rFonts w:hint="cs"/>
          <w:rtl/>
        </w:rPr>
        <w:t>‌</w:t>
      </w:r>
      <w:r w:rsidRPr="003574F6">
        <w:rPr>
          <w:rStyle w:val="Char0"/>
          <w:rFonts w:hint="cs"/>
          <w:rtl/>
        </w:rPr>
        <w:t>مان یکی است و پیامبرمان یکی است و اصول دین تفرقه و اختلاف را نمی</w:t>
      </w:r>
      <w:r w:rsidR="0098509D">
        <w:rPr>
          <w:rStyle w:val="Char0"/>
          <w:rFonts w:hint="cs"/>
          <w:rtl/>
        </w:rPr>
        <w:t>‌</w:t>
      </w:r>
      <w:r w:rsidRPr="003574F6">
        <w:rPr>
          <w:rStyle w:val="Char0"/>
          <w:rFonts w:hint="cs"/>
          <w:rtl/>
        </w:rPr>
        <w:t>پذیرد و من چیزی را می</w:t>
      </w:r>
      <w:r w:rsidR="0098509D">
        <w:rPr>
          <w:rStyle w:val="Char0"/>
          <w:rFonts w:hint="cs"/>
          <w:rtl/>
        </w:rPr>
        <w:t>‌</w:t>
      </w:r>
      <w:r w:rsidRPr="003574F6">
        <w:rPr>
          <w:rStyle w:val="Char0"/>
          <w:rFonts w:hint="cs"/>
          <w:rtl/>
        </w:rPr>
        <w:t>گویم که موجب جماعت و همبستگی میان مسلمانان می</w:t>
      </w:r>
      <w:r w:rsidR="0098509D">
        <w:rPr>
          <w:rStyle w:val="Char0"/>
          <w:rFonts w:hint="cs"/>
          <w:rtl/>
        </w:rPr>
        <w:t>‌</w:t>
      </w:r>
      <w:r w:rsidRPr="003574F6">
        <w:rPr>
          <w:rStyle w:val="Char0"/>
          <w:rFonts w:hint="cs"/>
          <w:rtl/>
        </w:rPr>
        <w:t>شود و بین سلف مورد اتفاق بوده است؛ پس اگر حاضران بپذیرند الله را شکر و سپاس می</w:t>
      </w:r>
      <w:r w:rsidR="0098509D">
        <w:rPr>
          <w:rStyle w:val="Char0"/>
          <w:rFonts w:hint="cs"/>
          <w:rtl/>
        </w:rPr>
        <w:t>‌</w:t>
      </w:r>
      <w:r w:rsidRPr="003574F6">
        <w:rPr>
          <w:rStyle w:val="Char0"/>
          <w:rFonts w:hint="cs"/>
          <w:rtl/>
        </w:rPr>
        <w:t>گویم و در غیر این</w:t>
      </w:r>
      <w:r w:rsidR="0098509D">
        <w:rPr>
          <w:rStyle w:val="Char0"/>
          <w:rFonts w:hint="cs"/>
          <w:rtl/>
        </w:rPr>
        <w:t>‌</w:t>
      </w:r>
      <w:r w:rsidRPr="003574F6">
        <w:rPr>
          <w:rStyle w:val="Char0"/>
          <w:rFonts w:hint="cs"/>
          <w:rtl/>
        </w:rPr>
        <w:t>صورت هرکس با من مخالفت کند برای او پرده از اسرار برداشته و حقایق و نکاتی را بیان خواهم کرد که از نظر جا مانده است و مذاهب فاسد را بیان می</w:t>
      </w:r>
      <w:r w:rsidR="0098509D">
        <w:rPr>
          <w:rStyle w:val="Char0"/>
          <w:rFonts w:hint="cs"/>
          <w:rtl/>
        </w:rPr>
        <w:t>‌</w:t>
      </w:r>
      <w:r w:rsidRPr="003574F6">
        <w:rPr>
          <w:rStyle w:val="Char0"/>
          <w:rFonts w:hint="cs"/>
          <w:rtl/>
        </w:rPr>
        <w:t>کنم؛ مذاهبی که ملت</w:t>
      </w:r>
      <w:r w:rsidR="0098509D">
        <w:rPr>
          <w:rStyle w:val="Char0"/>
          <w:rFonts w:hint="cs"/>
          <w:rtl/>
        </w:rPr>
        <w:t>‌</w:t>
      </w:r>
      <w:r w:rsidRPr="003574F6">
        <w:rPr>
          <w:rStyle w:val="Char0"/>
          <w:rFonts w:hint="cs"/>
          <w:rtl/>
        </w:rPr>
        <w:t>ها و دولت</w:t>
      </w:r>
      <w:r w:rsidR="0098509D">
        <w:rPr>
          <w:rStyle w:val="Char0"/>
          <w:rFonts w:hint="cs"/>
          <w:rtl/>
        </w:rPr>
        <w:t>‌</w:t>
      </w:r>
      <w:r w:rsidRPr="003574F6">
        <w:rPr>
          <w:rStyle w:val="Char0"/>
          <w:rFonts w:hint="cs"/>
          <w:rtl/>
        </w:rPr>
        <w:t>ها را به فساد کشانده</w:t>
      </w:r>
      <w:r w:rsidR="0098509D">
        <w:rPr>
          <w:rStyle w:val="Char0"/>
          <w:rFonts w:hint="cs"/>
          <w:rtl/>
        </w:rPr>
        <w:t>‌</w:t>
      </w:r>
      <w:r w:rsidRPr="003574F6">
        <w:rPr>
          <w:rStyle w:val="Char0"/>
          <w:rFonts w:hint="cs"/>
          <w:rtl/>
        </w:rPr>
        <w:t>اند؛ و من با پیک نزد حاکم وقت می</w:t>
      </w:r>
      <w:r w:rsidR="0098509D">
        <w:rPr>
          <w:rStyle w:val="Char0"/>
          <w:rFonts w:hint="cs"/>
          <w:rtl/>
        </w:rPr>
        <w:t>‌</w:t>
      </w:r>
      <w:r w:rsidRPr="003574F6">
        <w:rPr>
          <w:rStyle w:val="Char0"/>
          <w:rFonts w:hint="cs"/>
          <w:rtl/>
        </w:rPr>
        <w:t>روم و او را به اموری آگاه می</w:t>
      </w:r>
      <w:r w:rsidR="0098509D">
        <w:rPr>
          <w:rStyle w:val="Char0"/>
          <w:rFonts w:hint="cs"/>
          <w:rtl/>
        </w:rPr>
        <w:t>‌</w:t>
      </w:r>
      <w:r w:rsidRPr="003574F6">
        <w:rPr>
          <w:rStyle w:val="Char0"/>
          <w:rFonts w:hint="cs"/>
          <w:rtl/>
        </w:rPr>
        <w:t xml:space="preserve">کنم که از </w:t>
      </w:r>
      <w:r w:rsidR="00D9787A">
        <w:rPr>
          <w:rStyle w:val="Char0"/>
          <w:rFonts w:hint="cs"/>
          <w:rtl/>
        </w:rPr>
        <w:t>آن‌ها</w:t>
      </w:r>
      <w:r w:rsidRPr="003574F6">
        <w:rPr>
          <w:rStyle w:val="Char0"/>
          <w:rFonts w:hint="cs"/>
          <w:rtl/>
        </w:rPr>
        <w:t xml:space="preserve"> در این مجلس سخنی نمی</w:t>
      </w:r>
      <w:r w:rsidR="0098509D">
        <w:rPr>
          <w:rStyle w:val="Char0"/>
          <w:rFonts w:hint="cs"/>
          <w:rtl/>
        </w:rPr>
        <w:t>‌</w:t>
      </w:r>
      <w:r w:rsidRPr="003574F6">
        <w:rPr>
          <w:rStyle w:val="Char0"/>
          <w:rFonts w:hint="cs"/>
          <w:rtl/>
        </w:rPr>
        <w:t>گویم؛ زیرا برای صلح کلامی و برای جنگ کلامی می</w:t>
      </w:r>
      <w:r w:rsidR="0098509D">
        <w:rPr>
          <w:rStyle w:val="Char0"/>
          <w:rFonts w:hint="cs"/>
          <w:rtl/>
        </w:rPr>
        <w:t>‌</w:t>
      </w:r>
      <w:r w:rsidRPr="003574F6">
        <w:rPr>
          <w:rStyle w:val="Char0"/>
          <w:rFonts w:hint="cs"/>
          <w:rtl/>
        </w:rPr>
        <w:t xml:space="preserve">باشد».   </w:t>
      </w:r>
    </w:p>
    <w:p w:rsidR="00350AB3" w:rsidRPr="003574F6" w:rsidRDefault="00350AB3" w:rsidP="00350AB3">
      <w:pPr>
        <w:pStyle w:val="ListParagraph"/>
        <w:tabs>
          <w:tab w:val="right" w:pos="2268"/>
        </w:tabs>
        <w:ind w:left="0"/>
        <w:contextualSpacing w:val="0"/>
        <w:jc w:val="both"/>
        <w:rPr>
          <w:rStyle w:val="Char0"/>
          <w:rtl/>
        </w:rPr>
      </w:pPr>
      <w:r w:rsidRPr="003574F6">
        <w:rPr>
          <w:rStyle w:val="Char0"/>
          <w:rFonts w:hint="cs"/>
          <w:rtl/>
        </w:rPr>
        <w:t>و ابن تیمیه نامه</w:t>
      </w:r>
      <w:r w:rsidR="0098509D">
        <w:rPr>
          <w:rStyle w:val="Char0"/>
          <w:rFonts w:hint="cs"/>
          <w:rtl/>
        </w:rPr>
        <w:t>‌</w:t>
      </w:r>
      <w:r w:rsidRPr="003574F6">
        <w:rPr>
          <w:rStyle w:val="Char0"/>
          <w:rFonts w:hint="cs"/>
          <w:rtl/>
        </w:rPr>
        <w:t xml:space="preserve">ای به برادران و اصحابش در دمشق فرستاد و </w:t>
      </w:r>
      <w:r w:rsidR="00D9787A">
        <w:rPr>
          <w:rStyle w:val="Char0"/>
          <w:rFonts w:hint="cs"/>
          <w:rtl/>
        </w:rPr>
        <w:t>آن‌ها</w:t>
      </w:r>
      <w:r w:rsidRPr="003574F6">
        <w:rPr>
          <w:rStyle w:val="Char0"/>
          <w:rFonts w:hint="cs"/>
          <w:rtl/>
        </w:rPr>
        <w:t xml:space="preserve"> را به اجتماع و وحدت کلمه و صلح و آشتی در بین خود تشویق نمود؛ از جمله مواردی که در این زمینه یادآور می</w:t>
      </w:r>
      <w:r w:rsidR="0098509D">
        <w:rPr>
          <w:rStyle w:val="Char0"/>
          <w:rFonts w:hint="cs"/>
          <w:rtl/>
        </w:rPr>
        <w:t>‌</w:t>
      </w:r>
      <w:r w:rsidRPr="003574F6">
        <w:rPr>
          <w:rStyle w:val="Char0"/>
          <w:rFonts w:hint="cs"/>
          <w:rtl/>
        </w:rPr>
        <w:t>شود عبارت است از آنچه در "</w:t>
      </w:r>
      <w:r w:rsidRPr="003574F6">
        <w:rPr>
          <w:rStyle w:val="Char0"/>
          <w:rtl/>
        </w:rPr>
        <w:t xml:space="preserve">مجموع </w:t>
      </w:r>
      <w:r w:rsidRPr="003574F6">
        <w:rPr>
          <w:rStyle w:val="Char0"/>
          <w:rtl/>
        </w:rPr>
        <w:lastRenderedPageBreak/>
        <w:t>الفتاوى"</w:t>
      </w:r>
      <w:r w:rsidRPr="003574F6">
        <w:rPr>
          <w:rStyle w:val="Char0"/>
          <w:rFonts w:ascii="Times New Roman" w:hAnsi="Times New Roman" w:cs="Times New Roman" w:hint="cs"/>
          <w:rtl/>
        </w:rPr>
        <w:t> </w:t>
      </w:r>
      <w:r w:rsidRPr="003574F6">
        <w:rPr>
          <w:rStyle w:val="Char0"/>
          <w:rtl/>
        </w:rPr>
        <w:t>(28/51)</w:t>
      </w:r>
      <w:r w:rsidRPr="003574F6">
        <w:rPr>
          <w:rStyle w:val="Char0"/>
          <w:rFonts w:hint="cs"/>
          <w:rtl/>
        </w:rPr>
        <w:t xml:space="preserve"> آمده است: «می</w:t>
      </w:r>
      <w:r w:rsidR="0098509D">
        <w:rPr>
          <w:rStyle w:val="Char0"/>
          <w:rFonts w:hint="cs"/>
          <w:rtl/>
        </w:rPr>
        <w:t>‌</w:t>
      </w:r>
      <w:r w:rsidRPr="003574F6">
        <w:rPr>
          <w:rStyle w:val="Char0"/>
          <w:rFonts w:hint="cs"/>
          <w:rtl/>
        </w:rPr>
        <w:t>دانید که از قواعد بزرگ و مهمی که جوهر دین را شامل می</w:t>
      </w:r>
      <w:r w:rsidR="0098509D">
        <w:rPr>
          <w:rStyle w:val="Char0"/>
          <w:rFonts w:hint="cs"/>
          <w:rtl/>
        </w:rPr>
        <w:t>‌</w:t>
      </w:r>
      <w:r w:rsidRPr="003574F6">
        <w:rPr>
          <w:rStyle w:val="Char0"/>
          <w:rFonts w:hint="cs"/>
          <w:rtl/>
        </w:rPr>
        <w:t>گردد: تالیف قلوب و اجتماع و وحدت کلمه و اصلاح ذات بین می</w:t>
      </w:r>
      <w:r w:rsidR="0098509D">
        <w:rPr>
          <w:rStyle w:val="Char0"/>
          <w:rFonts w:hint="cs"/>
          <w:rtl/>
        </w:rPr>
        <w:t>‌</w:t>
      </w:r>
      <w:r w:rsidRPr="003574F6">
        <w:rPr>
          <w:rStyle w:val="Char0"/>
          <w:rFonts w:hint="cs"/>
          <w:rtl/>
        </w:rPr>
        <w:t>باشد؛ الله متعال می</w:t>
      </w:r>
      <w:r w:rsidR="0098509D">
        <w:rPr>
          <w:rStyle w:val="Char0"/>
          <w:rFonts w:hint="cs"/>
          <w:rtl/>
        </w:rPr>
        <w:t>‌</w:t>
      </w:r>
      <w:r w:rsidRPr="003574F6">
        <w:rPr>
          <w:rStyle w:val="Char0"/>
          <w:rFonts w:hint="cs"/>
          <w:rtl/>
        </w:rPr>
        <w:t>فرماید:</w:t>
      </w:r>
      <w:r w:rsidRPr="003574F6">
        <w:rPr>
          <w:rFonts w:ascii="Traditional Arabic" w:eastAsia="Times New Roman" w:hAnsi="Traditional Arabic" w:cs="Traditional Arabic" w:hint="cs"/>
          <w:b/>
          <w:bCs/>
          <w:color w:val="0F0B35"/>
          <w:rtl/>
        </w:rPr>
        <w:t xml:space="preserve"> </w:t>
      </w:r>
      <w:r w:rsidR="0062685C" w:rsidRPr="003574F6">
        <w:rPr>
          <w:rFonts w:ascii="Traditional Arabic" w:eastAsia="Times New Roman" w:hAnsi="Traditional Arabic" w:cs="Traditional Arabic"/>
          <w:b/>
          <w:shd w:val="clear" w:color="auto" w:fill="FFFFFF"/>
          <w:rtl/>
        </w:rPr>
        <w:t>﴿</w:t>
      </w:r>
      <w:r w:rsidRPr="003574F6">
        <w:rPr>
          <w:rStyle w:val="Char6"/>
          <w:rtl/>
        </w:rPr>
        <w:t>فَ</w:t>
      </w:r>
      <w:r w:rsidRPr="003574F6">
        <w:rPr>
          <w:rStyle w:val="Char6"/>
          <w:rFonts w:hint="cs"/>
          <w:rtl/>
        </w:rPr>
        <w:t>ٱ</w:t>
      </w:r>
      <w:r w:rsidRPr="003574F6">
        <w:rPr>
          <w:rStyle w:val="Char6"/>
          <w:rFonts w:hint="eastAsia"/>
          <w:rtl/>
        </w:rPr>
        <w:t>تَّقُواْ</w:t>
      </w:r>
      <w:r w:rsidRPr="003574F6">
        <w:rPr>
          <w:rStyle w:val="Char6"/>
          <w:rtl/>
        </w:rPr>
        <w:t xml:space="preserve"> </w:t>
      </w:r>
      <w:r w:rsidRPr="003574F6">
        <w:rPr>
          <w:rStyle w:val="Char6"/>
          <w:rFonts w:hint="cs"/>
          <w:rtl/>
        </w:rPr>
        <w:t>ٱ</w:t>
      </w:r>
      <w:r w:rsidRPr="003574F6">
        <w:rPr>
          <w:rStyle w:val="Char6"/>
          <w:rFonts w:hint="eastAsia"/>
          <w:rtl/>
        </w:rPr>
        <w:t>للَّهَ</w:t>
      </w:r>
      <w:r w:rsidRPr="003574F6">
        <w:rPr>
          <w:rStyle w:val="Char6"/>
          <w:rtl/>
        </w:rPr>
        <w:t xml:space="preserve"> وَأَصۡلِحُواْ ذَاتَ بَيۡنِكُمۡ</w:t>
      </w:r>
      <w:r w:rsidR="0062685C" w:rsidRPr="003574F6">
        <w:rPr>
          <w:rFonts w:ascii="Traditional Arabic" w:eastAsia="Times New Roman" w:hAnsi="Traditional Arabic" w:cs="Traditional Arabic"/>
          <w:b/>
          <w:shd w:val="clear" w:color="auto" w:fill="FFFFFF"/>
          <w:rtl/>
        </w:rPr>
        <w:t>﴾</w:t>
      </w:r>
      <w:r w:rsidRPr="003574F6">
        <w:rPr>
          <w:rStyle w:val="Char6"/>
          <w:rtl/>
        </w:rPr>
        <w:t xml:space="preserve"> </w:t>
      </w:r>
      <w:r w:rsidRPr="003574F6">
        <w:rPr>
          <w:rStyle w:val="Char"/>
          <w:rtl/>
        </w:rPr>
        <w:t>[الأنفال: 1]</w:t>
      </w:r>
      <w:r w:rsidRPr="003574F6">
        <w:rPr>
          <w:rStyle w:val="Char6"/>
          <w:rtl/>
        </w:rPr>
        <w:t xml:space="preserve"> </w:t>
      </w:r>
      <w:r w:rsidRPr="003574F6">
        <w:rPr>
          <w:rStyle w:val="Char4"/>
          <w:rFonts w:hint="eastAsia"/>
          <w:rtl/>
        </w:rPr>
        <w:t>«</w:t>
      </w:r>
      <w:r w:rsidRPr="003574F6">
        <w:rPr>
          <w:rStyle w:val="Char4"/>
          <w:rtl/>
        </w:rPr>
        <w:t>پس از الله بترس</w:t>
      </w:r>
      <w:r w:rsidRPr="003574F6">
        <w:rPr>
          <w:rStyle w:val="Char4"/>
          <w:rFonts w:hint="cs"/>
          <w:rtl/>
        </w:rPr>
        <w:t>ی</w:t>
      </w:r>
      <w:r w:rsidRPr="003574F6">
        <w:rPr>
          <w:rStyle w:val="Char4"/>
          <w:rFonts w:hint="eastAsia"/>
          <w:rtl/>
        </w:rPr>
        <w:t>د</w:t>
      </w:r>
      <w:r w:rsidRPr="003574F6">
        <w:rPr>
          <w:rStyle w:val="Char4"/>
          <w:rtl/>
        </w:rPr>
        <w:t xml:space="preserve"> و م</w:t>
      </w:r>
      <w:r w:rsidRPr="003574F6">
        <w:rPr>
          <w:rStyle w:val="Char4"/>
          <w:rFonts w:hint="cs"/>
          <w:rtl/>
        </w:rPr>
        <w:t>ی</w:t>
      </w:r>
      <w:r w:rsidRPr="003574F6">
        <w:rPr>
          <w:rStyle w:val="Char4"/>
          <w:rFonts w:hint="eastAsia"/>
          <w:rtl/>
        </w:rPr>
        <w:t>ان</w:t>
      </w:r>
      <w:r w:rsidRPr="003574F6">
        <w:rPr>
          <w:rStyle w:val="Char4"/>
          <w:rtl/>
        </w:rPr>
        <w:t xml:space="preserve"> خودتان را اصلاح کن</w:t>
      </w:r>
      <w:r w:rsidRPr="003574F6">
        <w:rPr>
          <w:rStyle w:val="Char4"/>
          <w:rFonts w:hint="cs"/>
          <w:rtl/>
        </w:rPr>
        <w:t>ی</w:t>
      </w:r>
      <w:r w:rsidRPr="003574F6">
        <w:rPr>
          <w:rStyle w:val="Char4"/>
          <w:rFonts w:hint="eastAsia"/>
          <w:rtl/>
        </w:rPr>
        <w:t>د</w:t>
      </w:r>
      <w:r w:rsidRPr="003574F6">
        <w:rPr>
          <w:rStyle w:val="Char4"/>
          <w:rFonts w:hint="cs"/>
          <w:rtl/>
        </w:rPr>
        <w:t>»</w:t>
      </w:r>
      <w:r w:rsidRPr="003574F6">
        <w:rPr>
          <w:rStyle w:val="Char0"/>
          <w:rFonts w:hint="cs"/>
          <w:rtl/>
        </w:rPr>
        <w:t xml:space="preserve">. </w:t>
      </w:r>
    </w:p>
    <w:p w:rsidR="00350AB3" w:rsidRPr="003574F6" w:rsidRDefault="00350AB3" w:rsidP="00350AB3">
      <w:pPr>
        <w:pStyle w:val="ListParagraph"/>
        <w:tabs>
          <w:tab w:val="right" w:pos="2268"/>
        </w:tabs>
        <w:ind w:left="0"/>
        <w:contextualSpacing w:val="0"/>
        <w:jc w:val="both"/>
        <w:rPr>
          <w:rStyle w:val="Char0"/>
          <w:rtl/>
        </w:rPr>
      </w:pPr>
      <w:r w:rsidRPr="003574F6">
        <w:rPr>
          <w:rStyle w:val="Char0"/>
          <w:rFonts w:hint="cs"/>
          <w:rtl/>
        </w:rPr>
        <w:t>و می</w:t>
      </w:r>
      <w:r w:rsidR="0098509D">
        <w:rPr>
          <w:rStyle w:val="Char0"/>
          <w:rFonts w:hint="cs"/>
          <w:rtl/>
        </w:rPr>
        <w:t>‌</w:t>
      </w:r>
      <w:r w:rsidRPr="003574F6">
        <w:rPr>
          <w:rStyle w:val="Char0"/>
          <w:rFonts w:hint="cs"/>
          <w:rtl/>
        </w:rPr>
        <w:t>فرماید:</w:t>
      </w:r>
      <w:r w:rsidRPr="003574F6">
        <w:rPr>
          <w:rFonts w:ascii="Traditional Arabic" w:eastAsia="Times New Roman" w:hAnsi="Traditional Arabic" w:cs="Traditional Arabic" w:hint="cs"/>
          <w:b/>
          <w:bCs/>
          <w:color w:val="0F0B35"/>
          <w:rtl/>
        </w:rPr>
        <w:t xml:space="preserve"> </w:t>
      </w:r>
      <w:r w:rsidR="0062685C" w:rsidRPr="003574F6">
        <w:rPr>
          <w:rFonts w:ascii="Traditional Arabic" w:eastAsia="Times New Roman" w:hAnsi="Traditional Arabic" w:cs="Traditional Arabic"/>
          <w:b/>
          <w:shd w:val="clear" w:color="auto" w:fill="FFFFFF"/>
          <w:rtl/>
        </w:rPr>
        <w:t>﴿</w:t>
      </w:r>
      <w:r w:rsidRPr="003574F6">
        <w:rPr>
          <w:rStyle w:val="Char6"/>
          <w:rtl/>
        </w:rPr>
        <w:t>وَلَا تَكُونُواْ كَ</w:t>
      </w:r>
      <w:r w:rsidRPr="003574F6">
        <w:rPr>
          <w:rStyle w:val="Char6"/>
          <w:rFonts w:hint="cs"/>
          <w:rtl/>
        </w:rPr>
        <w:t>ٱ</w:t>
      </w:r>
      <w:r w:rsidRPr="003574F6">
        <w:rPr>
          <w:rStyle w:val="Char6"/>
          <w:rFonts w:hint="eastAsia"/>
          <w:rtl/>
        </w:rPr>
        <w:t>لَّذِينَ</w:t>
      </w:r>
      <w:r w:rsidRPr="003574F6">
        <w:rPr>
          <w:rStyle w:val="Char6"/>
          <w:rtl/>
        </w:rPr>
        <w:t xml:space="preserve"> تَفَرَّقُواْ وَ</w:t>
      </w:r>
      <w:r w:rsidRPr="003574F6">
        <w:rPr>
          <w:rStyle w:val="Char6"/>
          <w:rFonts w:hint="cs"/>
          <w:rtl/>
        </w:rPr>
        <w:t>ٱ</w:t>
      </w:r>
      <w:r w:rsidRPr="003574F6">
        <w:rPr>
          <w:rStyle w:val="Char6"/>
          <w:rFonts w:hint="eastAsia"/>
          <w:rtl/>
        </w:rPr>
        <w:t>خۡتَلَفُواْ</w:t>
      </w:r>
      <w:r w:rsidRPr="003574F6">
        <w:rPr>
          <w:rStyle w:val="Char6"/>
          <w:rtl/>
        </w:rPr>
        <w:t xml:space="preserve"> مِنۢ بَعۡدِ مَا جَآءَهُمُ </w:t>
      </w:r>
      <w:r w:rsidRPr="003574F6">
        <w:rPr>
          <w:rStyle w:val="Char6"/>
          <w:rFonts w:hint="cs"/>
          <w:rtl/>
        </w:rPr>
        <w:t>ٱ</w:t>
      </w:r>
      <w:r w:rsidRPr="003574F6">
        <w:rPr>
          <w:rStyle w:val="Char6"/>
          <w:rFonts w:hint="eastAsia"/>
          <w:rtl/>
        </w:rPr>
        <w:t>لۡبَيِّنَٰتُۚ</w:t>
      </w:r>
      <w:r w:rsidRPr="003574F6">
        <w:rPr>
          <w:rStyle w:val="Char6"/>
          <w:rtl/>
        </w:rPr>
        <w:t xml:space="preserve"> وَأُوْلَٰٓئِكَ لَهُمۡ عَذَابٌ عَظِيمٞ١٠٥</w:t>
      </w:r>
      <w:r w:rsidR="0062685C" w:rsidRPr="003574F6">
        <w:rPr>
          <w:rFonts w:ascii="Traditional Arabic" w:eastAsia="Times New Roman" w:hAnsi="Traditional Arabic" w:cs="Traditional Arabic"/>
          <w:b/>
          <w:shd w:val="clear" w:color="auto" w:fill="FFFFFF"/>
          <w:rtl/>
        </w:rPr>
        <w:t>﴾</w:t>
      </w:r>
      <w:r w:rsidRPr="003574F6">
        <w:rPr>
          <w:rStyle w:val="Char6"/>
          <w:rtl/>
        </w:rPr>
        <w:t xml:space="preserve"> </w:t>
      </w:r>
      <w:r w:rsidRPr="003574F6">
        <w:rPr>
          <w:rStyle w:val="Char"/>
          <w:rtl/>
        </w:rPr>
        <w:t>[آل عمران: 105]</w:t>
      </w:r>
      <w:r w:rsidRPr="003574F6">
        <w:rPr>
          <w:rStyle w:val="Char6"/>
          <w:rtl/>
        </w:rPr>
        <w:t xml:space="preserve"> </w:t>
      </w:r>
      <w:r w:rsidRPr="003574F6">
        <w:rPr>
          <w:rStyle w:val="Char4"/>
          <w:rtl/>
        </w:rPr>
        <w:t>«و مانند کسان</w:t>
      </w:r>
      <w:r w:rsidRPr="003574F6">
        <w:rPr>
          <w:rStyle w:val="Char4"/>
          <w:rFonts w:hint="cs"/>
          <w:rtl/>
        </w:rPr>
        <w:t>ی</w:t>
      </w:r>
      <w:r w:rsidRPr="003574F6">
        <w:rPr>
          <w:rStyle w:val="Char4"/>
          <w:rtl/>
        </w:rPr>
        <w:t xml:space="preserve"> نباش</w:t>
      </w:r>
      <w:r w:rsidRPr="003574F6">
        <w:rPr>
          <w:rStyle w:val="Char4"/>
          <w:rFonts w:hint="cs"/>
          <w:rtl/>
        </w:rPr>
        <w:t>ی</w:t>
      </w:r>
      <w:r w:rsidRPr="003574F6">
        <w:rPr>
          <w:rStyle w:val="Char4"/>
          <w:rFonts w:hint="eastAsia"/>
          <w:rtl/>
        </w:rPr>
        <w:t>د</w:t>
      </w:r>
      <w:r w:rsidRPr="003574F6">
        <w:rPr>
          <w:rStyle w:val="Char4"/>
          <w:rtl/>
        </w:rPr>
        <w:t xml:space="preserve"> که پراکنده شدند و اختلاف کردند پس از آنکه دلا</w:t>
      </w:r>
      <w:r w:rsidRPr="003574F6">
        <w:rPr>
          <w:rStyle w:val="Char4"/>
          <w:rFonts w:hint="cs"/>
          <w:rtl/>
        </w:rPr>
        <w:t>ی</w:t>
      </w:r>
      <w:r w:rsidRPr="003574F6">
        <w:rPr>
          <w:rStyle w:val="Char4"/>
          <w:rFonts w:hint="eastAsia"/>
          <w:rtl/>
        </w:rPr>
        <w:t>ل</w:t>
      </w:r>
      <w:r w:rsidRPr="003574F6">
        <w:rPr>
          <w:rStyle w:val="Char4"/>
          <w:rtl/>
        </w:rPr>
        <w:t xml:space="preserve"> روشن برا</w:t>
      </w:r>
      <w:r w:rsidRPr="003574F6">
        <w:rPr>
          <w:rStyle w:val="Char4"/>
          <w:rFonts w:hint="cs"/>
          <w:rtl/>
        </w:rPr>
        <w:t>ی</w:t>
      </w:r>
      <w:r w:rsidRPr="003574F6">
        <w:rPr>
          <w:rStyle w:val="Char4"/>
          <w:rFonts w:hint="eastAsia"/>
          <w:rtl/>
        </w:rPr>
        <w:t>شان</w:t>
      </w:r>
      <w:r w:rsidRPr="003574F6">
        <w:rPr>
          <w:rStyle w:val="Char4"/>
          <w:rtl/>
        </w:rPr>
        <w:t xml:space="preserve"> آمد و ا</w:t>
      </w:r>
      <w:r w:rsidRPr="003574F6">
        <w:rPr>
          <w:rStyle w:val="Char4"/>
          <w:rFonts w:hint="cs"/>
          <w:rtl/>
        </w:rPr>
        <w:t>ی</w:t>
      </w:r>
      <w:r w:rsidRPr="003574F6">
        <w:rPr>
          <w:rStyle w:val="Char4"/>
          <w:rFonts w:hint="eastAsia"/>
          <w:rtl/>
        </w:rPr>
        <w:t>نان</w:t>
      </w:r>
      <w:r w:rsidRPr="003574F6">
        <w:rPr>
          <w:rStyle w:val="Char4"/>
          <w:rtl/>
        </w:rPr>
        <w:t xml:space="preserve"> برا</w:t>
      </w:r>
      <w:r w:rsidRPr="003574F6">
        <w:rPr>
          <w:rStyle w:val="Char4"/>
          <w:rFonts w:hint="cs"/>
          <w:rtl/>
        </w:rPr>
        <w:t>ی</w:t>
      </w:r>
      <w:r w:rsidR="0098509D">
        <w:rPr>
          <w:rStyle w:val="Char4"/>
          <w:rtl/>
        </w:rPr>
        <w:t>‌</w:t>
      </w:r>
      <w:r w:rsidRPr="003574F6">
        <w:rPr>
          <w:rStyle w:val="Char4"/>
          <w:rFonts w:hint="eastAsia"/>
          <w:rtl/>
        </w:rPr>
        <w:t>شان</w:t>
      </w:r>
      <w:r w:rsidRPr="003574F6">
        <w:rPr>
          <w:rStyle w:val="Char4"/>
          <w:rtl/>
        </w:rPr>
        <w:t xml:space="preserve"> عذاب بزرگ</w:t>
      </w:r>
      <w:r w:rsidRPr="003574F6">
        <w:rPr>
          <w:rStyle w:val="Char4"/>
          <w:rFonts w:hint="cs"/>
          <w:rtl/>
        </w:rPr>
        <w:t>ی</w:t>
      </w:r>
      <w:r w:rsidRPr="003574F6">
        <w:rPr>
          <w:rStyle w:val="Char4"/>
          <w:rtl/>
        </w:rPr>
        <w:t xml:space="preserve"> است»</w:t>
      </w:r>
      <w:r w:rsidRPr="003574F6">
        <w:rPr>
          <w:rStyle w:val="Char0"/>
          <w:rFonts w:hint="cs"/>
          <w:rtl/>
        </w:rPr>
        <w:t>.</w:t>
      </w:r>
    </w:p>
    <w:p w:rsidR="00350AB3" w:rsidRPr="003574F6" w:rsidRDefault="00350AB3" w:rsidP="00350AB3">
      <w:pPr>
        <w:pStyle w:val="ListParagraph"/>
        <w:tabs>
          <w:tab w:val="right" w:pos="2268"/>
        </w:tabs>
        <w:ind w:left="0"/>
        <w:contextualSpacing w:val="0"/>
        <w:jc w:val="both"/>
        <w:rPr>
          <w:rStyle w:val="Char0"/>
          <w:rtl/>
        </w:rPr>
      </w:pPr>
      <w:r w:rsidRPr="003574F6">
        <w:rPr>
          <w:rStyle w:val="Char0"/>
          <w:rFonts w:hint="cs"/>
          <w:rtl/>
        </w:rPr>
        <w:t>و نصوص دیگری در این زمینه که به جماعت و اتئلاف و همبستگی امر نموده و از تفرقه و پراکندگی و اختلاف نهی می</w:t>
      </w:r>
      <w:r w:rsidR="0098509D">
        <w:rPr>
          <w:rStyle w:val="Char0"/>
          <w:rFonts w:hint="cs"/>
          <w:rtl/>
        </w:rPr>
        <w:t>‌</w:t>
      </w:r>
      <w:r w:rsidRPr="003574F6">
        <w:rPr>
          <w:rStyle w:val="Char0"/>
          <w:rFonts w:hint="cs"/>
          <w:rtl/>
        </w:rPr>
        <w:t>کنند. و اهل این اصل، همان اهل جماعت هستند چنانکه خارج شدگان از این اصل اهل تفرقه و پراکندگی می</w:t>
      </w:r>
      <w:r w:rsidR="0098509D">
        <w:rPr>
          <w:rStyle w:val="Char0"/>
          <w:rFonts w:hint="cs"/>
          <w:rtl/>
        </w:rPr>
        <w:t>‌</w:t>
      </w:r>
      <w:r w:rsidRPr="003574F6">
        <w:rPr>
          <w:rStyle w:val="Char0"/>
          <w:rFonts w:hint="cs"/>
          <w:rtl/>
        </w:rPr>
        <w:t>باشند».</w:t>
      </w:r>
    </w:p>
    <w:p w:rsidR="00350AB3" w:rsidRPr="001103E8" w:rsidRDefault="00350AB3" w:rsidP="001103E8">
      <w:pPr>
        <w:pStyle w:val="ListParagraph"/>
        <w:numPr>
          <w:ilvl w:val="0"/>
          <w:numId w:val="12"/>
        </w:numPr>
        <w:tabs>
          <w:tab w:val="right" w:pos="2268"/>
        </w:tabs>
        <w:spacing w:before="120"/>
        <w:ind w:left="641" w:hanging="357"/>
        <w:contextualSpacing w:val="0"/>
        <w:jc w:val="both"/>
        <w:rPr>
          <w:rStyle w:val="Char0"/>
          <w:b/>
          <w:bCs/>
        </w:rPr>
      </w:pPr>
      <w:r w:rsidRPr="001103E8">
        <w:rPr>
          <w:rStyle w:val="Char0"/>
          <w:rFonts w:hint="cs"/>
          <w:b/>
          <w:bCs/>
          <w:sz w:val="26"/>
          <w:szCs w:val="26"/>
          <w:rtl/>
        </w:rPr>
        <w:t>بخشش و گذشت و انتقام نگرفتن</w:t>
      </w:r>
    </w:p>
    <w:p w:rsidR="00350AB3" w:rsidRDefault="00350AB3" w:rsidP="00350AB3">
      <w:pPr>
        <w:pStyle w:val="ListParagraph"/>
        <w:tabs>
          <w:tab w:val="right" w:pos="2268"/>
        </w:tabs>
        <w:ind w:left="0"/>
        <w:contextualSpacing w:val="0"/>
        <w:jc w:val="both"/>
        <w:rPr>
          <w:rStyle w:val="Char0"/>
          <w:rtl/>
        </w:rPr>
      </w:pPr>
      <w:r w:rsidRPr="003574F6">
        <w:rPr>
          <w:rStyle w:val="Char0"/>
          <w:rFonts w:hint="cs"/>
          <w:rtl/>
        </w:rPr>
        <w:t>اخبار وارده در مورد گذشت و بخشش شیخ الاسلام نسبت به کسانی که او را مورد اذیت و آزار قرار می</w:t>
      </w:r>
      <w:r w:rsidR="0098509D">
        <w:rPr>
          <w:rStyle w:val="Char0"/>
          <w:rFonts w:hint="cs"/>
          <w:rtl/>
        </w:rPr>
        <w:t>‌</w:t>
      </w:r>
      <w:r w:rsidRPr="003574F6">
        <w:rPr>
          <w:rStyle w:val="Char0"/>
          <w:rFonts w:hint="cs"/>
          <w:rtl/>
        </w:rPr>
        <w:t>دادند، متواتر می</w:t>
      </w:r>
      <w:r w:rsidR="0098509D">
        <w:rPr>
          <w:rStyle w:val="Char0"/>
          <w:rFonts w:hint="cs"/>
          <w:rtl/>
        </w:rPr>
        <w:t>‌</w:t>
      </w:r>
      <w:r w:rsidRPr="003574F6">
        <w:rPr>
          <w:rStyle w:val="Char0"/>
          <w:rFonts w:hint="cs"/>
          <w:rtl/>
        </w:rPr>
        <w:t xml:space="preserve">باشد بلکه فراتر از این، نه تنها </w:t>
      </w:r>
      <w:r w:rsidR="00D9787A">
        <w:rPr>
          <w:rStyle w:val="Char0"/>
          <w:rFonts w:hint="cs"/>
          <w:rtl/>
        </w:rPr>
        <w:t>آن‌ها</w:t>
      </w:r>
      <w:r w:rsidRPr="003574F6">
        <w:rPr>
          <w:rStyle w:val="Char0"/>
          <w:rFonts w:hint="cs"/>
          <w:rtl/>
        </w:rPr>
        <w:t xml:space="preserve"> را می</w:t>
      </w:r>
      <w:r w:rsidR="0098509D">
        <w:rPr>
          <w:rStyle w:val="Char0"/>
          <w:rFonts w:hint="cs"/>
          <w:rtl/>
        </w:rPr>
        <w:t>‌</w:t>
      </w:r>
      <w:r w:rsidRPr="003574F6">
        <w:rPr>
          <w:rStyle w:val="Char0"/>
          <w:rFonts w:hint="cs"/>
          <w:rtl/>
        </w:rPr>
        <w:t xml:space="preserve">بخشید و بر اذیت و آزار </w:t>
      </w:r>
      <w:r w:rsidR="00D9787A">
        <w:rPr>
          <w:rStyle w:val="Char0"/>
          <w:rFonts w:hint="cs"/>
          <w:rtl/>
        </w:rPr>
        <w:t>آن‌ها</w:t>
      </w:r>
      <w:r w:rsidRPr="003574F6">
        <w:rPr>
          <w:rStyle w:val="Char0"/>
          <w:rFonts w:hint="cs"/>
          <w:rtl/>
        </w:rPr>
        <w:t xml:space="preserve"> چشم می</w:t>
      </w:r>
      <w:r w:rsidR="0098509D">
        <w:rPr>
          <w:rStyle w:val="Char0"/>
          <w:rFonts w:hint="cs"/>
          <w:rtl/>
        </w:rPr>
        <w:t>‌</w:t>
      </w:r>
      <w:r w:rsidRPr="003574F6">
        <w:rPr>
          <w:rStyle w:val="Char0"/>
          <w:rFonts w:hint="cs"/>
          <w:rtl/>
        </w:rPr>
        <w:t>بست بلکه به آنان نیکی می</w:t>
      </w:r>
      <w:r w:rsidR="0098509D">
        <w:rPr>
          <w:rStyle w:val="Char0"/>
          <w:rFonts w:hint="cs"/>
          <w:rtl/>
        </w:rPr>
        <w:t>‌</w:t>
      </w:r>
      <w:r w:rsidRPr="003574F6">
        <w:rPr>
          <w:rStyle w:val="Char0"/>
          <w:rFonts w:hint="cs"/>
          <w:rtl/>
        </w:rPr>
        <w:t>کرد. و به این ترتیب صفات مومنان را جامه</w:t>
      </w:r>
      <w:r w:rsidR="0098509D">
        <w:rPr>
          <w:rStyle w:val="Char0"/>
          <w:rFonts w:hint="cs"/>
          <w:rtl/>
        </w:rPr>
        <w:t>‌</w:t>
      </w:r>
      <w:r w:rsidRPr="003574F6">
        <w:rPr>
          <w:rStyle w:val="Char0"/>
          <w:rFonts w:hint="cs"/>
          <w:rtl/>
        </w:rPr>
        <w:t>ی عمل می</w:t>
      </w:r>
      <w:r w:rsidR="0098509D">
        <w:rPr>
          <w:rStyle w:val="Char0"/>
          <w:rFonts w:hint="cs"/>
          <w:rtl/>
        </w:rPr>
        <w:t>‌</w:t>
      </w:r>
      <w:r w:rsidRPr="003574F6">
        <w:rPr>
          <w:rStyle w:val="Char0"/>
          <w:rFonts w:hint="cs"/>
          <w:rtl/>
        </w:rPr>
        <w:t xml:space="preserve">پوشید؛ صفاتی که الله متعال در مورد </w:t>
      </w:r>
      <w:r w:rsidR="00D9787A">
        <w:rPr>
          <w:rStyle w:val="Char0"/>
          <w:rFonts w:hint="cs"/>
          <w:rtl/>
        </w:rPr>
        <w:t>آن‌ها</w:t>
      </w:r>
      <w:r w:rsidRPr="003574F6">
        <w:rPr>
          <w:rStyle w:val="Char0"/>
          <w:rFonts w:hint="cs"/>
          <w:rtl/>
        </w:rPr>
        <w:t xml:space="preserve"> می</w:t>
      </w:r>
      <w:r w:rsidR="0098509D">
        <w:rPr>
          <w:rStyle w:val="Char0"/>
          <w:rFonts w:hint="cs"/>
          <w:rtl/>
        </w:rPr>
        <w:t>‌</w:t>
      </w:r>
      <w:r w:rsidRPr="003574F6">
        <w:rPr>
          <w:rStyle w:val="Char0"/>
          <w:rFonts w:hint="cs"/>
          <w:rtl/>
        </w:rPr>
        <w:t>فرماید:</w:t>
      </w:r>
      <w:r w:rsidRPr="003574F6">
        <w:rPr>
          <w:rFonts w:ascii="Traditional Arabic" w:eastAsia="Times New Roman" w:hAnsi="Traditional Arabic" w:cs="Traditional Arabic" w:hint="cs"/>
          <w:b/>
          <w:bCs/>
          <w:color w:val="0F0B35"/>
          <w:rtl/>
        </w:rPr>
        <w:t xml:space="preserve"> </w:t>
      </w:r>
      <w:r w:rsidR="0062685C" w:rsidRPr="003574F6">
        <w:rPr>
          <w:rFonts w:ascii="Traditional Arabic" w:eastAsia="Times New Roman" w:hAnsi="Traditional Arabic" w:cs="Traditional Arabic"/>
          <w:b/>
          <w:shd w:val="clear" w:color="auto" w:fill="FFFFFF"/>
          <w:rtl/>
        </w:rPr>
        <w:t>﴿</w:t>
      </w:r>
      <w:r w:rsidRPr="003574F6">
        <w:rPr>
          <w:rStyle w:val="Char6"/>
          <w:rtl/>
        </w:rPr>
        <w:t>وَ</w:t>
      </w:r>
      <w:r w:rsidRPr="003574F6">
        <w:rPr>
          <w:rStyle w:val="Char6"/>
          <w:rFonts w:hint="cs"/>
          <w:rtl/>
        </w:rPr>
        <w:t>ٱ</w:t>
      </w:r>
      <w:r w:rsidRPr="003574F6">
        <w:rPr>
          <w:rStyle w:val="Char6"/>
          <w:rFonts w:hint="eastAsia"/>
          <w:rtl/>
        </w:rPr>
        <w:t>لۡكَٰظِمِينَ</w:t>
      </w:r>
      <w:r w:rsidRPr="003574F6">
        <w:rPr>
          <w:rStyle w:val="Char6"/>
          <w:rtl/>
        </w:rPr>
        <w:t xml:space="preserve"> </w:t>
      </w:r>
      <w:r w:rsidRPr="003574F6">
        <w:rPr>
          <w:rStyle w:val="Char6"/>
          <w:rFonts w:hint="cs"/>
          <w:rtl/>
        </w:rPr>
        <w:t>ٱ</w:t>
      </w:r>
      <w:r w:rsidRPr="003574F6">
        <w:rPr>
          <w:rStyle w:val="Char6"/>
          <w:rFonts w:hint="eastAsia"/>
          <w:rtl/>
        </w:rPr>
        <w:t>لۡغَيۡظَ</w:t>
      </w:r>
      <w:r w:rsidRPr="003574F6">
        <w:rPr>
          <w:rStyle w:val="Char6"/>
          <w:rtl/>
        </w:rPr>
        <w:t xml:space="preserve"> وَ</w:t>
      </w:r>
      <w:r w:rsidRPr="003574F6">
        <w:rPr>
          <w:rStyle w:val="Char6"/>
          <w:rFonts w:hint="cs"/>
          <w:rtl/>
        </w:rPr>
        <w:t>ٱ</w:t>
      </w:r>
      <w:r w:rsidRPr="003574F6">
        <w:rPr>
          <w:rStyle w:val="Char6"/>
          <w:rFonts w:hint="eastAsia"/>
          <w:rtl/>
        </w:rPr>
        <w:t>لۡعَافِينَ</w:t>
      </w:r>
      <w:r w:rsidRPr="003574F6">
        <w:rPr>
          <w:rStyle w:val="Char6"/>
          <w:rtl/>
        </w:rPr>
        <w:t xml:space="preserve"> عَنِ </w:t>
      </w:r>
      <w:r w:rsidRPr="003574F6">
        <w:rPr>
          <w:rStyle w:val="Char6"/>
          <w:rFonts w:hint="cs"/>
          <w:rtl/>
        </w:rPr>
        <w:t>ٱ</w:t>
      </w:r>
      <w:r w:rsidRPr="003574F6">
        <w:rPr>
          <w:rStyle w:val="Char6"/>
          <w:rFonts w:hint="eastAsia"/>
          <w:rtl/>
        </w:rPr>
        <w:t>لنَّاسِۗ</w:t>
      </w:r>
      <w:r w:rsidRPr="003574F6">
        <w:rPr>
          <w:rStyle w:val="Char6"/>
          <w:rtl/>
        </w:rPr>
        <w:t xml:space="preserve"> وَ</w:t>
      </w:r>
      <w:r w:rsidRPr="003574F6">
        <w:rPr>
          <w:rStyle w:val="Char6"/>
          <w:rFonts w:hint="cs"/>
          <w:rtl/>
        </w:rPr>
        <w:t>ٱ</w:t>
      </w:r>
      <w:r w:rsidRPr="003574F6">
        <w:rPr>
          <w:rStyle w:val="Char6"/>
          <w:rFonts w:hint="eastAsia"/>
          <w:rtl/>
        </w:rPr>
        <w:t>للَّهُ</w:t>
      </w:r>
      <w:r w:rsidRPr="003574F6">
        <w:rPr>
          <w:rStyle w:val="Char6"/>
          <w:rtl/>
        </w:rPr>
        <w:t xml:space="preserve"> يُحِبُّ </w:t>
      </w:r>
      <w:r w:rsidRPr="003574F6">
        <w:rPr>
          <w:rStyle w:val="Char6"/>
          <w:rFonts w:hint="cs"/>
          <w:rtl/>
        </w:rPr>
        <w:t>ٱ</w:t>
      </w:r>
      <w:r w:rsidRPr="003574F6">
        <w:rPr>
          <w:rStyle w:val="Char6"/>
          <w:rFonts w:hint="eastAsia"/>
          <w:rtl/>
        </w:rPr>
        <w:t>لۡمُحۡسِنِينَ</w:t>
      </w:r>
      <w:r w:rsidRPr="003574F6">
        <w:rPr>
          <w:rStyle w:val="Char6"/>
          <w:rtl/>
        </w:rPr>
        <w:t>١٣٤</w:t>
      </w:r>
      <w:r w:rsidR="0062685C" w:rsidRPr="003574F6">
        <w:rPr>
          <w:rFonts w:ascii="Traditional Arabic" w:eastAsia="Times New Roman" w:hAnsi="Traditional Arabic" w:cs="Traditional Arabic"/>
          <w:b/>
          <w:shd w:val="clear" w:color="auto" w:fill="FFFFFF"/>
          <w:rtl/>
        </w:rPr>
        <w:t>﴾</w:t>
      </w:r>
      <w:r w:rsidRPr="003574F6">
        <w:rPr>
          <w:rStyle w:val="Char6"/>
          <w:rtl/>
        </w:rPr>
        <w:t xml:space="preserve"> </w:t>
      </w:r>
      <w:r w:rsidRPr="003574F6">
        <w:rPr>
          <w:rStyle w:val="Char"/>
          <w:rtl/>
        </w:rPr>
        <w:t>[آل عمران: 134]</w:t>
      </w:r>
      <w:r w:rsidRPr="003574F6">
        <w:rPr>
          <w:rStyle w:val="Char6"/>
          <w:rtl/>
        </w:rPr>
        <w:t xml:space="preserve"> </w:t>
      </w:r>
      <w:r w:rsidRPr="003574F6">
        <w:rPr>
          <w:rStyle w:val="Char4"/>
          <w:rFonts w:hint="eastAsia"/>
          <w:rtl/>
        </w:rPr>
        <w:t>«</w:t>
      </w:r>
      <w:r w:rsidRPr="003574F6">
        <w:rPr>
          <w:rStyle w:val="Char4"/>
          <w:rtl/>
        </w:rPr>
        <w:t>و خشم خود را فرو م</w:t>
      </w:r>
      <w:r w:rsidRPr="003574F6">
        <w:rPr>
          <w:rStyle w:val="Char4"/>
          <w:rFonts w:hint="cs"/>
          <w:rtl/>
        </w:rPr>
        <w:t>ی‌</w:t>
      </w:r>
      <w:r w:rsidRPr="003574F6">
        <w:rPr>
          <w:rStyle w:val="Char4"/>
          <w:rFonts w:hint="eastAsia"/>
          <w:rtl/>
        </w:rPr>
        <w:t>برند</w:t>
      </w:r>
      <w:r w:rsidRPr="003574F6">
        <w:rPr>
          <w:rStyle w:val="Char4"/>
          <w:rtl/>
        </w:rPr>
        <w:t xml:space="preserve"> و از مردم در م</w:t>
      </w:r>
      <w:r w:rsidRPr="003574F6">
        <w:rPr>
          <w:rStyle w:val="Char4"/>
          <w:rFonts w:hint="cs"/>
          <w:rtl/>
        </w:rPr>
        <w:t>ی‌</w:t>
      </w:r>
      <w:r w:rsidRPr="003574F6">
        <w:rPr>
          <w:rStyle w:val="Char4"/>
          <w:rFonts w:hint="eastAsia"/>
          <w:rtl/>
        </w:rPr>
        <w:t>گذرند</w:t>
      </w:r>
      <w:r w:rsidRPr="003574F6">
        <w:rPr>
          <w:rStyle w:val="Char4"/>
          <w:rtl/>
        </w:rPr>
        <w:t xml:space="preserve"> و الله ن</w:t>
      </w:r>
      <w:r w:rsidRPr="003574F6">
        <w:rPr>
          <w:rStyle w:val="Char4"/>
          <w:rFonts w:hint="cs"/>
          <w:rtl/>
        </w:rPr>
        <w:t>ی</w:t>
      </w:r>
      <w:r w:rsidRPr="003574F6">
        <w:rPr>
          <w:rStyle w:val="Char4"/>
          <w:rFonts w:hint="eastAsia"/>
          <w:rtl/>
        </w:rPr>
        <w:t>کوکاران</w:t>
      </w:r>
      <w:r w:rsidRPr="003574F6">
        <w:rPr>
          <w:rStyle w:val="Char4"/>
          <w:rtl/>
        </w:rPr>
        <w:t xml:space="preserve"> را دوست م</w:t>
      </w:r>
      <w:r w:rsidRPr="003574F6">
        <w:rPr>
          <w:rStyle w:val="Char4"/>
          <w:rFonts w:hint="cs"/>
          <w:rtl/>
        </w:rPr>
        <w:t>ی‌</w:t>
      </w:r>
      <w:r w:rsidRPr="003574F6">
        <w:rPr>
          <w:rStyle w:val="Char4"/>
          <w:rFonts w:hint="eastAsia"/>
          <w:rtl/>
        </w:rPr>
        <w:t>دارد</w:t>
      </w:r>
      <w:r w:rsidRPr="003574F6">
        <w:rPr>
          <w:rStyle w:val="Char4"/>
          <w:rtl/>
        </w:rPr>
        <w:t>»</w:t>
      </w:r>
      <w:r w:rsidRPr="003574F6">
        <w:rPr>
          <w:rStyle w:val="Char0"/>
          <w:rFonts w:hint="cs"/>
          <w:rtl/>
        </w:rPr>
        <w:t>.</w:t>
      </w:r>
    </w:p>
    <w:p w:rsidR="00350AB3" w:rsidRPr="003574F6" w:rsidRDefault="00350AB3" w:rsidP="00350AB3">
      <w:pPr>
        <w:pStyle w:val="ListParagraph"/>
        <w:tabs>
          <w:tab w:val="right" w:pos="2268"/>
        </w:tabs>
        <w:ind w:left="0"/>
        <w:contextualSpacing w:val="0"/>
        <w:jc w:val="both"/>
        <w:rPr>
          <w:rStyle w:val="Char0"/>
          <w:rtl/>
        </w:rPr>
      </w:pPr>
      <w:r w:rsidRPr="003574F6">
        <w:rPr>
          <w:rStyle w:val="Char0"/>
          <w:rFonts w:hint="cs"/>
          <w:rtl/>
        </w:rPr>
        <w:lastRenderedPageBreak/>
        <w:t>و می</w:t>
      </w:r>
      <w:r w:rsidR="0098509D">
        <w:rPr>
          <w:rStyle w:val="Char0"/>
          <w:rFonts w:hint="cs"/>
          <w:rtl/>
        </w:rPr>
        <w:t>‌</w:t>
      </w:r>
      <w:r w:rsidRPr="003574F6">
        <w:rPr>
          <w:rStyle w:val="Char0"/>
          <w:rFonts w:hint="cs"/>
          <w:rtl/>
        </w:rPr>
        <w:t>فرماید:</w:t>
      </w:r>
      <w:r w:rsidRPr="003574F6">
        <w:rPr>
          <w:rFonts w:ascii="Traditional Arabic" w:eastAsia="Times New Roman" w:hAnsi="Traditional Arabic" w:cs="Traditional Arabic" w:hint="cs"/>
          <w:b/>
          <w:bCs/>
          <w:color w:val="0F0B35"/>
          <w:rtl/>
        </w:rPr>
        <w:t xml:space="preserve"> </w:t>
      </w:r>
      <w:r w:rsidR="0062685C" w:rsidRPr="003574F6">
        <w:rPr>
          <w:rFonts w:ascii="Traditional Arabic" w:eastAsia="Times New Roman" w:hAnsi="Traditional Arabic" w:cs="Traditional Arabic"/>
          <w:b/>
          <w:shd w:val="clear" w:color="auto" w:fill="FFFFFF"/>
          <w:rtl/>
        </w:rPr>
        <w:t>﴿</w:t>
      </w:r>
      <w:r w:rsidRPr="003574F6">
        <w:rPr>
          <w:rStyle w:val="Char6"/>
          <w:rtl/>
        </w:rPr>
        <w:t xml:space="preserve">خُذِ </w:t>
      </w:r>
      <w:r w:rsidRPr="003574F6">
        <w:rPr>
          <w:rStyle w:val="Char6"/>
          <w:rFonts w:hint="cs"/>
          <w:rtl/>
        </w:rPr>
        <w:t>ٱ</w:t>
      </w:r>
      <w:r w:rsidRPr="003574F6">
        <w:rPr>
          <w:rStyle w:val="Char6"/>
          <w:rFonts w:hint="eastAsia"/>
          <w:rtl/>
        </w:rPr>
        <w:t>لۡعَفۡوَ</w:t>
      </w:r>
      <w:r w:rsidRPr="003574F6">
        <w:rPr>
          <w:rStyle w:val="Char6"/>
          <w:rtl/>
        </w:rPr>
        <w:t xml:space="preserve"> وَأۡمُرۡ بِ</w:t>
      </w:r>
      <w:r w:rsidRPr="003574F6">
        <w:rPr>
          <w:rStyle w:val="Char6"/>
          <w:rFonts w:hint="cs"/>
          <w:rtl/>
        </w:rPr>
        <w:t>ٱ</w:t>
      </w:r>
      <w:r w:rsidRPr="003574F6">
        <w:rPr>
          <w:rStyle w:val="Char6"/>
          <w:rFonts w:hint="eastAsia"/>
          <w:rtl/>
        </w:rPr>
        <w:t>لۡعُرۡفِ</w:t>
      </w:r>
      <w:r w:rsidRPr="003574F6">
        <w:rPr>
          <w:rStyle w:val="Char6"/>
          <w:rtl/>
        </w:rPr>
        <w:t xml:space="preserve"> وَأَعۡرِضۡ عَنِ </w:t>
      </w:r>
      <w:r w:rsidRPr="003574F6">
        <w:rPr>
          <w:rStyle w:val="Char6"/>
          <w:rFonts w:hint="cs"/>
          <w:rtl/>
        </w:rPr>
        <w:t>ٱ</w:t>
      </w:r>
      <w:r w:rsidRPr="003574F6">
        <w:rPr>
          <w:rStyle w:val="Char6"/>
          <w:rFonts w:hint="eastAsia"/>
          <w:rtl/>
        </w:rPr>
        <w:t>لۡجَٰهِلِينَ</w:t>
      </w:r>
      <w:r w:rsidRPr="003574F6">
        <w:rPr>
          <w:rStyle w:val="Char6"/>
          <w:rtl/>
        </w:rPr>
        <w:t>١٩٩</w:t>
      </w:r>
      <w:r w:rsidR="0062685C" w:rsidRPr="003574F6">
        <w:rPr>
          <w:rFonts w:ascii="Traditional Arabic" w:eastAsia="Times New Roman" w:hAnsi="Traditional Arabic" w:cs="Traditional Arabic"/>
          <w:b/>
          <w:shd w:val="clear" w:color="auto" w:fill="FFFFFF"/>
          <w:rtl/>
        </w:rPr>
        <w:t>﴾</w:t>
      </w:r>
      <w:r w:rsidRPr="003574F6">
        <w:rPr>
          <w:rStyle w:val="Char6"/>
          <w:rtl/>
        </w:rPr>
        <w:t xml:space="preserve"> </w:t>
      </w:r>
      <w:r w:rsidRPr="003574F6">
        <w:rPr>
          <w:rStyle w:val="Char"/>
          <w:rtl/>
        </w:rPr>
        <w:t>[الأعراف: 199]</w:t>
      </w:r>
      <w:r w:rsidRPr="003574F6">
        <w:rPr>
          <w:rStyle w:val="Char"/>
          <w:rFonts w:hint="cs"/>
          <w:rtl/>
        </w:rPr>
        <w:t xml:space="preserve"> </w:t>
      </w:r>
      <w:r w:rsidRPr="003574F6">
        <w:rPr>
          <w:rStyle w:val="Char4"/>
          <w:rFonts w:hint="eastAsia"/>
          <w:rtl/>
        </w:rPr>
        <w:t>«</w:t>
      </w:r>
      <w:r w:rsidRPr="003574F6">
        <w:rPr>
          <w:rStyle w:val="Char4"/>
          <w:rtl/>
        </w:rPr>
        <w:t>(ا</w:t>
      </w:r>
      <w:r w:rsidRPr="003574F6">
        <w:rPr>
          <w:rStyle w:val="Char4"/>
          <w:rFonts w:hint="cs"/>
          <w:rtl/>
        </w:rPr>
        <w:t>ی</w:t>
      </w:r>
      <w:r w:rsidRPr="003574F6">
        <w:rPr>
          <w:rStyle w:val="Char4"/>
          <w:rtl/>
        </w:rPr>
        <w:t xml:space="preserve"> پ</w:t>
      </w:r>
      <w:r w:rsidRPr="003574F6">
        <w:rPr>
          <w:rStyle w:val="Char4"/>
          <w:rFonts w:hint="cs"/>
          <w:rtl/>
        </w:rPr>
        <w:t>ی</w:t>
      </w:r>
      <w:r w:rsidRPr="003574F6">
        <w:rPr>
          <w:rStyle w:val="Char4"/>
          <w:rFonts w:hint="eastAsia"/>
          <w:rtl/>
        </w:rPr>
        <w:t>امبر</w:t>
      </w:r>
      <w:r w:rsidRPr="003574F6">
        <w:rPr>
          <w:rStyle w:val="Char4"/>
          <w:rtl/>
        </w:rPr>
        <w:t>!) گذشت را پ</w:t>
      </w:r>
      <w:r w:rsidRPr="003574F6">
        <w:rPr>
          <w:rStyle w:val="Char4"/>
          <w:rFonts w:hint="cs"/>
          <w:rtl/>
        </w:rPr>
        <w:t>ی</w:t>
      </w:r>
      <w:r w:rsidRPr="003574F6">
        <w:rPr>
          <w:rStyle w:val="Char4"/>
          <w:rFonts w:hint="eastAsia"/>
          <w:rtl/>
        </w:rPr>
        <w:t>شه</w:t>
      </w:r>
      <w:r w:rsidRPr="003574F6">
        <w:rPr>
          <w:rStyle w:val="Char4"/>
          <w:rtl/>
        </w:rPr>
        <w:t xml:space="preserve"> کن و به ن</w:t>
      </w:r>
      <w:r w:rsidRPr="003574F6">
        <w:rPr>
          <w:rStyle w:val="Char4"/>
          <w:rFonts w:hint="cs"/>
          <w:rtl/>
        </w:rPr>
        <w:t>ی</w:t>
      </w:r>
      <w:r w:rsidRPr="003574F6">
        <w:rPr>
          <w:rStyle w:val="Char4"/>
          <w:rFonts w:hint="eastAsia"/>
          <w:rtl/>
        </w:rPr>
        <w:t>ک</w:t>
      </w:r>
      <w:r w:rsidRPr="003574F6">
        <w:rPr>
          <w:rStyle w:val="Char4"/>
          <w:rFonts w:hint="cs"/>
          <w:rtl/>
        </w:rPr>
        <w:t>ی</w:t>
      </w:r>
      <w:r w:rsidRPr="003574F6">
        <w:rPr>
          <w:rStyle w:val="Char4"/>
          <w:rtl/>
        </w:rPr>
        <w:t xml:space="preserve"> فرمان ده و از نادانان رو</w:t>
      </w:r>
      <w:r w:rsidRPr="003574F6">
        <w:rPr>
          <w:rStyle w:val="Char4"/>
          <w:rFonts w:hint="cs"/>
          <w:rtl/>
        </w:rPr>
        <w:t>ی</w:t>
      </w:r>
      <w:r w:rsidRPr="003574F6">
        <w:rPr>
          <w:rStyle w:val="Char4"/>
          <w:rtl/>
        </w:rPr>
        <w:t xml:space="preserve"> بگردان»</w:t>
      </w:r>
      <w:r w:rsidRPr="003574F6">
        <w:rPr>
          <w:rStyle w:val="Char0"/>
          <w:rFonts w:hint="cs"/>
          <w:rtl/>
        </w:rPr>
        <w:t>.</w:t>
      </w:r>
    </w:p>
    <w:p w:rsidR="00350AB3" w:rsidRPr="003574F6" w:rsidRDefault="00350AB3" w:rsidP="00650073">
      <w:pPr>
        <w:pStyle w:val="ListParagraph"/>
        <w:tabs>
          <w:tab w:val="right" w:pos="2268"/>
        </w:tabs>
        <w:ind w:left="0"/>
        <w:contextualSpacing w:val="0"/>
        <w:jc w:val="both"/>
        <w:rPr>
          <w:rStyle w:val="Char0"/>
          <w:rtl/>
        </w:rPr>
      </w:pPr>
      <w:r w:rsidRPr="003574F6">
        <w:rPr>
          <w:rStyle w:val="Char0"/>
          <w:rFonts w:hint="cs"/>
          <w:rtl/>
        </w:rPr>
        <w:t>از جمله بیانات شیخ الاسلام</w:t>
      </w:r>
      <w:r w:rsidR="008E25FE" w:rsidRPr="003574F6">
        <w:rPr>
          <w:rStyle w:val="Char0"/>
          <w:rFonts w:cs="CTraditional Arabic"/>
          <w:rtl/>
        </w:rPr>
        <w:t> </w:t>
      </w:r>
      <w:r w:rsidR="008E25FE" w:rsidRPr="003574F6">
        <w:rPr>
          <w:rStyle w:val="Char0"/>
          <w:rFonts w:cs="CTraditional Arabic" w:hint="cs"/>
          <w:rtl/>
        </w:rPr>
        <w:t>/</w:t>
      </w:r>
      <w:r w:rsidRPr="003574F6">
        <w:rPr>
          <w:rStyle w:val="Char0"/>
          <w:rFonts w:hint="cs"/>
          <w:rtl/>
        </w:rPr>
        <w:t xml:space="preserve"> در مورد کسانی که او را مورد اذیت و آزار قرار دادند، نامه</w:t>
      </w:r>
      <w:r w:rsidR="0098509D">
        <w:rPr>
          <w:rStyle w:val="Char0"/>
          <w:rFonts w:hint="cs"/>
          <w:rtl/>
        </w:rPr>
        <w:t>‌</w:t>
      </w:r>
      <w:r w:rsidRPr="003574F6">
        <w:rPr>
          <w:rStyle w:val="Char0"/>
          <w:rFonts w:hint="cs"/>
          <w:rtl/>
        </w:rPr>
        <w:t xml:space="preserve">ای است که برای اصحاب و یارانش نوشت چنانکه در </w:t>
      </w:r>
      <w:r w:rsidRPr="003574F6">
        <w:rPr>
          <w:rStyle w:val="Char0"/>
          <w:rtl/>
        </w:rPr>
        <w:t>"مجموع الفتاوى" (28/ 55)</w:t>
      </w:r>
      <w:r w:rsidRPr="003574F6">
        <w:rPr>
          <w:rStyle w:val="Char0"/>
          <w:rFonts w:hint="cs"/>
          <w:rtl/>
        </w:rPr>
        <w:t xml:space="preserve"> آمده است: «دوست ندارم از هیچکس به سبب دروغی که بر من بسته یا ظلم و دشمنی که در حق من روا داشته انتقام گرفته شود؛ من همه</w:t>
      </w:r>
      <w:r w:rsidR="0098509D">
        <w:rPr>
          <w:rStyle w:val="Char0"/>
          <w:rFonts w:hint="cs"/>
          <w:rtl/>
        </w:rPr>
        <w:t>‌</w:t>
      </w:r>
      <w:r w:rsidRPr="003574F6">
        <w:rPr>
          <w:rStyle w:val="Char0"/>
          <w:rFonts w:hint="cs"/>
          <w:rtl/>
        </w:rPr>
        <w:t>ی مسلمانان را حلال کرده</w:t>
      </w:r>
      <w:r w:rsidR="0098509D">
        <w:rPr>
          <w:rStyle w:val="Char0"/>
          <w:rFonts w:hint="cs"/>
          <w:rtl/>
        </w:rPr>
        <w:t>‌</w:t>
      </w:r>
      <w:r w:rsidRPr="003574F6">
        <w:rPr>
          <w:rStyle w:val="Char0"/>
          <w:rFonts w:hint="cs"/>
          <w:rtl/>
        </w:rPr>
        <w:t>ام و خیر و خوبی را برای همه</w:t>
      </w:r>
      <w:r w:rsidR="0098509D">
        <w:rPr>
          <w:rStyle w:val="Char0"/>
          <w:rFonts w:hint="cs"/>
          <w:rtl/>
        </w:rPr>
        <w:t>‌</w:t>
      </w:r>
      <w:r w:rsidRPr="003574F6">
        <w:rPr>
          <w:rStyle w:val="Char0"/>
          <w:rFonts w:hint="cs"/>
          <w:rtl/>
        </w:rPr>
        <w:t>ی مسلمانان می</w:t>
      </w:r>
      <w:r w:rsidR="0098509D">
        <w:rPr>
          <w:rStyle w:val="Char0"/>
          <w:rFonts w:hint="cs"/>
          <w:rtl/>
        </w:rPr>
        <w:t>‌</w:t>
      </w:r>
      <w:r w:rsidRPr="003574F6">
        <w:rPr>
          <w:rStyle w:val="Char0"/>
          <w:rFonts w:hint="cs"/>
          <w:rtl/>
        </w:rPr>
        <w:t>خواهم و برای هر مومنی همان خیر و خوبی را می</w:t>
      </w:r>
      <w:r w:rsidR="0098509D">
        <w:rPr>
          <w:rStyle w:val="Char0"/>
          <w:rFonts w:hint="cs"/>
          <w:rtl/>
        </w:rPr>
        <w:t>‌</w:t>
      </w:r>
      <w:r w:rsidRPr="003574F6">
        <w:rPr>
          <w:rStyle w:val="Char0"/>
          <w:rFonts w:hint="cs"/>
          <w:rtl/>
        </w:rPr>
        <w:t>خواهم که برای خود می</w:t>
      </w:r>
      <w:r w:rsidR="0098509D">
        <w:rPr>
          <w:rStyle w:val="Char0"/>
          <w:rFonts w:hint="cs"/>
          <w:rtl/>
        </w:rPr>
        <w:t>‌</w:t>
      </w:r>
      <w:r w:rsidRPr="003574F6">
        <w:rPr>
          <w:rStyle w:val="Char0"/>
          <w:rFonts w:hint="cs"/>
          <w:rtl/>
        </w:rPr>
        <w:t>پسندم. کسانی که بر من دروغ بستند و ظلم کردند، آنان را حلال نمودم اما آنچه در ارتباط با حقوق الله است، در این مورد اگر توبه کردند که خداوند توبه</w:t>
      </w:r>
      <w:r w:rsidR="0098509D">
        <w:rPr>
          <w:rStyle w:val="Char0"/>
          <w:rFonts w:hint="cs"/>
          <w:rtl/>
        </w:rPr>
        <w:t>‌</w:t>
      </w:r>
      <w:r w:rsidRPr="003574F6">
        <w:rPr>
          <w:rStyle w:val="Char0"/>
          <w:rFonts w:hint="cs"/>
          <w:rtl/>
        </w:rPr>
        <w:t>پذیر است در غیر این</w:t>
      </w:r>
      <w:r w:rsidR="0098509D">
        <w:rPr>
          <w:rStyle w:val="Char0"/>
          <w:rFonts w:hint="cs"/>
          <w:rtl/>
        </w:rPr>
        <w:t>‌</w:t>
      </w:r>
      <w:r w:rsidRPr="003574F6">
        <w:rPr>
          <w:rStyle w:val="Char0"/>
          <w:rFonts w:hint="cs"/>
          <w:rtl/>
        </w:rPr>
        <w:t xml:space="preserve">صورت حکم الله در مورد </w:t>
      </w:r>
      <w:r w:rsidR="00D9787A">
        <w:rPr>
          <w:rStyle w:val="Char0"/>
          <w:rFonts w:hint="cs"/>
          <w:rtl/>
        </w:rPr>
        <w:t>آن‌ها</w:t>
      </w:r>
      <w:r w:rsidRPr="003574F6">
        <w:rPr>
          <w:rStyle w:val="Char0"/>
          <w:rFonts w:hint="cs"/>
          <w:rtl/>
        </w:rPr>
        <w:t xml:space="preserve"> نافذ خواهد بود».</w:t>
      </w:r>
    </w:p>
    <w:p w:rsidR="00350AB3" w:rsidRPr="003574F6" w:rsidRDefault="00350AB3" w:rsidP="00350AB3">
      <w:pPr>
        <w:pStyle w:val="ListParagraph"/>
        <w:tabs>
          <w:tab w:val="right" w:pos="2268"/>
        </w:tabs>
        <w:ind w:left="0"/>
        <w:contextualSpacing w:val="0"/>
        <w:jc w:val="both"/>
        <w:rPr>
          <w:rStyle w:val="Char0"/>
          <w:rtl/>
        </w:rPr>
      </w:pPr>
      <w:r w:rsidRPr="003574F6">
        <w:rPr>
          <w:rStyle w:val="Char0"/>
          <w:rFonts w:hint="cs"/>
          <w:rtl/>
        </w:rPr>
        <w:t>از جمله کسانی که در اذیت و آزار وی سهیم بود و در این راستا تلاش می</w:t>
      </w:r>
      <w:r w:rsidR="0098509D">
        <w:rPr>
          <w:rStyle w:val="Char0"/>
          <w:rFonts w:hint="cs"/>
          <w:rtl/>
        </w:rPr>
        <w:t>‌</w:t>
      </w:r>
      <w:r w:rsidRPr="003574F6">
        <w:rPr>
          <w:rStyle w:val="Char0"/>
          <w:rFonts w:hint="cs"/>
          <w:rtl/>
        </w:rPr>
        <w:t xml:space="preserve">کرد، قاضی زین الدین ابن مخلوف، قاضی مالکیه بود؛ شیخ الاسلام در </w:t>
      </w:r>
      <w:r w:rsidRPr="003574F6">
        <w:rPr>
          <w:rStyle w:val="Char0"/>
          <w:rtl/>
        </w:rPr>
        <w:t>"مجموع الفتاوى" (3/ 271)</w:t>
      </w:r>
      <w:r w:rsidRPr="003574F6">
        <w:rPr>
          <w:rStyle w:val="Char0"/>
          <w:rFonts w:hint="cs"/>
          <w:rtl/>
        </w:rPr>
        <w:t xml:space="preserve"> می</w:t>
      </w:r>
      <w:r w:rsidR="0098509D">
        <w:rPr>
          <w:rStyle w:val="Char0"/>
          <w:rFonts w:hint="cs"/>
          <w:rtl/>
        </w:rPr>
        <w:t>‌</w:t>
      </w:r>
      <w:r w:rsidRPr="003574F6">
        <w:rPr>
          <w:rStyle w:val="Char0"/>
          <w:rFonts w:hint="cs"/>
          <w:rtl/>
        </w:rPr>
        <w:t>گوید: «به خدا سوگند من بیشترین سهم را در میان مردم در خاموش کردن هر شری نسبت به او و غیر او و اقامه</w:t>
      </w:r>
      <w:r w:rsidR="0098509D">
        <w:rPr>
          <w:rStyle w:val="Char0"/>
          <w:rFonts w:hint="cs"/>
          <w:rtl/>
        </w:rPr>
        <w:t>‌</w:t>
      </w:r>
      <w:r w:rsidRPr="003574F6">
        <w:rPr>
          <w:rStyle w:val="Char0"/>
          <w:rFonts w:hint="cs"/>
          <w:rtl/>
        </w:rPr>
        <w:t>ی هر خیر و خوبی داشتم؛ ابن مخلوف هر کاری بکند به خدا سوگند تا جایی که توان داشته باشم در انجام خیر و خوبی با او همراه می</w:t>
      </w:r>
      <w:r w:rsidR="0098509D">
        <w:rPr>
          <w:rStyle w:val="Char0"/>
          <w:rFonts w:hint="cs"/>
          <w:rtl/>
        </w:rPr>
        <w:t>‌</w:t>
      </w:r>
      <w:r w:rsidRPr="003574F6">
        <w:rPr>
          <w:rStyle w:val="Char0"/>
          <w:rFonts w:hint="cs"/>
          <w:rtl/>
        </w:rPr>
        <w:t>شوم و هرگز دشمنش را بر علیه او یاری نمی</w:t>
      </w:r>
      <w:r w:rsidR="0098509D">
        <w:rPr>
          <w:rStyle w:val="Char0"/>
          <w:rFonts w:hint="cs"/>
          <w:rtl/>
        </w:rPr>
        <w:t>‌</w:t>
      </w:r>
      <w:r w:rsidRPr="003574F6">
        <w:rPr>
          <w:rStyle w:val="Char0"/>
          <w:rFonts w:hint="cs"/>
          <w:rtl/>
        </w:rPr>
        <w:t>کنم؛ و لا حول و لا قوة الا بالله؛ این نیت و تصمیم من است با اینکه همه چیز را می</w:t>
      </w:r>
      <w:r w:rsidR="0098509D">
        <w:rPr>
          <w:rStyle w:val="Char0"/>
          <w:rFonts w:hint="cs"/>
          <w:rtl/>
        </w:rPr>
        <w:t>‌</w:t>
      </w:r>
      <w:r w:rsidRPr="003574F6">
        <w:rPr>
          <w:rStyle w:val="Char0"/>
          <w:rFonts w:hint="cs"/>
          <w:rtl/>
        </w:rPr>
        <w:t>دانم. می</w:t>
      </w:r>
      <w:r w:rsidR="0098509D">
        <w:rPr>
          <w:rStyle w:val="Char0"/>
          <w:rFonts w:hint="cs"/>
          <w:rtl/>
        </w:rPr>
        <w:t>‌</w:t>
      </w:r>
      <w:r w:rsidRPr="003574F6">
        <w:rPr>
          <w:rStyle w:val="Char0"/>
          <w:rFonts w:hint="cs"/>
          <w:rtl/>
        </w:rPr>
        <w:t>دانم که شیطان میان مومنان وسوسه می</w:t>
      </w:r>
      <w:r w:rsidR="0098509D">
        <w:rPr>
          <w:rStyle w:val="Char0"/>
          <w:rFonts w:hint="cs"/>
          <w:rtl/>
        </w:rPr>
        <w:t>‌</w:t>
      </w:r>
      <w:r w:rsidRPr="003574F6">
        <w:rPr>
          <w:rStyle w:val="Char0"/>
          <w:rFonts w:hint="cs"/>
          <w:rtl/>
        </w:rPr>
        <w:t>کند اما هرگز من یار و یاور شیطان بر علیه برادران مسلمانم نخواهم بود. اگر بیرون از زندان بودم می</w:t>
      </w:r>
      <w:r w:rsidR="0098509D">
        <w:rPr>
          <w:rStyle w:val="Char0"/>
          <w:rFonts w:hint="cs"/>
          <w:rtl/>
        </w:rPr>
        <w:t>‌</w:t>
      </w:r>
      <w:r w:rsidRPr="003574F6">
        <w:rPr>
          <w:rStyle w:val="Char0"/>
          <w:rFonts w:hint="cs"/>
          <w:rtl/>
        </w:rPr>
        <w:t>دانستم در چه مواردی او را یاری کنم اما این مساله</w:t>
      </w:r>
      <w:r w:rsidR="0098509D">
        <w:rPr>
          <w:rStyle w:val="Char0"/>
          <w:rFonts w:hint="cs"/>
          <w:rtl/>
        </w:rPr>
        <w:t>‌</w:t>
      </w:r>
      <w:r w:rsidRPr="003574F6">
        <w:rPr>
          <w:rStyle w:val="Char0"/>
          <w:rFonts w:hint="cs"/>
          <w:rtl/>
        </w:rPr>
        <w:t>ای است که به ناروا انجام دادند؛ الله متعال برای همه</w:t>
      </w:r>
      <w:r w:rsidR="0098509D">
        <w:rPr>
          <w:rStyle w:val="Char0"/>
          <w:rFonts w:hint="cs"/>
          <w:rtl/>
        </w:rPr>
        <w:t>‌</w:t>
      </w:r>
      <w:r w:rsidRPr="003574F6">
        <w:rPr>
          <w:rStyle w:val="Char0"/>
          <w:rFonts w:hint="cs"/>
          <w:rtl/>
        </w:rPr>
        <w:t xml:space="preserve">ی </w:t>
      </w:r>
      <w:r w:rsidRPr="003574F6">
        <w:rPr>
          <w:rStyle w:val="Char0"/>
          <w:rFonts w:hint="cs"/>
          <w:rtl/>
        </w:rPr>
        <w:lastRenderedPageBreak/>
        <w:t>مسلمانان چیزی را بر می</w:t>
      </w:r>
      <w:r w:rsidR="0098509D">
        <w:rPr>
          <w:rStyle w:val="Char0"/>
          <w:rFonts w:hint="cs"/>
          <w:rtl/>
        </w:rPr>
        <w:t>‌</w:t>
      </w:r>
      <w:r w:rsidRPr="003574F6">
        <w:rPr>
          <w:rStyle w:val="Char0"/>
          <w:rFonts w:hint="cs"/>
          <w:rtl/>
        </w:rPr>
        <w:t>گزیند و اختیار می</w:t>
      </w:r>
      <w:r w:rsidR="0098509D">
        <w:rPr>
          <w:rStyle w:val="Char0"/>
          <w:rFonts w:hint="cs"/>
          <w:rtl/>
        </w:rPr>
        <w:t>‌</w:t>
      </w:r>
      <w:r w:rsidRPr="003574F6">
        <w:rPr>
          <w:rStyle w:val="Char0"/>
          <w:rFonts w:hint="cs"/>
          <w:rtl/>
        </w:rPr>
        <w:t>کند که خیر دین و دنیای</w:t>
      </w:r>
      <w:r w:rsidR="0098509D">
        <w:rPr>
          <w:rStyle w:val="Char0"/>
          <w:rFonts w:hint="cs"/>
          <w:rtl/>
        </w:rPr>
        <w:t>‌</w:t>
      </w:r>
      <w:r w:rsidRPr="003574F6">
        <w:rPr>
          <w:rStyle w:val="Char0"/>
          <w:rFonts w:hint="cs"/>
          <w:rtl/>
        </w:rPr>
        <w:t>شان را به همراه داشته باشد. و وضعیت تغییر نمی</w:t>
      </w:r>
      <w:r w:rsidR="0098509D">
        <w:rPr>
          <w:rStyle w:val="Char0"/>
          <w:rFonts w:hint="cs"/>
          <w:rtl/>
        </w:rPr>
        <w:t>‌</w:t>
      </w:r>
      <w:r w:rsidRPr="003574F6">
        <w:rPr>
          <w:rStyle w:val="Char0"/>
          <w:rFonts w:hint="cs"/>
          <w:rtl/>
        </w:rPr>
        <w:t>کند و حیرت و سرگشتگی از بین نمی</w:t>
      </w:r>
      <w:r w:rsidR="0098509D">
        <w:rPr>
          <w:rStyle w:val="Char0"/>
          <w:rFonts w:hint="cs"/>
          <w:rtl/>
        </w:rPr>
        <w:t>‌</w:t>
      </w:r>
      <w:r w:rsidRPr="003574F6">
        <w:rPr>
          <w:rStyle w:val="Char0"/>
          <w:rFonts w:hint="cs"/>
          <w:rtl/>
        </w:rPr>
        <w:t>رود مگر با بازگشت به سوی الله و استغفار و توبه و صداقت و راستی در پناه بردن، چراکه در برابر الله هیچ پناهی جز او نیست ولاحول ولا قوة الا بالله».</w:t>
      </w:r>
    </w:p>
    <w:p w:rsidR="00350AB3" w:rsidRPr="003574F6" w:rsidRDefault="00350AB3" w:rsidP="00650073">
      <w:pPr>
        <w:pStyle w:val="ListParagraph"/>
        <w:tabs>
          <w:tab w:val="right" w:pos="2268"/>
        </w:tabs>
        <w:ind w:left="0"/>
        <w:contextualSpacing w:val="0"/>
        <w:jc w:val="both"/>
        <w:rPr>
          <w:rStyle w:val="Char0"/>
          <w:rtl/>
        </w:rPr>
      </w:pPr>
      <w:r w:rsidRPr="003574F6">
        <w:rPr>
          <w:rStyle w:val="Char0"/>
          <w:rFonts w:hint="cs"/>
          <w:rtl/>
        </w:rPr>
        <w:t>ابن قیم</w:t>
      </w:r>
      <w:r w:rsidR="008E25FE" w:rsidRPr="003574F6">
        <w:rPr>
          <w:rStyle w:val="Char0"/>
          <w:rFonts w:cs="CTraditional Arabic"/>
          <w:rtl/>
        </w:rPr>
        <w:t> </w:t>
      </w:r>
      <w:r w:rsidR="008E25FE" w:rsidRPr="003574F6">
        <w:rPr>
          <w:rStyle w:val="Char0"/>
          <w:rFonts w:cs="CTraditional Arabic" w:hint="cs"/>
          <w:rtl/>
        </w:rPr>
        <w:t>/</w:t>
      </w:r>
      <w:r w:rsidRPr="003574F6">
        <w:rPr>
          <w:rStyle w:val="Char0"/>
          <w:rFonts w:hint="cs"/>
          <w:rtl/>
        </w:rPr>
        <w:t xml:space="preserve"> در بیان یکی از مواضع شیخ الاسلام در برابر فوت شدن یکی از دشمنانش در </w:t>
      </w:r>
      <w:r w:rsidRPr="003574F6">
        <w:rPr>
          <w:rStyle w:val="Char0"/>
          <w:rtl/>
        </w:rPr>
        <w:t>"مدارج السالكين" (2/345)</w:t>
      </w:r>
      <w:r w:rsidRPr="003574F6">
        <w:rPr>
          <w:rStyle w:val="Char0"/>
          <w:rFonts w:hint="cs"/>
          <w:rtl/>
        </w:rPr>
        <w:t xml:space="preserve"> می</w:t>
      </w:r>
      <w:r w:rsidR="0098509D">
        <w:rPr>
          <w:rStyle w:val="Char0"/>
          <w:rFonts w:hint="cs"/>
          <w:rtl/>
        </w:rPr>
        <w:t>‌</w:t>
      </w:r>
      <w:r w:rsidRPr="003574F6">
        <w:rPr>
          <w:rStyle w:val="Char0"/>
          <w:rFonts w:hint="cs"/>
          <w:rtl/>
        </w:rPr>
        <w:t>گوید: «برخی از اصحاب و یاران بزرگش می</w:t>
      </w:r>
      <w:r w:rsidR="0098509D">
        <w:rPr>
          <w:rStyle w:val="Char0"/>
          <w:rFonts w:hint="cs"/>
          <w:rtl/>
        </w:rPr>
        <w:t>‌</w:t>
      </w:r>
      <w:r w:rsidRPr="003574F6">
        <w:rPr>
          <w:rStyle w:val="Char0"/>
          <w:rFonts w:hint="cs"/>
          <w:rtl/>
        </w:rPr>
        <w:t xml:space="preserve">گفتند: دوست دارم رفتار من با اصحاب و یارانم مثل رفتار شیخ با دشمنان و مخالفانش باشد؛ هرگز ندیدم علیه یکی از </w:t>
      </w:r>
      <w:r w:rsidR="00D9787A">
        <w:rPr>
          <w:rStyle w:val="Char0"/>
          <w:rFonts w:hint="cs"/>
          <w:rtl/>
        </w:rPr>
        <w:t>آن‌ها</w:t>
      </w:r>
      <w:r w:rsidRPr="003574F6">
        <w:rPr>
          <w:rStyle w:val="Char0"/>
          <w:rFonts w:hint="cs"/>
          <w:rtl/>
        </w:rPr>
        <w:t xml:space="preserve"> دعا کند بلکه برای </w:t>
      </w:r>
      <w:r w:rsidR="00D9787A">
        <w:rPr>
          <w:rStyle w:val="Char0"/>
          <w:rFonts w:hint="cs"/>
          <w:rtl/>
        </w:rPr>
        <w:t>آن‌ها</w:t>
      </w:r>
      <w:r w:rsidRPr="003574F6">
        <w:rPr>
          <w:rStyle w:val="Char0"/>
          <w:rFonts w:hint="cs"/>
          <w:rtl/>
        </w:rPr>
        <w:t xml:space="preserve"> دعای خیر می</w:t>
      </w:r>
      <w:r w:rsidR="0098509D">
        <w:rPr>
          <w:rStyle w:val="Char0"/>
          <w:rFonts w:hint="cs"/>
          <w:rtl/>
        </w:rPr>
        <w:t>‌</w:t>
      </w:r>
      <w:r w:rsidRPr="003574F6">
        <w:rPr>
          <w:rStyle w:val="Char0"/>
          <w:rFonts w:hint="cs"/>
          <w:rtl/>
        </w:rPr>
        <w:t>کرد؛ روزی جهت بشارت مرگ بزرگ</w:t>
      </w:r>
      <w:r w:rsidR="0098509D">
        <w:rPr>
          <w:rStyle w:val="Char0"/>
          <w:rFonts w:hint="cs"/>
          <w:rtl/>
        </w:rPr>
        <w:t>‌</w:t>
      </w:r>
      <w:r w:rsidRPr="003574F6">
        <w:rPr>
          <w:rStyle w:val="Char0"/>
          <w:rFonts w:hint="cs"/>
          <w:rtl/>
        </w:rPr>
        <w:t>ترین دشمنانش که بیشترین دشمنی و اذیت و آزار را نسبت به شیخ داشت نزد وی رفتم اما او مرا از خود راند و و این کارم را انکار کرد و انا لله وانا الیه راجعون گفت؛ سپس بلافاصله نزد خانواده</w:t>
      </w:r>
      <w:r w:rsidR="0098509D">
        <w:rPr>
          <w:rStyle w:val="Char0"/>
          <w:rFonts w:hint="cs"/>
          <w:rtl/>
        </w:rPr>
        <w:t>‌</w:t>
      </w:r>
      <w:r w:rsidRPr="003574F6">
        <w:rPr>
          <w:rStyle w:val="Char0"/>
          <w:rFonts w:hint="cs"/>
          <w:rtl/>
        </w:rPr>
        <w:t>ی میت رفته و به آنان مرگ عزیزشان را تسلیت گفته و گفت: من برای شما به جای او خواهم بود؛ هیچ کاری که نیاز به کمک داشته باشید نخواهد بود مگر اینکه شما را در آن یاری خواهم کرد؛ و سخنانی از این دست با خانواده</w:t>
      </w:r>
      <w:r w:rsidR="0098509D">
        <w:rPr>
          <w:rStyle w:val="Char0"/>
          <w:rFonts w:hint="cs"/>
          <w:rtl/>
        </w:rPr>
        <w:t>‌</w:t>
      </w:r>
      <w:r w:rsidRPr="003574F6">
        <w:rPr>
          <w:rStyle w:val="Char0"/>
          <w:rFonts w:hint="cs"/>
          <w:rtl/>
        </w:rPr>
        <w:t>ی میت در میان گذاشت که به سبب آن خوشحال شدند و برای شیخ دعا کردند و این رفتارش را بزرگ و محترم شمردند که رحمت و رضایت الله بر او باد».</w:t>
      </w:r>
    </w:p>
    <w:p w:rsidR="00350AB3" w:rsidRPr="001F3789" w:rsidRDefault="00350AB3" w:rsidP="001F3789">
      <w:pPr>
        <w:pStyle w:val="ListParagraph"/>
        <w:tabs>
          <w:tab w:val="right" w:pos="2268"/>
        </w:tabs>
        <w:ind w:left="0"/>
        <w:contextualSpacing w:val="0"/>
        <w:jc w:val="both"/>
        <w:rPr>
          <w:rStyle w:val="Char0"/>
          <w:rtl/>
        </w:rPr>
      </w:pPr>
      <w:r w:rsidRPr="001F3789">
        <w:rPr>
          <w:rStyle w:val="Char0"/>
          <w:rFonts w:hint="cs"/>
          <w:rtl/>
        </w:rPr>
        <w:t xml:space="preserve">ابن کثیر در </w:t>
      </w:r>
      <w:r w:rsidRPr="001F3789">
        <w:rPr>
          <w:rStyle w:val="Char0"/>
          <w:rtl/>
        </w:rPr>
        <w:t>"البداية والنهاية" (14/54)</w:t>
      </w:r>
      <w:r w:rsidRPr="001F3789">
        <w:rPr>
          <w:rStyle w:val="Char0"/>
          <w:rFonts w:hint="cs"/>
          <w:rtl/>
        </w:rPr>
        <w:t xml:space="preserve"> می</w:t>
      </w:r>
      <w:r w:rsidR="0098509D">
        <w:rPr>
          <w:rStyle w:val="Char0"/>
          <w:rFonts w:hint="cs"/>
          <w:rtl/>
        </w:rPr>
        <w:t>‌</w:t>
      </w:r>
      <w:r w:rsidRPr="001F3789">
        <w:rPr>
          <w:rStyle w:val="Char0"/>
          <w:rFonts w:hint="cs"/>
          <w:rtl/>
        </w:rPr>
        <w:t xml:space="preserve">گوید: «حاکم وقت سلطان ملک ناصر وقتی برای بار دوم به پادشاهی رسید خواهان دیدار با ابن تیمیه </w:t>
      </w:r>
      <w:r w:rsidRPr="00AF2624">
        <w:rPr>
          <w:rStyle w:val="Char0"/>
          <w:rFonts w:hint="cs"/>
          <w:spacing w:val="4"/>
          <w:rtl/>
        </w:rPr>
        <w:t>بود؛ زمانی که با هم روبرو شدند یکدیگر را در آغوش گرفتند و ساعتی را به گفتگو مشغول شدند؛ در این میان یک</w:t>
      </w:r>
      <w:r w:rsidR="001103E8" w:rsidRPr="00AF2624">
        <w:rPr>
          <w:rStyle w:val="Char0"/>
          <w:rFonts w:hint="cs"/>
          <w:spacing w:val="4"/>
          <w:rtl/>
        </w:rPr>
        <w:t>ی از خواسته</w:t>
      </w:r>
      <w:r w:rsidR="0098509D">
        <w:rPr>
          <w:rStyle w:val="Char0"/>
          <w:rFonts w:hint="cs"/>
          <w:spacing w:val="4"/>
          <w:rtl/>
        </w:rPr>
        <w:t>‌</w:t>
      </w:r>
      <w:r w:rsidR="001103E8" w:rsidRPr="00AF2624">
        <w:rPr>
          <w:rStyle w:val="Char0"/>
          <w:rFonts w:hint="cs"/>
          <w:spacing w:val="4"/>
          <w:rtl/>
        </w:rPr>
        <w:t>های ملک ناصر از ابن</w:t>
      </w:r>
      <w:r w:rsidR="001F3789" w:rsidRPr="00AF2624">
        <w:rPr>
          <w:rStyle w:val="Char0"/>
          <w:rFonts w:hint="cs"/>
          <w:spacing w:val="4"/>
          <w:rtl/>
        </w:rPr>
        <w:t xml:space="preserve"> </w:t>
      </w:r>
      <w:r w:rsidRPr="00AF2624">
        <w:rPr>
          <w:rStyle w:val="Char0"/>
          <w:rFonts w:hint="cs"/>
          <w:spacing w:val="4"/>
          <w:rtl/>
        </w:rPr>
        <w:t>تیمیه</w:t>
      </w:r>
      <w:r w:rsidR="008E25FE" w:rsidRPr="00AF2624">
        <w:rPr>
          <w:rStyle w:val="Char0"/>
          <w:rFonts w:cs="CTraditional Arabic"/>
          <w:spacing w:val="4"/>
          <w:rtl/>
        </w:rPr>
        <w:t> </w:t>
      </w:r>
      <w:r w:rsidR="008E25FE" w:rsidRPr="00AF2624">
        <w:rPr>
          <w:rStyle w:val="Char0"/>
          <w:rFonts w:cs="CTraditional Arabic" w:hint="cs"/>
          <w:spacing w:val="4"/>
          <w:rtl/>
        </w:rPr>
        <w:t>/</w:t>
      </w:r>
      <w:r w:rsidRPr="001F3789">
        <w:rPr>
          <w:rStyle w:val="Char0"/>
          <w:rFonts w:hint="cs"/>
          <w:rtl/>
        </w:rPr>
        <w:t xml:space="preserve"> این بود که به قتل برخی از قاضیانی فتوا دهد که در مورد او سخنانی گفته بودند و [با یادآوری برخی دشمنی</w:t>
      </w:r>
      <w:r w:rsidR="0098509D">
        <w:rPr>
          <w:rStyle w:val="Char0"/>
          <w:rFonts w:hint="cs"/>
          <w:rtl/>
        </w:rPr>
        <w:t>‌</w:t>
      </w:r>
      <w:r w:rsidRPr="001F3789">
        <w:rPr>
          <w:rStyle w:val="Char0"/>
          <w:rFonts w:hint="cs"/>
          <w:rtl/>
        </w:rPr>
        <w:t xml:space="preserve">های </w:t>
      </w:r>
      <w:r w:rsidR="00D9787A">
        <w:rPr>
          <w:rStyle w:val="Char0"/>
          <w:rFonts w:hint="cs"/>
          <w:rtl/>
        </w:rPr>
        <w:t>آن‌ها</w:t>
      </w:r>
      <w:r w:rsidRPr="001F3789">
        <w:rPr>
          <w:rStyle w:val="Char0"/>
          <w:rFonts w:hint="cs"/>
          <w:rtl/>
        </w:rPr>
        <w:t xml:space="preserve"> علیه ابن تیمیه] </w:t>
      </w:r>
      <w:r w:rsidRPr="001F3789">
        <w:rPr>
          <w:rStyle w:val="Char0"/>
          <w:rFonts w:hint="cs"/>
          <w:rtl/>
        </w:rPr>
        <w:lastRenderedPageBreak/>
        <w:t xml:space="preserve">او را علیه </w:t>
      </w:r>
      <w:r w:rsidR="00D9787A">
        <w:rPr>
          <w:rStyle w:val="Char0"/>
          <w:rFonts w:hint="cs"/>
          <w:rtl/>
        </w:rPr>
        <w:t>آن‌ها</w:t>
      </w:r>
      <w:r w:rsidRPr="001F3789">
        <w:rPr>
          <w:rStyle w:val="Char0"/>
          <w:rFonts w:hint="cs"/>
          <w:rtl/>
        </w:rPr>
        <w:t xml:space="preserve"> تشویق کرد. اما ابن تیمیه</w:t>
      </w:r>
      <w:r w:rsidR="008E25FE" w:rsidRPr="001F3789">
        <w:rPr>
          <w:rStyle w:val="Char0"/>
          <w:rFonts w:cs="CTraditional Arabic"/>
          <w:rtl/>
        </w:rPr>
        <w:t> </w:t>
      </w:r>
      <w:r w:rsidR="008E25FE" w:rsidRPr="001F3789">
        <w:rPr>
          <w:rStyle w:val="Char0"/>
          <w:rFonts w:cs="CTraditional Arabic" w:hint="cs"/>
          <w:rtl/>
        </w:rPr>
        <w:t>/</w:t>
      </w:r>
      <w:r w:rsidRPr="001F3789">
        <w:rPr>
          <w:rStyle w:val="Char0"/>
          <w:rFonts w:hint="cs"/>
          <w:rtl/>
        </w:rPr>
        <w:t xml:space="preserve"> بر خلاف انتظار ملک ناصر آن قاضیان و علما را بزرگ داشت و جایگاه </w:t>
      </w:r>
      <w:r w:rsidR="00D9787A">
        <w:rPr>
          <w:rStyle w:val="Char0"/>
          <w:rFonts w:hint="cs"/>
          <w:rtl/>
        </w:rPr>
        <w:t>آن‌ها</w:t>
      </w:r>
      <w:r w:rsidRPr="001F3789">
        <w:rPr>
          <w:rStyle w:val="Char0"/>
          <w:rFonts w:hint="cs"/>
          <w:rtl/>
        </w:rPr>
        <w:t xml:space="preserve"> را بیان نمود و کمترین بدی را در حق آنان انکار نموده و نا روا داشت؛ و به ملک ناصر گفت: اگر </w:t>
      </w:r>
      <w:r w:rsidR="00D9787A">
        <w:rPr>
          <w:rStyle w:val="Char0"/>
          <w:rFonts w:hint="cs"/>
          <w:rtl/>
        </w:rPr>
        <w:t>آن‌ها</w:t>
      </w:r>
      <w:r w:rsidRPr="001F3789">
        <w:rPr>
          <w:rStyle w:val="Char0"/>
          <w:rFonts w:hint="cs"/>
          <w:rtl/>
        </w:rPr>
        <w:t xml:space="preserve"> را بکشی بعد از آنان مثل ایشان را نخواهی یافت. و هرکس مرا اذیت کند او را حلال نمودم و من به خاطر خودم انتقام نمی</w:t>
      </w:r>
      <w:r w:rsidR="0098509D">
        <w:rPr>
          <w:rStyle w:val="Char0"/>
          <w:rFonts w:hint="cs"/>
          <w:rtl/>
        </w:rPr>
        <w:t>‌</w:t>
      </w:r>
      <w:r w:rsidRPr="001F3789">
        <w:rPr>
          <w:rStyle w:val="Char0"/>
          <w:rFonts w:hint="cs"/>
          <w:rtl/>
        </w:rPr>
        <w:t>گیرم.</w:t>
      </w:r>
    </w:p>
    <w:p w:rsidR="00350AB3" w:rsidRPr="003574F6" w:rsidRDefault="00350AB3" w:rsidP="00350AB3">
      <w:pPr>
        <w:pStyle w:val="ListParagraph"/>
        <w:tabs>
          <w:tab w:val="right" w:pos="2268"/>
        </w:tabs>
        <w:ind w:left="0"/>
        <w:contextualSpacing w:val="0"/>
        <w:jc w:val="both"/>
        <w:rPr>
          <w:rStyle w:val="Char0"/>
          <w:rtl/>
        </w:rPr>
      </w:pPr>
      <w:r w:rsidRPr="003574F6">
        <w:rPr>
          <w:rStyle w:val="Char0"/>
          <w:rFonts w:hint="cs"/>
          <w:rtl/>
        </w:rPr>
        <w:t>بر این اساس بود که قاضی ابن مخلوف که از مخالفان وی بود می</w:t>
      </w:r>
      <w:r w:rsidR="0098509D">
        <w:rPr>
          <w:rStyle w:val="Char0"/>
          <w:rFonts w:hint="cs"/>
          <w:rtl/>
        </w:rPr>
        <w:t>‌</w:t>
      </w:r>
      <w:r w:rsidRPr="003574F6">
        <w:rPr>
          <w:rStyle w:val="Char0"/>
          <w:rFonts w:hint="cs"/>
          <w:rtl/>
        </w:rPr>
        <w:t>گوید: کسی چون ابن تیمیه ندیدیم؛ علیه او تشویق می</w:t>
      </w:r>
      <w:r w:rsidR="0098509D">
        <w:rPr>
          <w:rStyle w:val="Char0"/>
          <w:rFonts w:hint="cs"/>
          <w:rtl/>
        </w:rPr>
        <w:t>‌</w:t>
      </w:r>
      <w:r w:rsidRPr="003574F6">
        <w:rPr>
          <w:rStyle w:val="Char0"/>
          <w:rFonts w:hint="cs"/>
          <w:rtl/>
        </w:rPr>
        <w:t>کردیم و می</w:t>
      </w:r>
      <w:r w:rsidR="0098509D">
        <w:rPr>
          <w:rStyle w:val="Char0"/>
          <w:rFonts w:hint="cs"/>
          <w:rtl/>
        </w:rPr>
        <w:t>‌</w:t>
      </w:r>
      <w:r w:rsidRPr="003574F6">
        <w:rPr>
          <w:rStyle w:val="Char0"/>
          <w:rFonts w:hint="cs"/>
          <w:rtl/>
        </w:rPr>
        <w:t>شوراندیم و بر او قدرت نیافتیم اما او بر ما قدرت یافت اما گذشت کرد و از ما دفاع نمود».</w:t>
      </w:r>
    </w:p>
    <w:p w:rsidR="00350AB3" w:rsidRPr="003574F6" w:rsidRDefault="00350AB3" w:rsidP="0062685C">
      <w:pPr>
        <w:pStyle w:val="ListParagraph"/>
        <w:tabs>
          <w:tab w:val="right" w:pos="2268"/>
        </w:tabs>
        <w:ind w:left="0"/>
        <w:contextualSpacing w:val="0"/>
        <w:jc w:val="both"/>
        <w:rPr>
          <w:rStyle w:val="Char0"/>
          <w:rtl/>
        </w:rPr>
      </w:pPr>
      <w:r w:rsidRPr="003574F6">
        <w:rPr>
          <w:rStyle w:val="Char0"/>
          <w:rFonts w:hint="cs"/>
          <w:rtl/>
        </w:rPr>
        <w:t>در آخرین لحظات از حیات مبارکش -</w:t>
      </w:r>
      <w:r w:rsidR="008E25FE" w:rsidRPr="003574F6">
        <w:rPr>
          <w:rStyle w:val="Char0"/>
          <w:rFonts w:cs="CTraditional Arabic"/>
          <w:rtl/>
        </w:rPr>
        <w:t> </w:t>
      </w:r>
      <w:r w:rsidR="008E25FE" w:rsidRPr="003574F6">
        <w:rPr>
          <w:rStyle w:val="Char0"/>
          <w:rFonts w:cs="CTraditional Arabic" w:hint="cs"/>
          <w:rtl/>
        </w:rPr>
        <w:t>/</w:t>
      </w:r>
      <w:r w:rsidR="00650073" w:rsidRPr="003574F6">
        <w:rPr>
          <w:rStyle w:val="Char0"/>
          <w:rFonts w:hint="cs"/>
          <w:rtl/>
        </w:rPr>
        <w:t xml:space="preserve"> -</w:t>
      </w:r>
      <w:r w:rsidRPr="003574F6">
        <w:rPr>
          <w:rStyle w:val="Char0"/>
          <w:rFonts w:hint="cs"/>
          <w:rtl/>
        </w:rPr>
        <w:t xml:space="preserve"> چند روزی را در آخرین زندانش در قلعه بیمار شد؛ چون یکی از افراد سرشناس دولتی یعنی شمس الدین وزیر از بیماری او آگاه شد، نزد وی آمد و از او برای عیادتش اجازه گرفت که شیخ در این مورد به او اجازه داد؛ زمانی که نزد شیخ نشست، وزیر به عذرخواهی پرداخت و به شیخ التماس کرد تا او را به سبب کوتاهی احتمالی که در حق شیخ داشته یا .. حلال کند. ابن تیمیه در پاسخ گفت: من تو و همه</w:t>
      </w:r>
      <w:r w:rsidR="0098509D">
        <w:rPr>
          <w:rStyle w:val="Char0"/>
          <w:rFonts w:hint="cs"/>
          <w:rtl/>
        </w:rPr>
        <w:t>‌</w:t>
      </w:r>
      <w:r w:rsidRPr="003574F6">
        <w:rPr>
          <w:rStyle w:val="Char0"/>
          <w:rFonts w:hint="cs"/>
          <w:rtl/>
        </w:rPr>
        <w:t>ی کسانی که با من دشمنی ورزیدند و نمی</w:t>
      </w:r>
      <w:r w:rsidR="0098509D">
        <w:rPr>
          <w:rStyle w:val="Char0"/>
          <w:rFonts w:hint="cs"/>
          <w:rtl/>
        </w:rPr>
        <w:t>‌</w:t>
      </w:r>
      <w:r w:rsidRPr="003574F6">
        <w:rPr>
          <w:rStyle w:val="Char0"/>
          <w:rFonts w:hint="cs"/>
          <w:rtl/>
        </w:rPr>
        <w:t>دانستند که من بر حق هستم حلال کرده</w:t>
      </w:r>
      <w:r w:rsidR="0098509D">
        <w:rPr>
          <w:rStyle w:val="Char0"/>
          <w:rFonts w:hint="cs"/>
          <w:rtl/>
        </w:rPr>
        <w:t>‌</w:t>
      </w:r>
      <w:r w:rsidRPr="003574F6">
        <w:rPr>
          <w:rStyle w:val="Char0"/>
          <w:rFonts w:hint="cs"/>
          <w:rtl/>
        </w:rPr>
        <w:t>ام. همچنین به او گفت: من سلطان ناصر ابن قلاوون را به خاطر زندانی کردنم حلال کردم چون این کار را به تقلید از دیگران انجام داده و معذور است و آن را به خاطر خواهشات نفسانی انجام نداده است بلکه سبب آن سخنانی بود که به وی می</w:t>
      </w:r>
      <w:r w:rsidR="0098509D">
        <w:rPr>
          <w:rStyle w:val="Char0"/>
          <w:rFonts w:hint="cs"/>
          <w:rtl/>
        </w:rPr>
        <w:t>‌</w:t>
      </w:r>
      <w:r w:rsidRPr="003574F6">
        <w:rPr>
          <w:rStyle w:val="Char0"/>
          <w:rFonts w:hint="cs"/>
          <w:rtl/>
        </w:rPr>
        <w:t>رسید و گمان می</w:t>
      </w:r>
      <w:r w:rsidR="0098509D">
        <w:rPr>
          <w:rStyle w:val="Char0"/>
          <w:rFonts w:hint="cs"/>
          <w:rtl/>
        </w:rPr>
        <w:t>‌</w:t>
      </w:r>
      <w:r w:rsidRPr="003574F6">
        <w:rPr>
          <w:rStyle w:val="Char0"/>
          <w:rFonts w:hint="cs"/>
          <w:rtl/>
        </w:rPr>
        <w:t>کرد حق و درست هستند حال آنکه الله می</w:t>
      </w:r>
      <w:r w:rsidR="0098509D">
        <w:rPr>
          <w:rStyle w:val="Char0"/>
          <w:rFonts w:hint="cs"/>
          <w:rtl/>
        </w:rPr>
        <w:t>‌</w:t>
      </w:r>
      <w:r w:rsidRPr="003574F6">
        <w:rPr>
          <w:rStyle w:val="Char0"/>
          <w:rFonts w:hint="cs"/>
          <w:rtl/>
        </w:rPr>
        <w:t xml:space="preserve">داند حق بر خلاف </w:t>
      </w:r>
      <w:r w:rsidR="00D9787A">
        <w:rPr>
          <w:rStyle w:val="Char0"/>
          <w:rFonts w:hint="cs"/>
          <w:rtl/>
        </w:rPr>
        <w:t>آن‌ها</w:t>
      </w:r>
      <w:r w:rsidRPr="003574F6">
        <w:rPr>
          <w:rStyle w:val="Char0"/>
          <w:rFonts w:hint="cs"/>
          <w:rtl/>
        </w:rPr>
        <w:t xml:space="preserve"> بوده است. سپس گفت: من تمام کسانی را که بین من و او چیزی بودنه است حلال کرده</w:t>
      </w:r>
      <w:r w:rsidR="0098509D">
        <w:rPr>
          <w:rStyle w:val="Char0"/>
          <w:rFonts w:hint="cs"/>
          <w:rtl/>
        </w:rPr>
        <w:t>‌</w:t>
      </w:r>
      <w:r w:rsidRPr="003574F6">
        <w:rPr>
          <w:rStyle w:val="Char0"/>
          <w:rFonts w:hint="cs"/>
          <w:rtl/>
        </w:rPr>
        <w:t xml:space="preserve">ام. </w:t>
      </w:r>
      <w:r w:rsidRPr="003574F6">
        <w:rPr>
          <w:rStyle w:val="Char0"/>
          <w:rtl/>
        </w:rPr>
        <w:t>"العقود الدرية" ص (282).</w:t>
      </w:r>
      <w:r w:rsidRPr="003574F6">
        <w:rPr>
          <w:rStyle w:val="Char0"/>
          <w:rFonts w:hint="cs"/>
          <w:rtl/>
        </w:rPr>
        <w:t xml:space="preserve"> </w:t>
      </w:r>
    </w:p>
    <w:p w:rsidR="00350AB3" w:rsidRPr="003574F6" w:rsidRDefault="00350AB3" w:rsidP="00F951F5">
      <w:pPr>
        <w:pStyle w:val="a2"/>
        <w:ind w:firstLine="0"/>
        <w:jc w:val="center"/>
        <w:rPr>
          <w:rtl/>
          <w:lang w:bidi="fa-IR"/>
        </w:rPr>
      </w:pPr>
      <w:r w:rsidRPr="003574F6">
        <w:rPr>
          <w:rtl/>
        </w:rPr>
        <w:t>والحمد لله رب العالمين</w:t>
      </w:r>
    </w:p>
    <w:sectPr w:rsidR="00350AB3" w:rsidRPr="003574F6" w:rsidSect="004015EA">
      <w:headerReference w:type="default" r:id="rId15"/>
      <w:headerReference w:type="first" r:id="rId16"/>
      <w:footnotePr>
        <w:numRestart w:val="eachPage"/>
      </w:footnotePr>
      <w:pgSz w:w="7938" w:h="11907" w:code="9"/>
      <w:pgMar w:top="567" w:right="851" w:bottom="851" w:left="851" w:header="454" w:footer="0" w:gutter="0"/>
      <w:pgNumType w:start="1"/>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229D" w:rsidRDefault="006B229D">
      <w:r>
        <w:separator/>
      </w:r>
    </w:p>
  </w:endnote>
  <w:endnote w:type="continuationSeparator" w:id="0">
    <w:p w:rsidR="006B229D" w:rsidRDefault="006B2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IRNazli">
    <w:panose1 w:val="02000506000000020002"/>
    <w:charset w:val="00"/>
    <w:family w:val="auto"/>
    <w:pitch w:val="variable"/>
    <w:sig w:usb0="00002003" w:usb1="00000000" w:usb2="00000000" w:usb3="00000000" w:csb0="0000004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 Lotus">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IRLotus">
    <w:panose1 w:val="02000503000000020002"/>
    <w:charset w:val="00"/>
    <w:family w:val="auto"/>
    <w:pitch w:val="variable"/>
    <w:sig w:usb0="00002003" w:usb1="00000000" w:usb2="00000000" w:usb3="00000000" w:csb0="00000041" w:csb1="00000000"/>
  </w:font>
  <w:font w:name="IRYakout">
    <w:panose1 w:val="02000506000000020002"/>
    <w:charset w:val="00"/>
    <w:family w:val="auto"/>
    <w:pitch w:val="variable"/>
    <w:sig w:usb0="00002003" w:usb1="00000000" w:usb2="00000000" w:usb3="00000000" w:csb0="00000041" w:csb1="00000000"/>
  </w:font>
  <w:font w:name="adwa-assalaf">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IRTitr">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21002A87" w:usb1="00000000" w:usb2="00000000" w:usb3="00000000" w:csb0="000101FF" w:csb1="00000000"/>
  </w:font>
  <w:font w:name="B Compset">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21002A87" w:usb1="00000000" w:usb2="00000000" w:usb3="00000000" w:csb0="000101FF" w:csb1="00000000"/>
  </w:font>
  <w:font w:name="Times New Roman Bold">
    <w:altName w:val="Times New Roman Bold"/>
    <w:panose1 w:val="02020803070505020304"/>
    <w:charset w:val="00"/>
    <w:family w:val="roman"/>
    <w:notTrueType/>
    <w:pitch w:val="default"/>
    <w:sig w:usb0="00000003" w:usb1="00000000" w:usb2="00000000" w:usb3="00000000" w:csb0="00000001" w:csb1="00000000"/>
  </w:font>
  <w:font w:name="Literata">
    <w:panose1 w:val="00000000000000000000"/>
    <w:charset w:val="00"/>
    <w:family w:val="modern"/>
    <w:notTrueType/>
    <w:pitch w:val="variable"/>
    <w:sig w:usb0="E00002FF" w:usb1="5000207B" w:usb2="00000000" w:usb3="00000000" w:csb0="0000019F" w:csb1="00000000"/>
  </w:font>
  <w:font w:name="Lotus Linotype">
    <w:panose1 w:val="02000000000000000000"/>
    <w:charset w:val="00"/>
    <w:family w:val="auto"/>
    <w:pitch w:val="variable"/>
    <w:sig w:usb0="00002007" w:usb1="80000000" w:usb2="00000008" w:usb3="00000000" w:csb0="00000043" w:csb1="00000000"/>
  </w:font>
  <w:font w:name="CTraditional Arabic">
    <w:altName w:val="Arial"/>
    <w:panose1 w:val="00000000000000000000"/>
    <w:charset w:val="B2"/>
    <w:family w:val="auto"/>
    <w:pitch w:val="variable"/>
    <w:sig w:usb0="00002001" w:usb1="00000000" w:usb2="00000000"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229D" w:rsidRDefault="006B229D" w:rsidP="00957580">
      <w:pPr>
        <w:ind w:firstLine="0"/>
      </w:pPr>
      <w:r>
        <w:separator/>
      </w:r>
    </w:p>
  </w:footnote>
  <w:footnote w:type="continuationSeparator" w:id="0">
    <w:p w:rsidR="006B229D" w:rsidRDefault="006B229D" w:rsidP="00957580">
      <w:pPr>
        <w:ind w:firstLin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649" w:rsidRPr="00C9167F" w:rsidRDefault="00E06649" w:rsidP="00F951F5">
    <w:pPr>
      <w:pStyle w:val="Header"/>
      <w:tabs>
        <w:tab w:val="clear" w:pos="4153"/>
        <w:tab w:val="left" w:pos="1133"/>
        <w:tab w:val="center" w:pos="1416"/>
        <w:tab w:val="center" w:pos="1700"/>
        <w:tab w:val="right" w:pos="5952"/>
      </w:tabs>
      <w:spacing w:after="180"/>
      <w:ind w:left="284" w:right="284" w:firstLine="0"/>
      <w:jc w:val="both"/>
      <w:rPr>
        <w:rFonts w:ascii="IRLotus" w:hAnsi="IRLotus" w:cs="IRLotus"/>
        <w:sz w:val="30"/>
        <w:szCs w:val="30"/>
        <w:rtl/>
        <w:lang w:bidi="fa-IR"/>
      </w:rPr>
    </w:pPr>
    <w:r>
      <w:rPr>
        <w:rFonts w:ascii="IRNazli" w:hAnsi="IRNazli" w:cs="IRNazli"/>
        <w:noProof/>
        <w:rtl/>
      </w:rPr>
      <mc:AlternateContent>
        <mc:Choice Requires="wps">
          <w:drawing>
            <wp:anchor distT="0" distB="0" distL="114300" distR="114300" simplePos="0" relativeHeight="251658752" behindDoc="0" locked="0" layoutInCell="1" allowOverlap="1" wp14:anchorId="0F2EB0CB" wp14:editId="0D410B2E">
              <wp:simplePos x="0" y="0"/>
              <wp:positionH relativeFrom="column">
                <wp:posOffset>0</wp:posOffset>
              </wp:positionH>
              <wp:positionV relativeFrom="paragraph">
                <wp:posOffset>288925</wp:posOffset>
              </wp:positionV>
              <wp:extent cx="3959748" cy="0"/>
              <wp:effectExtent l="0" t="19050" r="317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748"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5pt" to="311.8pt,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" strokeweight="3pt">
              <v:stroke linestyle="thinThin"/>
            </v:line>
          </w:pict>
        </mc:Fallback>
      </mc:AlternateContent>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FC0122">
      <w:rPr>
        <w:rFonts w:ascii="IRNazli" w:hAnsi="IRNazli" w:cs="IRNazli"/>
        <w:noProof/>
        <w:rtl/>
      </w:rPr>
      <w:t>14</w:t>
    </w:r>
    <w:r w:rsidRPr="00791E3A">
      <w:rPr>
        <w:rFonts w:ascii="IRNazli" w:hAnsi="IRNazli" w:cs="IRNazli"/>
        <w:rtl/>
      </w:rPr>
      <w:fldChar w:fldCharType="end"/>
    </w:r>
    <w:r w:rsidRPr="00791E3A">
      <w:rPr>
        <w:rFonts w:ascii="IRNazanin" w:hAnsi="IRNazanin" w:cs="IRNazanin"/>
        <w:sz w:val="26"/>
        <w:szCs w:val="26"/>
        <w:rtl/>
      </w:rPr>
      <w:tab/>
    </w:r>
    <w:r w:rsidRPr="00791E3A">
      <w:rPr>
        <w:rFonts w:ascii="IRNazanin" w:hAnsi="IRNazanin" w:cs="IRNazanin"/>
        <w:sz w:val="26"/>
        <w:szCs w:val="26"/>
        <w:rtl/>
      </w:rPr>
      <w:tab/>
    </w:r>
    <w:r>
      <w:rPr>
        <w:rFonts w:ascii="IRNazanin" w:hAnsi="IRNazanin" w:cs="IRNazanin" w:hint="cs"/>
        <w:sz w:val="26"/>
        <w:szCs w:val="26"/>
        <w:rtl/>
      </w:rPr>
      <w:tab/>
    </w:r>
    <w:r>
      <w:rPr>
        <w:rFonts w:ascii="IRNazanin" w:hAnsi="IRNazanin" w:cs="IRNazanin" w:hint="cs"/>
        <w:sz w:val="26"/>
        <w:szCs w:val="26"/>
        <w:rtl/>
      </w:rPr>
      <w:tab/>
    </w:r>
    <w:r w:rsidR="00F951F5" w:rsidRPr="00F951F5">
      <w:rPr>
        <w:rFonts w:ascii="IRNazanin" w:hAnsi="IRNazanin" w:cs="IRNazanin"/>
        <w:b/>
        <w:bCs/>
        <w:sz w:val="26"/>
        <w:szCs w:val="26"/>
        <w:rtl/>
        <w:lang w:bidi="fa-IR"/>
      </w:rPr>
      <w:t>منهج ش</w:t>
    </w:r>
    <w:r w:rsidR="00F951F5" w:rsidRPr="00F951F5">
      <w:rPr>
        <w:rFonts w:ascii="IRNazanin" w:hAnsi="IRNazanin" w:cs="IRNazanin" w:hint="cs"/>
        <w:b/>
        <w:bCs/>
        <w:sz w:val="26"/>
        <w:szCs w:val="26"/>
        <w:rtl/>
        <w:lang w:bidi="fa-IR"/>
      </w:rPr>
      <w:t>یخ</w:t>
    </w:r>
    <w:r w:rsidR="00F951F5" w:rsidRPr="00F951F5">
      <w:rPr>
        <w:rFonts w:ascii="IRNazanin" w:hAnsi="IRNazanin" w:cs="IRNazanin"/>
        <w:b/>
        <w:bCs/>
        <w:sz w:val="26"/>
        <w:szCs w:val="26"/>
        <w:rtl/>
        <w:lang w:bidi="fa-IR"/>
      </w:rPr>
      <w:t xml:space="preserve"> الاسلام ابن ت</w:t>
    </w:r>
    <w:r w:rsidR="00F951F5" w:rsidRPr="00F951F5">
      <w:rPr>
        <w:rFonts w:ascii="IRNazanin" w:hAnsi="IRNazanin" w:cs="IRNazanin" w:hint="cs"/>
        <w:b/>
        <w:bCs/>
        <w:sz w:val="26"/>
        <w:szCs w:val="26"/>
        <w:rtl/>
        <w:lang w:bidi="fa-IR"/>
      </w:rPr>
      <w:t>یمیه</w:t>
    </w:r>
    <w:r w:rsidR="00F951F5" w:rsidRPr="00F951F5">
      <w:rPr>
        <w:rFonts w:ascii="IRNazanin" w:hAnsi="IRNazanin" w:cs="IRNazanin"/>
        <w:b/>
        <w:bCs/>
        <w:sz w:val="26"/>
        <w:szCs w:val="26"/>
        <w:rtl/>
        <w:lang w:bidi="fa-IR"/>
      </w:rPr>
      <w:t xml:space="preserve"> در تعامل با مخالف</w:t>
    </w:r>
    <w:r w:rsidR="00F951F5" w:rsidRPr="00F951F5">
      <w:rPr>
        <w:rFonts w:ascii="IRNazanin" w:hAnsi="IRNazanin" w:cs="IRNazanin" w:hint="cs"/>
        <w:b/>
        <w:bCs/>
        <w:sz w:val="26"/>
        <w:szCs w:val="26"/>
        <w:rtl/>
        <w:lang w:bidi="fa-IR"/>
      </w:rPr>
      <w:t>ین</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649" w:rsidRPr="005E2A06" w:rsidRDefault="00E06649" w:rsidP="00DA11A1">
    <w:pPr>
      <w:pStyle w:val="Header"/>
      <w:ind w:left="284" w:right="284"/>
      <w:jc w:val="both"/>
      <w:rPr>
        <w:rFonts w:ascii="B Compset" w:hAnsi="B Compset" w:cs="B Zar"/>
        <w:sz w:val="20"/>
        <w:szCs w:val="20"/>
        <w:rtl/>
      </w:rPr>
    </w:pPr>
    <w:r>
      <w:rPr>
        <w:rFonts w:ascii="B Compset" w:hAnsi="B Compset" w:cs="B Zar" w:hint="cs"/>
        <w:noProof/>
        <w:sz w:val="30"/>
        <w:szCs w:val="30"/>
        <w:rtl/>
      </w:rPr>
      <mc:AlternateContent>
        <mc:Choice Requires="wps">
          <w:drawing>
            <wp:anchor distT="0" distB="0" distL="114300" distR="114300" simplePos="0" relativeHeight="251656704" behindDoc="0" locked="0" layoutInCell="1" allowOverlap="1" wp14:anchorId="723924C3" wp14:editId="15443D4F">
              <wp:simplePos x="0" y="0"/>
              <wp:positionH relativeFrom="column">
                <wp:posOffset>5715</wp:posOffset>
              </wp:positionH>
              <wp:positionV relativeFrom="paragraph">
                <wp:posOffset>50165</wp:posOffset>
              </wp:positionV>
              <wp:extent cx="4751705" cy="0"/>
              <wp:effectExtent l="24765" t="21590" r="24130" b="2603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3.95pt" to="374.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649" w:rsidRPr="008E0730" w:rsidRDefault="00E06649" w:rsidP="008E073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9B3" w:rsidRPr="00C9167F" w:rsidRDefault="001379B3" w:rsidP="00F951F5">
    <w:pPr>
      <w:pStyle w:val="Header"/>
      <w:tabs>
        <w:tab w:val="left" w:pos="284"/>
        <w:tab w:val="right" w:pos="5952"/>
      </w:tabs>
      <w:spacing w:after="180"/>
      <w:ind w:left="284" w:right="284" w:firstLine="0"/>
      <w:jc w:val="both"/>
      <w:rPr>
        <w:rFonts w:ascii="IRLotus" w:hAnsi="IRLotus" w:cs="IRLotus"/>
        <w:sz w:val="22"/>
        <w:szCs w:val="22"/>
        <w:rtl/>
      </w:rPr>
    </w:pPr>
    <w:r w:rsidRPr="001379B3">
      <w:rPr>
        <w:rFonts w:ascii="IRNazanin" w:hAnsi="IRNazanin" w:cs="IRNazanin"/>
        <w:b/>
        <w:bCs/>
        <w:noProof/>
        <w:rtl/>
      </w:rPr>
      <mc:AlternateContent>
        <mc:Choice Requires="wps">
          <w:drawing>
            <wp:anchor distT="0" distB="0" distL="114300" distR="114300" simplePos="0" relativeHeight="251675136" behindDoc="0" locked="0" layoutInCell="1" allowOverlap="1" wp14:anchorId="01635135" wp14:editId="5A2F20CA">
              <wp:simplePos x="0" y="0"/>
              <wp:positionH relativeFrom="column">
                <wp:posOffset>0</wp:posOffset>
              </wp:positionH>
              <wp:positionV relativeFrom="paragraph">
                <wp:posOffset>288290</wp:posOffset>
              </wp:positionV>
              <wp:extent cx="3960000" cy="0"/>
              <wp:effectExtent l="0" t="19050" r="2540"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flip:x;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" strokeweight="3pt">
              <v:stroke linestyle="thinThin"/>
            </v:line>
          </w:pict>
        </mc:Fallback>
      </mc:AlternateContent>
    </w:r>
    <w:r w:rsidR="00F951F5" w:rsidRPr="00F951F5">
      <w:rPr>
        <w:rFonts w:ascii="IRNazanin" w:hAnsi="IRNazanin" w:cs="IRNazanin"/>
        <w:b/>
        <w:bCs/>
        <w:noProof/>
        <w:rtl/>
      </w:rPr>
      <w:t>منهج ش</w:t>
    </w:r>
    <w:r w:rsidR="00F951F5" w:rsidRPr="00F951F5">
      <w:rPr>
        <w:rFonts w:ascii="IRNazanin" w:hAnsi="IRNazanin" w:cs="IRNazanin" w:hint="cs"/>
        <w:b/>
        <w:bCs/>
        <w:noProof/>
        <w:rtl/>
      </w:rPr>
      <w:t>یخ</w:t>
    </w:r>
    <w:r w:rsidR="00F951F5" w:rsidRPr="00F951F5">
      <w:rPr>
        <w:rFonts w:ascii="IRNazanin" w:hAnsi="IRNazanin" w:cs="IRNazanin"/>
        <w:b/>
        <w:bCs/>
        <w:noProof/>
        <w:rtl/>
      </w:rPr>
      <w:t xml:space="preserve"> الاسلام ابن ت</w:t>
    </w:r>
    <w:r w:rsidR="00F951F5" w:rsidRPr="00F951F5">
      <w:rPr>
        <w:rFonts w:ascii="IRNazanin" w:hAnsi="IRNazanin" w:cs="IRNazanin" w:hint="cs"/>
        <w:b/>
        <w:bCs/>
        <w:noProof/>
        <w:rtl/>
      </w:rPr>
      <w:t>یمیه</w:t>
    </w:r>
    <w:r w:rsidR="00F951F5" w:rsidRPr="00F951F5">
      <w:rPr>
        <w:rFonts w:ascii="IRNazanin" w:hAnsi="IRNazanin" w:cs="IRNazanin"/>
        <w:b/>
        <w:bCs/>
        <w:noProof/>
        <w:rtl/>
      </w:rPr>
      <w:t xml:space="preserve"> در تعامل با مخالف</w:t>
    </w:r>
    <w:r w:rsidR="00F951F5" w:rsidRPr="00F951F5">
      <w:rPr>
        <w:rFonts w:ascii="IRNazanin" w:hAnsi="IRNazanin" w:cs="IRNazanin" w:hint="cs"/>
        <w:b/>
        <w:bCs/>
        <w:noProof/>
        <w:rtl/>
      </w:rPr>
      <w:t>ین</w:t>
    </w:r>
    <w:r>
      <w:rPr>
        <w:rFonts w:ascii="IRNazanin" w:hAnsi="IRNazanin" w:cs="IRNazanin"/>
        <w:sz w:val="26"/>
        <w:szCs w:val="26"/>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FC0122">
      <w:rPr>
        <w:rFonts w:ascii="IRNazli" w:hAnsi="IRNazli" w:cs="IRNazli"/>
        <w:noProof/>
        <w:rtl/>
      </w:rPr>
      <w:t>15</w:t>
    </w:r>
    <w:r w:rsidRPr="00791E3A">
      <w:rPr>
        <w:rFonts w:ascii="IRNazli" w:hAnsi="IRNazli" w:cs="IRNazli"/>
        <w:rtl/>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7515" w:rsidRDefault="00877515">
    <w:pPr>
      <w:pStyle w:val="Header"/>
      <w:rPr>
        <w:rtl/>
        <w:lang w:bidi="fa-IR"/>
      </w:rPr>
    </w:pPr>
  </w:p>
  <w:p w:rsidR="00877515" w:rsidRPr="002A6F31" w:rsidRDefault="00877515">
    <w:pPr>
      <w:pStyle w:val="Header"/>
      <w:rPr>
        <w:sz w:val="68"/>
        <w:szCs w:val="68"/>
        <w:lang w:bidi="fa-I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15FB3"/>
    <w:multiLevelType w:val="hybridMultilevel"/>
    <w:tmpl w:val="6A3C1AE2"/>
    <w:lvl w:ilvl="0" w:tplc="BC5E013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036C0619"/>
    <w:multiLevelType w:val="hybridMultilevel"/>
    <w:tmpl w:val="F9C0D748"/>
    <w:lvl w:ilvl="0" w:tplc="16CABED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06D53919"/>
    <w:multiLevelType w:val="hybridMultilevel"/>
    <w:tmpl w:val="B0C4D4EA"/>
    <w:lvl w:ilvl="0" w:tplc="6142C00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0B7D6552"/>
    <w:multiLevelType w:val="hybridMultilevel"/>
    <w:tmpl w:val="E9E8F670"/>
    <w:lvl w:ilvl="0" w:tplc="0778CA0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1DD827FA"/>
    <w:multiLevelType w:val="hybridMultilevel"/>
    <w:tmpl w:val="4CAE104E"/>
    <w:lvl w:ilvl="0" w:tplc="BC2EB4F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2AE41D5E"/>
    <w:multiLevelType w:val="hybridMultilevel"/>
    <w:tmpl w:val="2C66A686"/>
    <w:lvl w:ilvl="0" w:tplc="F3C443C4">
      <w:start w:val="10"/>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4D796720"/>
    <w:multiLevelType w:val="hybridMultilevel"/>
    <w:tmpl w:val="D6669DDC"/>
    <w:lvl w:ilvl="0" w:tplc="90BA99E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58F61F6C"/>
    <w:multiLevelType w:val="hybridMultilevel"/>
    <w:tmpl w:val="42B6A93A"/>
    <w:lvl w:ilvl="0" w:tplc="BB147854">
      <w:start w:val="1"/>
      <w:numFmt w:val="decimal"/>
      <w:lvlText w:val="%1."/>
      <w:lvlJc w:val="left"/>
      <w:pPr>
        <w:ind w:left="644" w:hanging="360"/>
      </w:pPr>
      <w:rPr>
        <w:rFonts w:ascii="IRNazli" w:hAnsi="IRNazli" w:cs="IRNazli"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5D8749A0"/>
    <w:multiLevelType w:val="hybridMultilevel"/>
    <w:tmpl w:val="756AEDEE"/>
    <w:lvl w:ilvl="0" w:tplc="16CABED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5EAA6F04"/>
    <w:multiLevelType w:val="hybridMultilevel"/>
    <w:tmpl w:val="81C25D8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68C5F16"/>
    <w:multiLevelType w:val="hybridMultilevel"/>
    <w:tmpl w:val="6EE6CA80"/>
    <w:lvl w:ilvl="0" w:tplc="439AC1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5F47059"/>
    <w:multiLevelType w:val="hybridMultilevel"/>
    <w:tmpl w:val="1D362890"/>
    <w:lvl w:ilvl="0" w:tplc="CB30A24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7BCA5ABC"/>
    <w:multiLevelType w:val="hybridMultilevel"/>
    <w:tmpl w:val="5DF260DE"/>
    <w:lvl w:ilvl="0" w:tplc="8B52420E">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11"/>
  </w:num>
  <w:num w:numId="2">
    <w:abstractNumId w:val="12"/>
  </w:num>
  <w:num w:numId="3">
    <w:abstractNumId w:val="1"/>
  </w:num>
  <w:num w:numId="4">
    <w:abstractNumId w:val="0"/>
  </w:num>
  <w:num w:numId="5">
    <w:abstractNumId w:val="6"/>
  </w:num>
  <w:num w:numId="6">
    <w:abstractNumId w:val="7"/>
  </w:num>
  <w:num w:numId="7">
    <w:abstractNumId w:val="4"/>
  </w:num>
  <w:num w:numId="8">
    <w:abstractNumId w:val="2"/>
  </w:num>
  <w:num w:numId="9">
    <w:abstractNumId w:val="3"/>
  </w:num>
  <w:num w:numId="10">
    <w:abstractNumId w:val="8"/>
  </w:num>
  <w:num w:numId="11">
    <w:abstractNumId w:val="5"/>
  </w:num>
  <w:num w:numId="12">
    <w:abstractNumId w:val="1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ocumentProtection w:edit="comments" w:enforcement="1" w:cryptProviderType="rsaFull" w:cryptAlgorithmClass="hash" w:cryptAlgorithmType="typeAny" w:cryptAlgorithmSid="4" w:cryptSpinCount="100000" w:hash="VqfEXo4lRtVghIJsj0mN6dY0tCE=" w:salt="otm6JpfpIxGmI7tbPq/NCw=="/>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D8B"/>
    <w:rsid w:val="00000BD5"/>
    <w:rsid w:val="0000187F"/>
    <w:rsid w:val="00001B96"/>
    <w:rsid w:val="00001ED0"/>
    <w:rsid w:val="00002144"/>
    <w:rsid w:val="0000362F"/>
    <w:rsid w:val="00004363"/>
    <w:rsid w:val="000044E9"/>
    <w:rsid w:val="0000500E"/>
    <w:rsid w:val="0000666A"/>
    <w:rsid w:val="000069E3"/>
    <w:rsid w:val="00006A2E"/>
    <w:rsid w:val="000079A4"/>
    <w:rsid w:val="00010708"/>
    <w:rsid w:val="00010F2F"/>
    <w:rsid w:val="000116DC"/>
    <w:rsid w:val="00011DE9"/>
    <w:rsid w:val="0001287F"/>
    <w:rsid w:val="00012B9F"/>
    <w:rsid w:val="00012CB0"/>
    <w:rsid w:val="00013DA2"/>
    <w:rsid w:val="000174C0"/>
    <w:rsid w:val="00017740"/>
    <w:rsid w:val="0002098B"/>
    <w:rsid w:val="00020D7C"/>
    <w:rsid w:val="00021B05"/>
    <w:rsid w:val="00021E09"/>
    <w:rsid w:val="00023189"/>
    <w:rsid w:val="00023310"/>
    <w:rsid w:val="000248E1"/>
    <w:rsid w:val="00025339"/>
    <w:rsid w:val="00031849"/>
    <w:rsid w:val="00034102"/>
    <w:rsid w:val="0003441F"/>
    <w:rsid w:val="000363A8"/>
    <w:rsid w:val="000373FC"/>
    <w:rsid w:val="00037B7D"/>
    <w:rsid w:val="000432B2"/>
    <w:rsid w:val="00046588"/>
    <w:rsid w:val="00046B85"/>
    <w:rsid w:val="000474A0"/>
    <w:rsid w:val="00050C4C"/>
    <w:rsid w:val="0005174C"/>
    <w:rsid w:val="000527D9"/>
    <w:rsid w:val="00053944"/>
    <w:rsid w:val="00053E8A"/>
    <w:rsid w:val="00054641"/>
    <w:rsid w:val="00054B98"/>
    <w:rsid w:val="00054CB4"/>
    <w:rsid w:val="000558FE"/>
    <w:rsid w:val="00055EDE"/>
    <w:rsid w:val="00062148"/>
    <w:rsid w:val="000631C9"/>
    <w:rsid w:val="0006399C"/>
    <w:rsid w:val="00063DDC"/>
    <w:rsid w:val="000664AD"/>
    <w:rsid w:val="0006658B"/>
    <w:rsid w:val="00066D87"/>
    <w:rsid w:val="0006734E"/>
    <w:rsid w:val="00070AFE"/>
    <w:rsid w:val="00070BF0"/>
    <w:rsid w:val="00071654"/>
    <w:rsid w:val="00071941"/>
    <w:rsid w:val="000722C2"/>
    <w:rsid w:val="00072930"/>
    <w:rsid w:val="00072AFA"/>
    <w:rsid w:val="00073690"/>
    <w:rsid w:val="00073BA6"/>
    <w:rsid w:val="00075225"/>
    <w:rsid w:val="00076FBC"/>
    <w:rsid w:val="00077BA4"/>
    <w:rsid w:val="00081EA3"/>
    <w:rsid w:val="000838B3"/>
    <w:rsid w:val="0008508D"/>
    <w:rsid w:val="00087A70"/>
    <w:rsid w:val="00093743"/>
    <w:rsid w:val="00093BDB"/>
    <w:rsid w:val="00094396"/>
    <w:rsid w:val="00094962"/>
    <w:rsid w:val="000A1270"/>
    <w:rsid w:val="000A25D7"/>
    <w:rsid w:val="000A2D3A"/>
    <w:rsid w:val="000A33A6"/>
    <w:rsid w:val="000A574A"/>
    <w:rsid w:val="000A5EA5"/>
    <w:rsid w:val="000A63E2"/>
    <w:rsid w:val="000B1F72"/>
    <w:rsid w:val="000B2AAC"/>
    <w:rsid w:val="000B3F7C"/>
    <w:rsid w:val="000B4048"/>
    <w:rsid w:val="000B485D"/>
    <w:rsid w:val="000B57A1"/>
    <w:rsid w:val="000B57A6"/>
    <w:rsid w:val="000B57C8"/>
    <w:rsid w:val="000B737B"/>
    <w:rsid w:val="000C08D7"/>
    <w:rsid w:val="000C368D"/>
    <w:rsid w:val="000C393E"/>
    <w:rsid w:val="000C4061"/>
    <w:rsid w:val="000C5065"/>
    <w:rsid w:val="000C665B"/>
    <w:rsid w:val="000C6E28"/>
    <w:rsid w:val="000C72AB"/>
    <w:rsid w:val="000D02AB"/>
    <w:rsid w:val="000D06F0"/>
    <w:rsid w:val="000D079B"/>
    <w:rsid w:val="000D1F38"/>
    <w:rsid w:val="000D2295"/>
    <w:rsid w:val="000D24CC"/>
    <w:rsid w:val="000D2FE1"/>
    <w:rsid w:val="000D5787"/>
    <w:rsid w:val="000D693E"/>
    <w:rsid w:val="000D7C04"/>
    <w:rsid w:val="000E1B0E"/>
    <w:rsid w:val="000E2289"/>
    <w:rsid w:val="000E4997"/>
    <w:rsid w:val="000E596D"/>
    <w:rsid w:val="000E61C9"/>
    <w:rsid w:val="000E6FF3"/>
    <w:rsid w:val="000E7D69"/>
    <w:rsid w:val="000E7FD0"/>
    <w:rsid w:val="000F073D"/>
    <w:rsid w:val="000F0A77"/>
    <w:rsid w:val="000F0CF4"/>
    <w:rsid w:val="000F2879"/>
    <w:rsid w:val="000F3D33"/>
    <w:rsid w:val="000F4119"/>
    <w:rsid w:val="000F4B55"/>
    <w:rsid w:val="000F5214"/>
    <w:rsid w:val="000F52D2"/>
    <w:rsid w:val="000F57B1"/>
    <w:rsid w:val="000F7C8A"/>
    <w:rsid w:val="00100B02"/>
    <w:rsid w:val="00100EEF"/>
    <w:rsid w:val="00100F88"/>
    <w:rsid w:val="0010199E"/>
    <w:rsid w:val="001024B9"/>
    <w:rsid w:val="001036F4"/>
    <w:rsid w:val="00106612"/>
    <w:rsid w:val="00106825"/>
    <w:rsid w:val="00107C4E"/>
    <w:rsid w:val="001103E8"/>
    <w:rsid w:val="0011211E"/>
    <w:rsid w:val="0011338D"/>
    <w:rsid w:val="001137EF"/>
    <w:rsid w:val="00115247"/>
    <w:rsid w:val="0011575E"/>
    <w:rsid w:val="00117BA6"/>
    <w:rsid w:val="00120173"/>
    <w:rsid w:val="001203E7"/>
    <w:rsid w:val="00122CFF"/>
    <w:rsid w:val="00122FF7"/>
    <w:rsid w:val="001232F0"/>
    <w:rsid w:val="00124FF3"/>
    <w:rsid w:val="00126BA4"/>
    <w:rsid w:val="00126C4B"/>
    <w:rsid w:val="0012765B"/>
    <w:rsid w:val="00130313"/>
    <w:rsid w:val="0013162F"/>
    <w:rsid w:val="00131F48"/>
    <w:rsid w:val="00133EE7"/>
    <w:rsid w:val="00135F90"/>
    <w:rsid w:val="00137672"/>
    <w:rsid w:val="001379B3"/>
    <w:rsid w:val="00137EFF"/>
    <w:rsid w:val="0014060F"/>
    <w:rsid w:val="001416E4"/>
    <w:rsid w:val="001422AC"/>
    <w:rsid w:val="0014289F"/>
    <w:rsid w:val="00143852"/>
    <w:rsid w:val="00143ED3"/>
    <w:rsid w:val="00144D9A"/>
    <w:rsid w:val="00144E33"/>
    <w:rsid w:val="001459F8"/>
    <w:rsid w:val="00150383"/>
    <w:rsid w:val="00150B88"/>
    <w:rsid w:val="0015176E"/>
    <w:rsid w:val="00152334"/>
    <w:rsid w:val="00152575"/>
    <w:rsid w:val="001535A5"/>
    <w:rsid w:val="00153653"/>
    <w:rsid w:val="0015457C"/>
    <w:rsid w:val="001545E5"/>
    <w:rsid w:val="00156BBE"/>
    <w:rsid w:val="00157372"/>
    <w:rsid w:val="00157804"/>
    <w:rsid w:val="00160296"/>
    <w:rsid w:val="00160A52"/>
    <w:rsid w:val="00160AD2"/>
    <w:rsid w:val="00160C97"/>
    <w:rsid w:val="0016432F"/>
    <w:rsid w:val="00164336"/>
    <w:rsid w:val="00164360"/>
    <w:rsid w:val="00164811"/>
    <w:rsid w:val="00165F19"/>
    <w:rsid w:val="00165F91"/>
    <w:rsid w:val="00166915"/>
    <w:rsid w:val="00171098"/>
    <w:rsid w:val="00172097"/>
    <w:rsid w:val="001729CC"/>
    <w:rsid w:val="00173EB1"/>
    <w:rsid w:val="001741E2"/>
    <w:rsid w:val="00177936"/>
    <w:rsid w:val="00177A84"/>
    <w:rsid w:val="00177F44"/>
    <w:rsid w:val="00180BD5"/>
    <w:rsid w:val="001841E8"/>
    <w:rsid w:val="00184944"/>
    <w:rsid w:val="001856B3"/>
    <w:rsid w:val="0018666C"/>
    <w:rsid w:val="001866A1"/>
    <w:rsid w:val="00186C6B"/>
    <w:rsid w:val="00187355"/>
    <w:rsid w:val="0019042F"/>
    <w:rsid w:val="00191DC7"/>
    <w:rsid w:val="001925CE"/>
    <w:rsid w:val="00192B5F"/>
    <w:rsid w:val="00192B6E"/>
    <w:rsid w:val="00192EFD"/>
    <w:rsid w:val="00194EE1"/>
    <w:rsid w:val="001957F0"/>
    <w:rsid w:val="00195CAD"/>
    <w:rsid w:val="00196D89"/>
    <w:rsid w:val="00197503"/>
    <w:rsid w:val="0019792E"/>
    <w:rsid w:val="001A0931"/>
    <w:rsid w:val="001A094C"/>
    <w:rsid w:val="001A189B"/>
    <w:rsid w:val="001A322C"/>
    <w:rsid w:val="001A3D5B"/>
    <w:rsid w:val="001A55E8"/>
    <w:rsid w:val="001A5ABF"/>
    <w:rsid w:val="001A625A"/>
    <w:rsid w:val="001A62A3"/>
    <w:rsid w:val="001A72AC"/>
    <w:rsid w:val="001A79F3"/>
    <w:rsid w:val="001A7C8D"/>
    <w:rsid w:val="001A7CA4"/>
    <w:rsid w:val="001B19EF"/>
    <w:rsid w:val="001B1E58"/>
    <w:rsid w:val="001B2C2A"/>
    <w:rsid w:val="001B306B"/>
    <w:rsid w:val="001B4DE2"/>
    <w:rsid w:val="001B4F46"/>
    <w:rsid w:val="001B5653"/>
    <w:rsid w:val="001B5876"/>
    <w:rsid w:val="001B588D"/>
    <w:rsid w:val="001B59F9"/>
    <w:rsid w:val="001B76E2"/>
    <w:rsid w:val="001C0CC0"/>
    <w:rsid w:val="001C1504"/>
    <w:rsid w:val="001C18FF"/>
    <w:rsid w:val="001C1A7F"/>
    <w:rsid w:val="001C2CB6"/>
    <w:rsid w:val="001C2EC2"/>
    <w:rsid w:val="001C3692"/>
    <w:rsid w:val="001C3F71"/>
    <w:rsid w:val="001C4020"/>
    <w:rsid w:val="001C402C"/>
    <w:rsid w:val="001C4439"/>
    <w:rsid w:val="001C4AA7"/>
    <w:rsid w:val="001C52E4"/>
    <w:rsid w:val="001C6542"/>
    <w:rsid w:val="001C683D"/>
    <w:rsid w:val="001C6D7B"/>
    <w:rsid w:val="001C7391"/>
    <w:rsid w:val="001C7827"/>
    <w:rsid w:val="001D00A6"/>
    <w:rsid w:val="001D10CA"/>
    <w:rsid w:val="001D3496"/>
    <w:rsid w:val="001D4192"/>
    <w:rsid w:val="001D51A6"/>
    <w:rsid w:val="001D523F"/>
    <w:rsid w:val="001D54AA"/>
    <w:rsid w:val="001D6C21"/>
    <w:rsid w:val="001D6DAC"/>
    <w:rsid w:val="001D71DF"/>
    <w:rsid w:val="001D787C"/>
    <w:rsid w:val="001D7EA2"/>
    <w:rsid w:val="001E0C7B"/>
    <w:rsid w:val="001E1DCA"/>
    <w:rsid w:val="001E2643"/>
    <w:rsid w:val="001E43A2"/>
    <w:rsid w:val="001E4483"/>
    <w:rsid w:val="001E4FF5"/>
    <w:rsid w:val="001F1E7A"/>
    <w:rsid w:val="001F1EDD"/>
    <w:rsid w:val="001F2143"/>
    <w:rsid w:val="001F23CB"/>
    <w:rsid w:val="001F2999"/>
    <w:rsid w:val="001F3789"/>
    <w:rsid w:val="001F5D72"/>
    <w:rsid w:val="00200EBE"/>
    <w:rsid w:val="002012F0"/>
    <w:rsid w:val="00201818"/>
    <w:rsid w:val="0020393D"/>
    <w:rsid w:val="0020433D"/>
    <w:rsid w:val="00204CED"/>
    <w:rsid w:val="00204D2D"/>
    <w:rsid w:val="00210D1D"/>
    <w:rsid w:val="00211F05"/>
    <w:rsid w:val="00212532"/>
    <w:rsid w:val="00212E00"/>
    <w:rsid w:val="00213912"/>
    <w:rsid w:val="00213BCC"/>
    <w:rsid w:val="002155D3"/>
    <w:rsid w:val="00215702"/>
    <w:rsid w:val="00215987"/>
    <w:rsid w:val="00216774"/>
    <w:rsid w:val="00216F93"/>
    <w:rsid w:val="00220BB6"/>
    <w:rsid w:val="00220D14"/>
    <w:rsid w:val="00221587"/>
    <w:rsid w:val="002222E7"/>
    <w:rsid w:val="00223243"/>
    <w:rsid w:val="00223787"/>
    <w:rsid w:val="0022404C"/>
    <w:rsid w:val="002242ED"/>
    <w:rsid w:val="00224719"/>
    <w:rsid w:val="002267B0"/>
    <w:rsid w:val="00227198"/>
    <w:rsid w:val="00227949"/>
    <w:rsid w:val="00227E59"/>
    <w:rsid w:val="00230FCC"/>
    <w:rsid w:val="0023288F"/>
    <w:rsid w:val="00232DB7"/>
    <w:rsid w:val="00232EDC"/>
    <w:rsid w:val="00233119"/>
    <w:rsid w:val="00233BBC"/>
    <w:rsid w:val="00233DBF"/>
    <w:rsid w:val="0023423F"/>
    <w:rsid w:val="00234ACA"/>
    <w:rsid w:val="0023629F"/>
    <w:rsid w:val="00236A1D"/>
    <w:rsid w:val="00237167"/>
    <w:rsid w:val="00237D9D"/>
    <w:rsid w:val="00241123"/>
    <w:rsid w:val="00242815"/>
    <w:rsid w:val="00242FD5"/>
    <w:rsid w:val="002434B1"/>
    <w:rsid w:val="00243803"/>
    <w:rsid w:val="00243924"/>
    <w:rsid w:val="00244482"/>
    <w:rsid w:val="00245803"/>
    <w:rsid w:val="002468AB"/>
    <w:rsid w:val="002470C4"/>
    <w:rsid w:val="00247BEE"/>
    <w:rsid w:val="00247E87"/>
    <w:rsid w:val="00251602"/>
    <w:rsid w:val="00252512"/>
    <w:rsid w:val="00252EFC"/>
    <w:rsid w:val="002538C4"/>
    <w:rsid w:val="00255D0F"/>
    <w:rsid w:val="00256495"/>
    <w:rsid w:val="002568A0"/>
    <w:rsid w:val="00256BDC"/>
    <w:rsid w:val="00256E97"/>
    <w:rsid w:val="002577A2"/>
    <w:rsid w:val="00257AE7"/>
    <w:rsid w:val="00260CA7"/>
    <w:rsid w:val="00261009"/>
    <w:rsid w:val="00261CB2"/>
    <w:rsid w:val="00261E89"/>
    <w:rsid w:val="00262197"/>
    <w:rsid w:val="002632E9"/>
    <w:rsid w:val="0026381E"/>
    <w:rsid w:val="0026456F"/>
    <w:rsid w:val="002655B9"/>
    <w:rsid w:val="00267AC9"/>
    <w:rsid w:val="00270B96"/>
    <w:rsid w:val="002729B3"/>
    <w:rsid w:val="002729BF"/>
    <w:rsid w:val="0027313C"/>
    <w:rsid w:val="0027328E"/>
    <w:rsid w:val="00276003"/>
    <w:rsid w:val="002770C3"/>
    <w:rsid w:val="0027730B"/>
    <w:rsid w:val="002774A3"/>
    <w:rsid w:val="002810D4"/>
    <w:rsid w:val="00281255"/>
    <w:rsid w:val="002821D8"/>
    <w:rsid w:val="00283FE3"/>
    <w:rsid w:val="00284A95"/>
    <w:rsid w:val="00284E90"/>
    <w:rsid w:val="002856FB"/>
    <w:rsid w:val="00286EEA"/>
    <w:rsid w:val="00287408"/>
    <w:rsid w:val="002902F9"/>
    <w:rsid w:val="00290FFF"/>
    <w:rsid w:val="0029174F"/>
    <w:rsid w:val="002948F7"/>
    <w:rsid w:val="002A139E"/>
    <w:rsid w:val="002A15C4"/>
    <w:rsid w:val="002A1F46"/>
    <w:rsid w:val="002A2089"/>
    <w:rsid w:val="002A2AB5"/>
    <w:rsid w:val="002A31FC"/>
    <w:rsid w:val="002A3845"/>
    <w:rsid w:val="002A3ABA"/>
    <w:rsid w:val="002A5C26"/>
    <w:rsid w:val="002A5DC5"/>
    <w:rsid w:val="002A5FC4"/>
    <w:rsid w:val="002A62BD"/>
    <w:rsid w:val="002A656A"/>
    <w:rsid w:val="002A6F31"/>
    <w:rsid w:val="002A7180"/>
    <w:rsid w:val="002A794B"/>
    <w:rsid w:val="002B0584"/>
    <w:rsid w:val="002B069A"/>
    <w:rsid w:val="002B3486"/>
    <w:rsid w:val="002B41D8"/>
    <w:rsid w:val="002B6ED7"/>
    <w:rsid w:val="002B70E2"/>
    <w:rsid w:val="002C079E"/>
    <w:rsid w:val="002C1C80"/>
    <w:rsid w:val="002C43A2"/>
    <w:rsid w:val="002C516C"/>
    <w:rsid w:val="002C6AFD"/>
    <w:rsid w:val="002C7D31"/>
    <w:rsid w:val="002D015C"/>
    <w:rsid w:val="002D0250"/>
    <w:rsid w:val="002D0C35"/>
    <w:rsid w:val="002D2E58"/>
    <w:rsid w:val="002D32A9"/>
    <w:rsid w:val="002D3C01"/>
    <w:rsid w:val="002D4B08"/>
    <w:rsid w:val="002D5A4B"/>
    <w:rsid w:val="002D5B5E"/>
    <w:rsid w:val="002D70C4"/>
    <w:rsid w:val="002D734D"/>
    <w:rsid w:val="002D73D5"/>
    <w:rsid w:val="002E082B"/>
    <w:rsid w:val="002E0A4E"/>
    <w:rsid w:val="002E12A9"/>
    <w:rsid w:val="002E16C5"/>
    <w:rsid w:val="002E64D5"/>
    <w:rsid w:val="002E780F"/>
    <w:rsid w:val="002F0559"/>
    <w:rsid w:val="002F16EA"/>
    <w:rsid w:val="002F203A"/>
    <w:rsid w:val="002F3053"/>
    <w:rsid w:val="002F33E9"/>
    <w:rsid w:val="002F3757"/>
    <w:rsid w:val="002F511C"/>
    <w:rsid w:val="002F51A4"/>
    <w:rsid w:val="002F6403"/>
    <w:rsid w:val="002F6627"/>
    <w:rsid w:val="00301183"/>
    <w:rsid w:val="00301550"/>
    <w:rsid w:val="00302665"/>
    <w:rsid w:val="00302748"/>
    <w:rsid w:val="003036F3"/>
    <w:rsid w:val="00303F2B"/>
    <w:rsid w:val="0030435E"/>
    <w:rsid w:val="003047D8"/>
    <w:rsid w:val="003073CA"/>
    <w:rsid w:val="00311B1A"/>
    <w:rsid w:val="00314CF9"/>
    <w:rsid w:val="00315C28"/>
    <w:rsid w:val="00315F36"/>
    <w:rsid w:val="00317108"/>
    <w:rsid w:val="003172DB"/>
    <w:rsid w:val="00317881"/>
    <w:rsid w:val="00320A27"/>
    <w:rsid w:val="0032259A"/>
    <w:rsid w:val="00323EA3"/>
    <w:rsid w:val="00323F63"/>
    <w:rsid w:val="00324936"/>
    <w:rsid w:val="003264E1"/>
    <w:rsid w:val="00326769"/>
    <w:rsid w:val="003269AA"/>
    <w:rsid w:val="003351E5"/>
    <w:rsid w:val="003362C1"/>
    <w:rsid w:val="0033673A"/>
    <w:rsid w:val="0033710F"/>
    <w:rsid w:val="0033759A"/>
    <w:rsid w:val="00340686"/>
    <w:rsid w:val="003409C2"/>
    <w:rsid w:val="00340F78"/>
    <w:rsid w:val="00342E7E"/>
    <w:rsid w:val="00343000"/>
    <w:rsid w:val="00344713"/>
    <w:rsid w:val="003447DC"/>
    <w:rsid w:val="00345D31"/>
    <w:rsid w:val="00346D1A"/>
    <w:rsid w:val="003472D2"/>
    <w:rsid w:val="00350754"/>
    <w:rsid w:val="00350AB3"/>
    <w:rsid w:val="00350FEB"/>
    <w:rsid w:val="00352AD6"/>
    <w:rsid w:val="00354B48"/>
    <w:rsid w:val="003560A7"/>
    <w:rsid w:val="003569FB"/>
    <w:rsid w:val="003574F6"/>
    <w:rsid w:val="00357DF1"/>
    <w:rsid w:val="00360304"/>
    <w:rsid w:val="003614AE"/>
    <w:rsid w:val="003617AC"/>
    <w:rsid w:val="00361C1D"/>
    <w:rsid w:val="00361D6C"/>
    <w:rsid w:val="00364735"/>
    <w:rsid w:val="00364B72"/>
    <w:rsid w:val="00367796"/>
    <w:rsid w:val="00370A6D"/>
    <w:rsid w:val="00371BAB"/>
    <w:rsid w:val="0037275E"/>
    <w:rsid w:val="00372BEB"/>
    <w:rsid w:val="003731D0"/>
    <w:rsid w:val="00373861"/>
    <w:rsid w:val="0037606B"/>
    <w:rsid w:val="003776B2"/>
    <w:rsid w:val="00377ADA"/>
    <w:rsid w:val="00380076"/>
    <w:rsid w:val="003802B5"/>
    <w:rsid w:val="003802C1"/>
    <w:rsid w:val="003806C1"/>
    <w:rsid w:val="00380C56"/>
    <w:rsid w:val="00381D0C"/>
    <w:rsid w:val="003829D6"/>
    <w:rsid w:val="00383DBE"/>
    <w:rsid w:val="00384564"/>
    <w:rsid w:val="003849EB"/>
    <w:rsid w:val="00384C84"/>
    <w:rsid w:val="00385FAF"/>
    <w:rsid w:val="003875D6"/>
    <w:rsid w:val="003911BC"/>
    <w:rsid w:val="00391D1A"/>
    <w:rsid w:val="00391D3E"/>
    <w:rsid w:val="0039212A"/>
    <w:rsid w:val="0039391D"/>
    <w:rsid w:val="00393974"/>
    <w:rsid w:val="00394C80"/>
    <w:rsid w:val="0039550E"/>
    <w:rsid w:val="00395749"/>
    <w:rsid w:val="00395E50"/>
    <w:rsid w:val="003A2D25"/>
    <w:rsid w:val="003A3EED"/>
    <w:rsid w:val="003A4D34"/>
    <w:rsid w:val="003A5387"/>
    <w:rsid w:val="003A7215"/>
    <w:rsid w:val="003B2A65"/>
    <w:rsid w:val="003B2AF0"/>
    <w:rsid w:val="003B2ECA"/>
    <w:rsid w:val="003B31D7"/>
    <w:rsid w:val="003B36F3"/>
    <w:rsid w:val="003B5010"/>
    <w:rsid w:val="003B5268"/>
    <w:rsid w:val="003B6725"/>
    <w:rsid w:val="003B6788"/>
    <w:rsid w:val="003B6F55"/>
    <w:rsid w:val="003B6F93"/>
    <w:rsid w:val="003B70CD"/>
    <w:rsid w:val="003B7479"/>
    <w:rsid w:val="003B7962"/>
    <w:rsid w:val="003B7C33"/>
    <w:rsid w:val="003C03CA"/>
    <w:rsid w:val="003C0A66"/>
    <w:rsid w:val="003C1C75"/>
    <w:rsid w:val="003C231A"/>
    <w:rsid w:val="003C316C"/>
    <w:rsid w:val="003C51EA"/>
    <w:rsid w:val="003C551F"/>
    <w:rsid w:val="003C5B9A"/>
    <w:rsid w:val="003C5E16"/>
    <w:rsid w:val="003D08CF"/>
    <w:rsid w:val="003D2BE4"/>
    <w:rsid w:val="003D4B24"/>
    <w:rsid w:val="003D4B5F"/>
    <w:rsid w:val="003D5A6F"/>
    <w:rsid w:val="003D5BA2"/>
    <w:rsid w:val="003D5C41"/>
    <w:rsid w:val="003D62EA"/>
    <w:rsid w:val="003D6990"/>
    <w:rsid w:val="003E0A67"/>
    <w:rsid w:val="003E1AB0"/>
    <w:rsid w:val="003E2C3D"/>
    <w:rsid w:val="003E322B"/>
    <w:rsid w:val="003E4A50"/>
    <w:rsid w:val="003E529F"/>
    <w:rsid w:val="003E5674"/>
    <w:rsid w:val="003E5E5D"/>
    <w:rsid w:val="003F008D"/>
    <w:rsid w:val="003F273B"/>
    <w:rsid w:val="003F2A7C"/>
    <w:rsid w:val="003F2F17"/>
    <w:rsid w:val="003F3275"/>
    <w:rsid w:val="003F4798"/>
    <w:rsid w:val="003F55A4"/>
    <w:rsid w:val="003F55E2"/>
    <w:rsid w:val="003F57C3"/>
    <w:rsid w:val="003F5C77"/>
    <w:rsid w:val="003F6966"/>
    <w:rsid w:val="003F6C40"/>
    <w:rsid w:val="003F7723"/>
    <w:rsid w:val="003F78DD"/>
    <w:rsid w:val="003F7D2A"/>
    <w:rsid w:val="00400089"/>
    <w:rsid w:val="004014AE"/>
    <w:rsid w:val="004015EA"/>
    <w:rsid w:val="00401F58"/>
    <w:rsid w:val="0040350B"/>
    <w:rsid w:val="00403EE7"/>
    <w:rsid w:val="0040566B"/>
    <w:rsid w:val="00405CC3"/>
    <w:rsid w:val="00406891"/>
    <w:rsid w:val="00407FCA"/>
    <w:rsid w:val="00410C97"/>
    <w:rsid w:val="00411552"/>
    <w:rsid w:val="004115FC"/>
    <w:rsid w:val="0041295B"/>
    <w:rsid w:val="004135A3"/>
    <w:rsid w:val="00414620"/>
    <w:rsid w:val="004148D0"/>
    <w:rsid w:val="00416809"/>
    <w:rsid w:val="0041714A"/>
    <w:rsid w:val="004201B0"/>
    <w:rsid w:val="00420D20"/>
    <w:rsid w:val="00420E6D"/>
    <w:rsid w:val="00421F3C"/>
    <w:rsid w:val="00422233"/>
    <w:rsid w:val="00424278"/>
    <w:rsid w:val="004253CD"/>
    <w:rsid w:val="0042601B"/>
    <w:rsid w:val="00426B12"/>
    <w:rsid w:val="00427715"/>
    <w:rsid w:val="0043016E"/>
    <w:rsid w:val="00430A27"/>
    <w:rsid w:val="00430B7E"/>
    <w:rsid w:val="00431B33"/>
    <w:rsid w:val="00434DC2"/>
    <w:rsid w:val="0043522D"/>
    <w:rsid w:val="0043574E"/>
    <w:rsid w:val="00435F1D"/>
    <w:rsid w:val="00435FE9"/>
    <w:rsid w:val="00436085"/>
    <w:rsid w:val="0044020B"/>
    <w:rsid w:val="00440FB5"/>
    <w:rsid w:val="004413FF"/>
    <w:rsid w:val="00445A87"/>
    <w:rsid w:val="004472EC"/>
    <w:rsid w:val="00451149"/>
    <w:rsid w:val="0045135F"/>
    <w:rsid w:val="00451CB9"/>
    <w:rsid w:val="00451EE8"/>
    <w:rsid w:val="004537BA"/>
    <w:rsid w:val="004539BE"/>
    <w:rsid w:val="0045506D"/>
    <w:rsid w:val="00455682"/>
    <w:rsid w:val="00456FDA"/>
    <w:rsid w:val="00457177"/>
    <w:rsid w:val="00457490"/>
    <w:rsid w:val="00460477"/>
    <w:rsid w:val="00460A41"/>
    <w:rsid w:val="004615B8"/>
    <w:rsid w:val="004619AF"/>
    <w:rsid w:val="00461D83"/>
    <w:rsid w:val="004624C3"/>
    <w:rsid w:val="00463463"/>
    <w:rsid w:val="00463CA0"/>
    <w:rsid w:val="00463D43"/>
    <w:rsid w:val="00464071"/>
    <w:rsid w:val="00465E06"/>
    <w:rsid w:val="00465FAB"/>
    <w:rsid w:val="00466834"/>
    <w:rsid w:val="00466D82"/>
    <w:rsid w:val="00470A5D"/>
    <w:rsid w:val="00471241"/>
    <w:rsid w:val="004718A6"/>
    <w:rsid w:val="00471CC3"/>
    <w:rsid w:val="00471DB1"/>
    <w:rsid w:val="004721AD"/>
    <w:rsid w:val="00472A92"/>
    <w:rsid w:val="00474214"/>
    <w:rsid w:val="004743EA"/>
    <w:rsid w:val="004744C9"/>
    <w:rsid w:val="00477197"/>
    <w:rsid w:val="00477FD3"/>
    <w:rsid w:val="00481BE2"/>
    <w:rsid w:val="00484117"/>
    <w:rsid w:val="004848BE"/>
    <w:rsid w:val="00484A8E"/>
    <w:rsid w:val="004857BB"/>
    <w:rsid w:val="004862CE"/>
    <w:rsid w:val="00486434"/>
    <w:rsid w:val="00490119"/>
    <w:rsid w:val="00491E77"/>
    <w:rsid w:val="00491E8F"/>
    <w:rsid w:val="00492E46"/>
    <w:rsid w:val="00494096"/>
    <w:rsid w:val="00494D75"/>
    <w:rsid w:val="00494F7C"/>
    <w:rsid w:val="00496B3F"/>
    <w:rsid w:val="00497A12"/>
    <w:rsid w:val="004A18F4"/>
    <w:rsid w:val="004A3A3A"/>
    <w:rsid w:val="004A3FD6"/>
    <w:rsid w:val="004A54F4"/>
    <w:rsid w:val="004A7A97"/>
    <w:rsid w:val="004B13F1"/>
    <w:rsid w:val="004B14A8"/>
    <w:rsid w:val="004B4C41"/>
    <w:rsid w:val="004B4E3A"/>
    <w:rsid w:val="004B7D03"/>
    <w:rsid w:val="004B7E36"/>
    <w:rsid w:val="004C009D"/>
    <w:rsid w:val="004C04D9"/>
    <w:rsid w:val="004C0DEB"/>
    <w:rsid w:val="004C100B"/>
    <w:rsid w:val="004C121C"/>
    <w:rsid w:val="004C1319"/>
    <w:rsid w:val="004C23DC"/>
    <w:rsid w:val="004C2849"/>
    <w:rsid w:val="004C2952"/>
    <w:rsid w:val="004C2ADF"/>
    <w:rsid w:val="004C3699"/>
    <w:rsid w:val="004C3A29"/>
    <w:rsid w:val="004C3CD2"/>
    <w:rsid w:val="004C5594"/>
    <w:rsid w:val="004C6908"/>
    <w:rsid w:val="004C6E00"/>
    <w:rsid w:val="004D01EE"/>
    <w:rsid w:val="004D05FF"/>
    <w:rsid w:val="004D08B8"/>
    <w:rsid w:val="004D24E0"/>
    <w:rsid w:val="004D72CC"/>
    <w:rsid w:val="004D7313"/>
    <w:rsid w:val="004E011F"/>
    <w:rsid w:val="004E0404"/>
    <w:rsid w:val="004E2259"/>
    <w:rsid w:val="004E2F12"/>
    <w:rsid w:val="004E3496"/>
    <w:rsid w:val="004E3A25"/>
    <w:rsid w:val="004E3BCE"/>
    <w:rsid w:val="004E3E22"/>
    <w:rsid w:val="004F1794"/>
    <w:rsid w:val="004F203A"/>
    <w:rsid w:val="004F2810"/>
    <w:rsid w:val="004F2FD0"/>
    <w:rsid w:val="004F32DE"/>
    <w:rsid w:val="004F36B2"/>
    <w:rsid w:val="004F41B0"/>
    <w:rsid w:val="004F624C"/>
    <w:rsid w:val="004F627B"/>
    <w:rsid w:val="004F6608"/>
    <w:rsid w:val="004F7E04"/>
    <w:rsid w:val="004F7E32"/>
    <w:rsid w:val="00503E84"/>
    <w:rsid w:val="00504B50"/>
    <w:rsid w:val="00505EEA"/>
    <w:rsid w:val="00505F42"/>
    <w:rsid w:val="00506B29"/>
    <w:rsid w:val="0050723A"/>
    <w:rsid w:val="0050723D"/>
    <w:rsid w:val="00507685"/>
    <w:rsid w:val="00507EE2"/>
    <w:rsid w:val="00510635"/>
    <w:rsid w:val="00510B57"/>
    <w:rsid w:val="005136F4"/>
    <w:rsid w:val="00513B6E"/>
    <w:rsid w:val="00513CFA"/>
    <w:rsid w:val="005146F2"/>
    <w:rsid w:val="00514C72"/>
    <w:rsid w:val="00514F05"/>
    <w:rsid w:val="00516282"/>
    <w:rsid w:val="00516D8E"/>
    <w:rsid w:val="005178DF"/>
    <w:rsid w:val="00520CF1"/>
    <w:rsid w:val="00520DF1"/>
    <w:rsid w:val="00520F66"/>
    <w:rsid w:val="005211CA"/>
    <w:rsid w:val="00521307"/>
    <w:rsid w:val="005218AD"/>
    <w:rsid w:val="00522002"/>
    <w:rsid w:val="00523B7A"/>
    <w:rsid w:val="00523CD5"/>
    <w:rsid w:val="005244FE"/>
    <w:rsid w:val="005245BD"/>
    <w:rsid w:val="00524AAA"/>
    <w:rsid w:val="005253E3"/>
    <w:rsid w:val="00527094"/>
    <w:rsid w:val="00530E7A"/>
    <w:rsid w:val="005321E7"/>
    <w:rsid w:val="0053289B"/>
    <w:rsid w:val="00532EBD"/>
    <w:rsid w:val="00534098"/>
    <w:rsid w:val="0053517C"/>
    <w:rsid w:val="00535FAF"/>
    <w:rsid w:val="005370CD"/>
    <w:rsid w:val="00540190"/>
    <w:rsid w:val="00540F64"/>
    <w:rsid w:val="0054551D"/>
    <w:rsid w:val="00545EE3"/>
    <w:rsid w:val="005472D6"/>
    <w:rsid w:val="00547645"/>
    <w:rsid w:val="00547B84"/>
    <w:rsid w:val="00547CA2"/>
    <w:rsid w:val="005500BF"/>
    <w:rsid w:val="005501FD"/>
    <w:rsid w:val="005513C0"/>
    <w:rsid w:val="005519F3"/>
    <w:rsid w:val="00552E70"/>
    <w:rsid w:val="00555B23"/>
    <w:rsid w:val="0055742D"/>
    <w:rsid w:val="005609FC"/>
    <w:rsid w:val="00563B0C"/>
    <w:rsid w:val="00566C4C"/>
    <w:rsid w:val="00566C54"/>
    <w:rsid w:val="00567602"/>
    <w:rsid w:val="00570E79"/>
    <w:rsid w:val="0057231F"/>
    <w:rsid w:val="00574DDC"/>
    <w:rsid w:val="00574F68"/>
    <w:rsid w:val="00575D48"/>
    <w:rsid w:val="0057684A"/>
    <w:rsid w:val="00580831"/>
    <w:rsid w:val="005841F0"/>
    <w:rsid w:val="005843CF"/>
    <w:rsid w:val="00584563"/>
    <w:rsid w:val="00584CC8"/>
    <w:rsid w:val="005859BC"/>
    <w:rsid w:val="005868C7"/>
    <w:rsid w:val="00590923"/>
    <w:rsid w:val="00592B37"/>
    <w:rsid w:val="00592CF8"/>
    <w:rsid w:val="00593C27"/>
    <w:rsid w:val="0059504B"/>
    <w:rsid w:val="00595445"/>
    <w:rsid w:val="00595B16"/>
    <w:rsid w:val="00596482"/>
    <w:rsid w:val="00596B5D"/>
    <w:rsid w:val="0059723E"/>
    <w:rsid w:val="00597B78"/>
    <w:rsid w:val="005A0739"/>
    <w:rsid w:val="005A0921"/>
    <w:rsid w:val="005A36B2"/>
    <w:rsid w:val="005A3DF0"/>
    <w:rsid w:val="005A3EB2"/>
    <w:rsid w:val="005A4279"/>
    <w:rsid w:val="005A6DA0"/>
    <w:rsid w:val="005A7547"/>
    <w:rsid w:val="005B0612"/>
    <w:rsid w:val="005B0982"/>
    <w:rsid w:val="005B28A0"/>
    <w:rsid w:val="005B4C6B"/>
    <w:rsid w:val="005B546A"/>
    <w:rsid w:val="005B5DB2"/>
    <w:rsid w:val="005B64FD"/>
    <w:rsid w:val="005B7851"/>
    <w:rsid w:val="005C079A"/>
    <w:rsid w:val="005C0BD1"/>
    <w:rsid w:val="005C1BBF"/>
    <w:rsid w:val="005C74D6"/>
    <w:rsid w:val="005C76C7"/>
    <w:rsid w:val="005C770E"/>
    <w:rsid w:val="005C78A2"/>
    <w:rsid w:val="005D00FF"/>
    <w:rsid w:val="005D0CFE"/>
    <w:rsid w:val="005D116B"/>
    <w:rsid w:val="005D26A6"/>
    <w:rsid w:val="005D28A3"/>
    <w:rsid w:val="005D3900"/>
    <w:rsid w:val="005D405D"/>
    <w:rsid w:val="005D4E84"/>
    <w:rsid w:val="005D5684"/>
    <w:rsid w:val="005D5EF8"/>
    <w:rsid w:val="005D65DD"/>
    <w:rsid w:val="005D6C58"/>
    <w:rsid w:val="005D74F1"/>
    <w:rsid w:val="005D7827"/>
    <w:rsid w:val="005E02DD"/>
    <w:rsid w:val="005E32DC"/>
    <w:rsid w:val="005E36B2"/>
    <w:rsid w:val="005E3CB5"/>
    <w:rsid w:val="005E5792"/>
    <w:rsid w:val="005E5F80"/>
    <w:rsid w:val="005E6C84"/>
    <w:rsid w:val="005E7906"/>
    <w:rsid w:val="005E7A9D"/>
    <w:rsid w:val="005E7B44"/>
    <w:rsid w:val="005E7B7E"/>
    <w:rsid w:val="005F04CF"/>
    <w:rsid w:val="005F0EA8"/>
    <w:rsid w:val="005F4029"/>
    <w:rsid w:val="005F5BB3"/>
    <w:rsid w:val="005F7599"/>
    <w:rsid w:val="00601346"/>
    <w:rsid w:val="00601697"/>
    <w:rsid w:val="006021E2"/>
    <w:rsid w:val="006027FF"/>
    <w:rsid w:val="00603DE3"/>
    <w:rsid w:val="00603EBC"/>
    <w:rsid w:val="00604223"/>
    <w:rsid w:val="0060429D"/>
    <w:rsid w:val="0060436F"/>
    <w:rsid w:val="006053A1"/>
    <w:rsid w:val="006062E2"/>
    <w:rsid w:val="00606E6A"/>
    <w:rsid w:val="00606F2D"/>
    <w:rsid w:val="00610901"/>
    <w:rsid w:val="0061140E"/>
    <w:rsid w:val="00611B7F"/>
    <w:rsid w:val="006123AA"/>
    <w:rsid w:val="006143E7"/>
    <w:rsid w:val="006146CC"/>
    <w:rsid w:val="00616160"/>
    <w:rsid w:val="00616463"/>
    <w:rsid w:val="006166F6"/>
    <w:rsid w:val="00616957"/>
    <w:rsid w:val="00617C85"/>
    <w:rsid w:val="0062056E"/>
    <w:rsid w:val="00620DAB"/>
    <w:rsid w:val="00623EFF"/>
    <w:rsid w:val="00625010"/>
    <w:rsid w:val="00625801"/>
    <w:rsid w:val="0062685C"/>
    <w:rsid w:val="00626DC9"/>
    <w:rsid w:val="00630F8C"/>
    <w:rsid w:val="00631537"/>
    <w:rsid w:val="00631D56"/>
    <w:rsid w:val="00632A79"/>
    <w:rsid w:val="0063327A"/>
    <w:rsid w:val="00633F0F"/>
    <w:rsid w:val="00635649"/>
    <w:rsid w:val="006359B2"/>
    <w:rsid w:val="00636431"/>
    <w:rsid w:val="00637B3B"/>
    <w:rsid w:val="006401BF"/>
    <w:rsid w:val="0064195C"/>
    <w:rsid w:val="0064201B"/>
    <w:rsid w:val="006427B9"/>
    <w:rsid w:val="00643384"/>
    <w:rsid w:val="00643999"/>
    <w:rsid w:val="0064456D"/>
    <w:rsid w:val="00644B87"/>
    <w:rsid w:val="00645905"/>
    <w:rsid w:val="006471FC"/>
    <w:rsid w:val="0064746B"/>
    <w:rsid w:val="00650073"/>
    <w:rsid w:val="0065237A"/>
    <w:rsid w:val="00653D8B"/>
    <w:rsid w:val="00654C02"/>
    <w:rsid w:val="00654F42"/>
    <w:rsid w:val="006561B7"/>
    <w:rsid w:val="0065639C"/>
    <w:rsid w:val="00657246"/>
    <w:rsid w:val="00657DE7"/>
    <w:rsid w:val="00657F8C"/>
    <w:rsid w:val="00662694"/>
    <w:rsid w:val="00662B3E"/>
    <w:rsid w:val="0066340A"/>
    <w:rsid w:val="00664362"/>
    <w:rsid w:val="00665620"/>
    <w:rsid w:val="00665F4B"/>
    <w:rsid w:val="00666732"/>
    <w:rsid w:val="00666B84"/>
    <w:rsid w:val="00667AEF"/>
    <w:rsid w:val="00667B66"/>
    <w:rsid w:val="00667B83"/>
    <w:rsid w:val="006704A5"/>
    <w:rsid w:val="00670CE8"/>
    <w:rsid w:val="006714C9"/>
    <w:rsid w:val="00671EEE"/>
    <w:rsid w:val="00673342"/>
    <w:rsid w:val="006734D4"/>
    <w:rsid w:val="0067395E"/>
    <w:rsid w:val="006751AC"/>
    <w:rsid w:val="00676DFF"/>
    <w:rsid w:val="006776B8"/>
    <w:rsid w:val="00677B4F"/>
    <w:rsid w:val="00680859"/>
    <w:rsid w:val="006808DC"/>
    <w:rsid w:val="00680DF9"/>
    <w:rsid w:val="006819B3"/>
    <w:rsid w:val="00681E7C"/>
    <w:rsid w:val="006823D5"/>
    <w:rsid w:val="0068265D"/>
    <w:rsid w:val="006835FF"/>
    <w:rsid w:val="00684BD7"/>
    <w:rsid w:val="00690B1B"/>
    <w:rsid w:val="00691860"/>
    <w:rsid w:val="00691D58"/>
    <w:rsid w:val="0069383F"/>
    <w:rsid w:val="006942D8"/>
    <w:rsid w:val="00694DA3"/>
    <w:rsid w:val="006964E8"/>
    <w:rsid w:val="006973B1"/>
    <w:rsid w:val="006976C6"/>
    <w:rsid w:val="006A003D"/>
    <w:rsid w:val="006A15D4"/>
    <w:rsid w:val="006A1B97"/>
    <w:rsid w:val="006A3CE4"/>
    <w:rsid w:val="006A4E37"/>
    <w:rsid w:val="006A4FC2"/>
    <w:rsid w:val="006A5238"/>
    <w:rsid w:val="006A5685"/>
    <w:rsid w:val="006A5D30"/>
    <w:rsid w:val="006B0B87"/>
    <w:rsid w:val="006B224A"/>
    <w:rsid w:val="006B229D"/>
    <w:rsid w:val="006B2944"/>
    <w:rsid w:val="006B2D20"/>
    <w:rsid w:val="006B4C6D"/>
    <w:rsid w:val="006B5822"/>
    <w:rsid w:val="006B698E"/>
    <w:rsid w:val="006B6BAF"/>
    <w:rsid w:val="006B6E04"/>
    <w:rsid w:val="006C1254"/>
    <w:rsid w:val="006C17D3"/>
    <w:rsid w:val="006C282D"/>
    <w:rsid w:val="006C3618"/>
    <w:rsid w:val="006C4306"/>
    <w:rsid w:val="006C49C1"/>
    <w:rsid w:val="006C56FD"/>
    <w:rsid w:val="006C573F"/>
    <w:rsid w:val="006C6111"/>
    <w:rsid w:val="006C6D8E"/>
    <w:rsid w:val="006C7ED9"/>
    <w:rsid w:val="006D08F5"/>
    <w:rsid w:val="006D149A"/>
    <w:rsid w:val="006D2999"/>
    <w:rsid w:val="006D2FDF"/>
    <w:rsid w:val="006D6B29"/>
    <w:rsid w:val="006D7583"/>
    <w:rsid w:val="006D7BA0"/>
    <w:rsid w:val="006D7CFA"/>
    <w:rsid w:val="006E0993"/>
    <w:rsid w:val="006E1A78"/>
    <w:rsid w:val="006E24F6"/>
    <w:rsid w:val="006E2C40"/>
    <w:rsid w:val="006E31E6"/>
    <w:rsid w:val="006E3987"/>
    <w:rsid w:val="006E55FE"/>
    <w:rsid w:val="006E5F16"/>
    <w:rsid w:val="006F1003"/>
    <w:rsid w:val="006F3739"/>
    <w:rsid w:val="006F4A65"/>
    <w:rsid w:val="006F5112"/>
    <w:rsid w:val="006F6EF1"/>
    <w:rsid w:val="007002DC"/>
    <w:rsid w:val="00701440"/>
    <w:rsid w:val="00701704"/>
    <w:rsid w:val="00702B51"/>
    <w:rsid w:val="00703DA8"/>
    <w:rsid w:val="0070564E"/>
    <w:rsid w:val="00705F7A"/>
    <w:rsid w:val="00706325"/>
    <w:rsid w:val="00707B97"/>
    <w:rsid w:val="00710437"/>
    <w:rsid w:val="00710DD6"/>
    <w:rsid w:val="00710E6F"/>
    <w:rsid w:val="007131EF"/>
    <w:rsid w:val="00713EA9"/>
    <w:rsid w:val="00715E8C"/>
    <w:rsid w:val="007211CE"/>
    <w:rsid w:val="00721FE7"/>
    <w:rsid w:val="00723385"/>
    <w:rsid w:val="00723D60"/>
    <w:rsid w:val="00725476"/>
    <w:rsid w:val="00727156"/>
    <w:rsid w:val="00727A8C"/>
    <w:rsid w:val="00734760"/>
    <w:rsid w:val="00735A7F"/>
    <w:rsid w:val="007360AF"/>
    <w:rsid w:val="00737977"/>
    <w:rsid w:val="00740885"/>
    <w:rsid w:val="007409B5"/>
    <w:rsid w:val="007439CA"/>
    <w:rsid w:val="00744A3F"/>
    <w:rsid w:val="0074705D"/>
    <w:rsid w:val="00747B7B"/>
    <w:rsid w:val="00747C01"/>
    <w:rsid w:val="00750A0B"/>
    <w:rsid w:val="00751EF6"/>
    <w:rsid w:val="00753882"/>
    <w:rsid w:val="007547A9"/>
    <w:rsid w:val="00756288"/>
    <w:rsid w:val="007568D0"/>
    <w:rsid w:val="00756EEF"/>
    <w:rsid w:val="007573DF"/>
    <w:rsid w:val="007576A9"/>
    <w:rsid w:val="00757B22"/>
    <w:rsid w:val="007600FE"/>
    <w:rsid w:val="00763A04"/>
    <w:rsid w:val="00764D99"/>
    <w:rsid w:val="00765606"/>
    <w:rsid w:val="00765CDC"/>
    <w:rsid w:val="00765F24"/>
    <w:rsid w:val="00767108"/>
    <w:rsid w:val="007700AC"/>
    <w:rsid w:val="00771D7D"/>
    <w:rsid w:val="007725B5"/>
    <w:rsid w:val="007736DB"/>
    <w:rsid w:val="00775FDE"/>
    <w:rsid w:val="007767D6"/>
    <w:rsid w:val="00776B70"/>
    <w:rsid w:val="007809B7"/>
    <w:rsid w:val="00780FA3"/>
    <w:rsid w:val="0078195A"/>
    <w:rsid w:val="0078298E"/>
    <w:rsid w:val="00783765"/>
    <w:rsid w:val="00783E95"/>
    <w:rsid w:val="00784745"/>
    <w:rsid w:val="0078539E"/>
    <w:rsid w:val="007854A7"/>
    <w:rsid w:val="0078591F"/>
    <w:rsid w:val="00785E8B"/>
    <w:rsid w:val="007874A4"/>
    <w:rsid w:val="007914FE"/>
    <w:rsid w:val="00791E01"/>
    <w:rsid w:val="00791FD9"/>
    <w:rsid w:val="0079214D"/>
    <w:rsid w:val="00792FA4"/>
    <w:rsid w:val="00793BA7"/>
    <w:rsid w:val="00794507"/>
    <w:rsid w:val="00795811"/>
    <w:rsid w:val="00795AB7"/>
    <w:rsid w:val="00796B06"/>
    <w:rsid w:val="007A2059"/>
    <w:rsid w:val="007A2B77"/>
    <w:rsid w:val="007A31CC"/>
    <w:rsid w:val="007A426D"/>
    <w:rsid w:val="007A42F6"/>
    <w:rsid w:val="007A56BA"/>
    <w:rsid w:val="007A70E6"/>
    <w:rsid w:val="007A71AB"/>
    <w:rsid w:val="007A7E77"/>
    <w:rsid w:val="007B319F"/>
    <w:rsid w:val="007B3597"/>
    <w:rsid w:val="007B6653"/>
    <w:rsid w:val="007C13A3"/>
    <w:rsid w:val="007C1A91"/>
    <w:rsid w:val="007C250B"/>
    <w:rsid w:val="007C2813"/>
    <w:rsid w:val="007C2CD2"/>
    <w:rsid w:val="007C2F45"/>
    <w:rsid w:val="007C34BC"/>
    <w:rsid w:val="007C4104"/>
    <w:rsid w:val="007C455A"/>
    <w:rsid w:val="007C5DEE"/>
    <w:rsid w:val="007C6B34"/>
    <w:rsid w:val="007C6DA7"/>
    <w:rsid w:val="007C7EFB"/>
    <w:rsid w:val="007D0839"/>
    <w:rsid w:val="007D1380"/>
    <w:rsid w:val="007D1D4D"/>
    <w:rsid w:val="007D32E8"/>
    <w:rsid w:val="007D5722"/>
    <w:rsid w:val="007D5AEB"/>
    <w:rsid w:val="007D62C1"/>
    <w:rsid w:val="007D789D"/>
    <w:rsid w:val="007E0DDE"/>
    <w:rsid w:val="007E1A41"/>
    <w:rsid w:val="007E4921"/>
    <w:rsid w:val="007E549E"/>
    <w:rsid w:val="007E5A1F"/>
    <w:rsid w:val="007E607D"/>
    <w:rsid w:val="007E749A"/>
    <w:rsid w:val="007F00B3"/>
    <w:rsid w:val="007F1712"/>
    <w:rsid w:val="007F2A19"/>
    <w:rsid w:val="007F361C"/>
    <w:rsid w:val="007F4703"/>
    <w:rsid w:val="007F4E48"/>
    <w:rsid w:val="007F58A4"/>
    <w:rsid w:val="007F6D24"/>
    <w:rsid w:val="00800655"/>
    <w:rsid w:val="008008DE"/>
    <w:rsid w:val="0080158A"/>
    <w:rsid w:val="00801B21"/>
    <w:rsid w:val="00804403"/>
    <w:rsid w:val="008046FC"/>
    <w:rsid w:val="00806F9F"/>
    <w:rsid w:val="00807200"/>
    <w:rsid w:val="00807E8E"/>
    <w:rsid w:val="0081080F"/>
    <w:rsid w:val="008149CA"/>
    <w:rsid w:val="00815870"/>
    <w:rsid w:val="00816B5A"/>
    <w:rsid w:val="008172F3"/>
    <w:rsid w:val="00817C8F"/>
    <w:rsid w:val="008208BE"/>
    <w:rsid w:val="008222A3"/>
    <w:rsid w:val="00822359"/>
    <w:rsid w:val="008235E3"/>
    <w:rsid w:val="00823B32"/>
    <w:rsid w:val="008247F4"/>
    <w:rsid w:val="00824ADC"/>
    <w:rsid w:val="008254FD"/>
    <w:rsid w:val="0082603A"/>
    <w:rsid w:val="00826472"/>
    <w:rsid w:val="00827530"/>
    <w:rsid w:val="008302C6"/>
    <w:rsid w:val="0083065A"/>
    <w:rsid w:val="008306E9"/>
    <w:rsid w:val="00830D94"/>
    <w:rsid w:val="008316F9"/>
    <w:rsid w:val="008326D8"/>
    <w:rsid w:val="00832D12"/>
    <w:rsid w:val="00833F1D"/>
    <w:rsid w:val="00834047"/>
    <w:rsid w:val="00834C26"/>
    <w:rsid w:val="00834F99"/>
    <w:rsid w:val="00835B9F"/>
    <w:rsid w:val="00840B05"/>
    <w:rsid w:val="00841006"/>
    <w:rsid w:val="00841E30"/>
    <w:rsid w:val="008433BF"/>
    <w:rsid w:val="00844526"/>
    <w:rsid w:val="008445E6"/>
    <w:rsid w:val="00844AFD"/>
    <w:rsid w:val="008453E4"/>
    <w:rsid w:val="00846CEA"/>
    <w:rsid w:val="0084708C"/>
    <w:rsid w:val="008478D3"/>
    <w:rsid w:val="008519D1"/>
    <w:rsid w:val="0085428A"/>
    <w:rsid w:val="008556B3"/>
    <w:rsid w:val="00856822"/>
    <w:rsid w:val="00860040"/>
    <w:rsid w:val="00860BC3"/>
    <w:rsid w:val="0086127E"/>
    <w:rsid w:val="00861C13"/>
    <w:rsid w:val="008628CE"/>
    <w:rsid w:val="00862CD5"/>
    <w:rsid w:val="008645CB"/>
    <w:rsid w:val="008651D8"/>
    <w:rsid w:val="00865565"/>
    <w:rsid w:val="00866020"/>
    <w:rsid w:val="00867274"/>
    <w:rsid w:val="00867C00"/>
    <w:rsid w:val="00870242"/>
    <w:rsid w:val="00871857"/>
    <w:rsid w:val="00871AA8"/>
    <w:rsid w:val="00871FCA"/>
    <w:rsid w:val="00873AE3"/>
    <w:rsid w:val="0087613E"/>
    <w:rsid w:val="0087710F"/>
    <w:rsid w:val="00877515"/>
    <w:rsid w:val="0088027F"/>
    <w:rsid w:val="0088051E"/>
    <w:rsid w:val="00880920"/>
    <w:rsid w:val="00881ED3"/>
    <w:rsid w:val="0088263E"/>
    <w:rsid w:val="00882D73"/>
    <w:rsid w:val="00883537"/>
    <w:rsid w:val="0088516E"/>
    <w:rsid w:val="00885334"/>
    <w:rsid w:val="0088643E"/>
    <w:rsid w:val="00886BDB"/>
    <w:rsid w:val="00890FAC"/>
    <w:rsid w:val="00891060"/>
    <w:rsid w:val="00891E15"/>
    <w:rsid w:val="00892928"/>
    <w:rsid w:val="0089292A"/>
    <w:rsid w:val="008934CC"/>
    <w:rsid w:val="0089379D"/>
    <w:rsid w:val="008A01AD"/>
    <w:rsid w:val="008A0DFE"/>
    <w:rsid w:val="008A1FC8"/>
    <w:rsid w:val="008A4388"/>
    <w:rsid w:val="008A6346"/>
    <w:rsid w:val="008A6828"/>
    <w:rsid w:val="008A72FD"/>
    <w:rsid w:val="008A793C"/>
    <w:rsid w:val="008B0EED"/>
    <w:rsid w:val="008B21E8"/>
    <w:rsid w:val="008B2563"/>
    <w:rsid w:val="008B2F81"/>
    <w:rsid w:val="008B374F"/>
    <w:rsid w:val="008B3AC6"/>
    <w:rsid w:val="008B4DCB"/>
    <w:rsid w:val="008B7DE6"/>
    <w:rsid w:val="008C2967"/>
    <w:rsid w:val="008C3659"/>
    <w:rsid w:val="008C4CE6"/>
    <w:rsid w:val="008C659D"/>
    <w:rsid w:val="008C713F"/>
    <w:rsid w:val="008C786E"/>
    <w:rsid w:val="008D2997"/>
    <w:rsid w:val="008D4658"/>
    <w:rsid w:val="008D515E"/>
    <w:rsid w:val="008D6452"/>
    <w:rsid w:val="008D67DC"/>
    <w:rsid w:val="008D7313"/>
    <w:rsid w:val="008E0730"/>
    <w:rsid w:val="008E25FE"/>
    <w:rsid w:val="008E2A84"/>
    <w:rsid w:val="008E3C8F"/>
    <w:rsid w:val="008E41DE"/>
    <w:rsid w:val="008E4A97"/>
    <w:rsid w:val="008E55F0"/>
    <w:rsid w:val="008E618C"/>
    <w:rsid w:val="008E70F3"/>
    <w:rsid w:val="008E7CF2"/>
    <w:rsid w:val="008F1422"/>
    <w:rsid w:val="008F19E1"/>
    <w:rsid w:val="008F1CDF"/>
    <w:rsid w:val="008F1D02"/>
    <w:rsid w:val="008F1F80"/>
    <w:rsid w:val="008F269C"/>
    <w:rsid w:val="008F58D6"/>
    <w:rsid w:val="008F5E76"/>
    <w:rsid w:val="008F6DF5"/>
    <w:rsid w:val="008F732E"/>
    <w:rsid w:val="008F77E0"/>
    <w:rsid w:val="008F792E"/>
    <w:rsid w:val="008F7C93"/>
    <w:rsid w:val="00900620"/>
    <w:rsid w:val="00901DA0"/>
    <w:rsid w:val="0090269D"/>
    <w:rsid w:val="00902B65"/>
    <w:rsid w:val="009034F1"/>
    <w:rsid w:val="0090397A"/>
    <w:rsid w:val="00904B19"/>
    <w:rsid w:val="009060EC"/>
    <w:rsid w:val="00906EE7"/>
    <w:rsid w:val="00906FE8"/>
    <w:rsid w:val="0090732D"/>
    <w:rsid w:val="00910A21"/>
    <w:rsid w:val="0091279F"/>
    <w:rsid w:val="00914217"/>
    <w:rsid w:val="00914894"/>
    <w:rsid w:val="00914D8E"/>
    <w:rsid w:val="009152EE"/>
    <w:rsid w:val="009155C8"/>
    <w:rsid w:val="00916432"/>
    <w:rsid w:val="00917C2A"/>
    <w:rsid w:val="009200C9"/>
    <w:rsid w:val="009207A0"/>
    <w:rsid w:val="009216AB"/>
    <w:rsid w:val="00922B47"/>
    <w:rsid w:val="00923679"/>
    <w:rsid w:val="009247EA"/>
    <w:rsid w:val="00925283"/>
    <w:rsid w:val="00927B1F"/>
    <w:rsid w:val="0093565B"/>
    <w:rsid w:val="009411EA"/>
    <w:rsid w:val="00941DF3"/>
    <w:rsid w:val="0094302E"/>
    <w:rsid w:val="00943765"/>
    <w:rsid w:val="00943910"/>
    <w:rsid w:val="00943BC4"/>
    <w:rsid w:val="00944037"/>
    <w:rsid w:val="009463D0"/>
    <w:rsid w:val="009470A7"/>
    <w:rsid w:val="009476E7"/>
    <w:rsid w:val="00950E92"/>
    <w:rsid w:val="00951972"/>
    <w:rsid w:val="00951989"/>
    <w:rsid w:val="00951CFD"/>
    <w:rsid w:val="00952AD8"/>
    <w:rsid w:val="00954545"/>
    <w:rsid w:val="00957580"/>
    <w:rsid w:val="00957C35"/>
    <w:rsid w:val="009602A9"/>
    <w:rsid w:val="009608C5"/>
    <w:rsid w:val="0096177D"/>
    <w:rsid w:val="00962594"/>
    <w:rsid w:val="00962FAD"/>
    <w:rsid w:val="00963945"/>
    <w:rsid w:val="00964381"/>
    <w:rsid w:val="00964D59"/>
    <w:rsid w:val="00965925"/>
    <w:rsid w:val="0096687A"/>
    <w:rsid w:val="00966C4A"/>
    <w:rsid w:val="009677AE"/>
    <w:rsid w:val="009708F0"/>
    <w:rsid w:val="009708FC"/>
    <w:rsid w:val="00971B6D"/>
    <w:rsid w:val="00972D36"/>
    <w:rsid w:val="00972D62"/>
    <w:rsid w:val="00973B9C"/>
    <w:rsid w:val="00973EF0"/>
    <w:rsid w:val="00975ACB"/>
    <w:rsid w:val="00975E67"/>
    <w:rsid w:val="00977F0B"/>
    <w:rsid w:val="009805CF"/>
    <w:rsid w:val="00981B7A"/>
    <w:rsid w:val="009820B3"/>
    <w:rsid w:val="00982BC4"/>
    <w:rsid w:val="00983B38"/>
    <w:rsid w:val="0098473D"/>
    <w:rsid w:val="00984747"/>
    <w:rsid w:val="0098509D"/>
    <w:rsid w:val="00986FB5"/>
    <w:rsid w:val="00987FFE"/>
    <w:rsid w:val="00990FA0"/>
    <w:rsid w:val="00991962"/>
    <w:rsid w:val="00992C3A"/>
    <w:rsid w:val="00993014"/>
    <w:rsid w:val="009934AF"/>
    <w:rsid w:val="00994587"/>
    <w:rsid w:val="0099635A"/>
    <w:rsid w:val="00997A0A"/>
    <w:rsid w:val="00997C56"/>
    <w:rsid w:val="009A028A"/>
    <w:rsid w:val="009A122B"/>
    <w:rsid w:val="009A13CF"/>
    <w:rsid w:val="009A1922"/>
    <w:rsid w:val="009A3741"/>
    <w:rsid w:val="009A48DA"/>
    <w:rsid w:val="009A4CCE"/>
    <w:rsid w:val="009A5119"/>
    <w:rsid w:val="009A562B"/>
    <w:rsid w:val="009A5B5B"/>
    <w:rsid w:val="009A6136"/>
    <w:rsid w:val="009A7D34"/>
    <w:rsid w:val="009B13F0"/>
    <w:rsid w:val="009B2679"/>
    <w:rsid w:val="009B2CC9"/>
    <w:rsid w:val="009B30F0"/>
    <w:rsid w:val="009B3E65"/>
    <w:rsid w:val="009B49A3"/>
    <w:rsid w:val="009B4ECF"/>
    <w:rsid w:val="009B713A"/>
    <w:rsid w:val="009B71C1"/>
    <w:rsid w:val="009B7805"/>
    <w:rsid w:val="009B7873"/>
    <w:rsid w:val="009C0185"/>
    <w:rsid w:val="009C05B8"/>
    <w:rsid w:val="009C4D8B"/>
    <w:rsid w:val="009C51F2"/>
    <w:rsid w:val="009C5564"/>
    <w:rsid w:val="009C5891"/>
    <w:rsid w:val="009D0AC9"/>
    <w:rsid w:val="009D1013"/>
    <w:rsid w:val="009D16D4"/>
    <w:rsid w:val="009D3296"/>
    <w:rsid w:val="009D4728"/>
    <w:rsid w:val="009D4E0A"/>
    <w:rsid w:val="009D577E"/>
    <w:rsid w:val="009E0A37"/>
    <w:rsid w:val="009E15F6"/>
    <w:rsid w:val="009E1BEC"/>
    <w:rsid w:val="009E1D54"/>
    <w:rsid w:val="009E29E2"/>
    <w:rsid w:val="009E2CC7"/>
    <w:rsid w:val="009E341E"/>
    <w:rsid w:val="009E3F6F"/>
    <w:rsid w:val="009E435A"/>
    <w:rsid w:val="009E5794"/>
    <w:rsid w:val="009E6844"/>
    <w:rsid w:val="009E696D"/>
    <w:rsid w:val="009E6D5A"/>
    <w:rsid w:val="009F03BE"/>
    <w:rsid w:val="009F1424"/>
    <w:rsid w:val="009F18EC"/>
    <w:rsid w:val="009F2D0E"/>
    <w:rsid w:val="009F31BD"/>
    <w:rsid w:val="009F5288"/>
    <w:rsid w:val="009F562C"/>
    <w:rsid w:val="009F6573"/>
    <w:rsid w:val="009F6CEA"/>
    <w:rsid w:val="009F6F0C"/>
    <w:rsid w:val="009F7608"/>
    <w:rsid w:val="00A00FB2"/>
    <w:rsid w:val="00A011A4"/>
    <w:rsid w:val="00A01E3D"/>
    <w:rsid w:val="00A040F7"/>
    <w:rsid w:val="00A05AF4"/>
    <w:rsid w:val="00A061F2"/>
    <w:rsid w:val="00A06707"/>
    <w:rsid w:val="00A07235"/>
    <w:rsid w:val="00A075A4"/>
    <w:rsid w:val="00A112DD"/>
    <w:rsid w:val="00A11763"/>
    <w:rsid w:val="00A1221B"/>
    <w:rsid w:val="00A13490"/>
    <w:rsid w:val="00A137DA"/>
    <w:rsid w:val="00A13D0F"/>
    <w:rsid w:val="00A13FF4"/>
    <w:rsid w:val="00A14387"/>
    <w:rsid w:val="00A16E30"/>
    <w:rsid w:val="00A17719"/>
    <w:rsid w:val="00A20574"/>
    <w:rsid w:val="00A22A6B"/>
    <w:rsid w:val="00A22FAC"/>
    <w:rsid w:val="00A23AE4"/>
    <w:rsid w:val="00A25C08"/>
    <w:rsid w:val="00A26190"/>
    <w:rsid w:val="00A2726A"/>
    <w:rsid w:val="00A27A52"/>
    <w:rsid w:val="00A31432"/>
    <w:rsid w:val="00A31DBE"/>
    <w:rsid w:val="00A32A85"/>
    <w:rsid w:val="00A339DE"/>
    <w:rsid w:val="00A33E85"/>
    <w:rsid w:val="00A34AB7"/>
    <w:rsid w:val="00A35ABB"/>
    <w:rsid w:val="00A35B7C"/>
    <w:rsid w:val="00A3613D"/>
    <w:rsid w:val="00A407EB"/>
    <w:rsid w:val="00A40A3A"/>
    <w:rsid w:val="00A43628"/>
    <w:rsid w:val="00A437E7"/>
    <w:rsid w:val="00A445A5"/>
    <w:rsid w:val="00A449C7"/>
    <w:rsid w:val="00A44B4A"/>
    <w:rsid w:val="00A44C76"/>
    <w:rsid w:val="00A478E3"/>
    <w:rsid w:val="00A47B83"/>
    <w:rsid w:val="00A50AC4"/>
    <w:rsid w:val="00A534F3"/>
    <w:rsid w:val="00A53B83"/>
    <w:rsid w:val="00A5422F"/>
    <w:rsid w:val="00A5432C"/>
    <w:rsid w:val="00A5455A"/>
    <w:rsid w:val="00A566D2"/>
    <w:rsid w:val="00A567E9"/>
    <w:rsid w:val="00A56824"/>
    <w:rsid w:val="00A56A1D"/>
    <w:rsid w:val="00A60010"/>
    <w:rsid w:val="00A60EAF"/>
    <w:rsid w:val="00A61628"/>
    <w:rsid w:val="00A636E7"/>
    <w:rsid w:val="00A639AF"/>
    <w:rsid w:val="00A64223"/>
    <w:rsid w:val="00A643B7"/>
    <w:rsid w:val="00A64777"/>
    <w:rsid w:val="00A64FEA"/>
    <w:rsid w:val="00A65362"/>
    <w:rsid w:val="00A65558"/>
    <w:rsid w:val="00A70540"/>
    <w:rsid w:val="00A71B8D"/>
    <w:rsid w:val="00A71C2B"/>
    <w:rsid w:val="00A73446"/>
    <w:rsid w:val="00A73DC9"/>
    <w:rsid w:val="00A740FA"/>
    <w:rsid w:val="00A7418A"/>
    <w:rsid w:val="00A76849"/>
    <w:rsid w:val="00A77183"/>
    <w:rsid w:val="00A77768"/>
    <w:rsid w:val="00A7795B"/>
    <w:rsid w:val="00A816A4"/>
    <w:rsid w:val="00A81FD3"/>
    <w:rsid w:val="00A82BFE"/>
    <w:rsid w:val="00A83DF4"/>
    <w:rsid w:val="00A84203"/>
    <w:rsid w:val="00A84DE0"/>
    <w:rsid w:val="00A84EAF"/>
    <w:rsid w:val="00A86F9D"/>
    <w:rsid w:val="00A8750C"/>
    <w:rsid w:val="00A876B4"/>
    <w:rsid w:val="00A87C2D"/>
    <w:rsid w:val="00A87D89"/>
    <w:rsid w:val="00A87F96"/>
    <w:rsid w:val="00A917C5"/>
    <w:rsid w:val="00A932FB"/>
    <w:rsid w:val="00A937E3"/>
    <w:rsid w:val="00A95581"/>
    <w:rsid w:val="00A95C44"/>
    <w:rsid w:val="00A95E20"/>
    <w:rsid w:val="00A968B8"/>
    <w:rsid w:val="00A96A14"/>
    <w:rsid w:val="00A9789B"/>
    <w:rsid w:val="00AA060B"/>
    <w:rsid w:val="00AA06B4"/>
    <w:rsid w:val="00AA0B76"/>
    <w:rsid w:val="00AA0F1B"/>
    <w:rsid w:val="00AA1738"/>
    <w:rsid w:val="00AA1CDF"/>
    <w:rsid w:val="00AA2673"/>
    <w:rsid w:val="00AA3B1F"/>
    <w:rsid w:val="00AA432F"/>
    <w:rsid w:val="00AA5D61"/>
    <w:rsid w:val="00AA608C"/>
    <w:rsid w:val="00AB052F"/>
    <w:rsid w:val="00AB09A2"/>
    <w:rsid w:val="00AB0E82"/>
    <w:rsid w:val="00AB1345"/>
    <w:rsid w:val="00AB1719"/>
    <w:rsid w:val="00AB2894"/>
    <w:rsid w:val="00AB2E25"/>
    <w:rsid w:val="00AB4056"/>
    <w:rsid w:val="00AB5D79"/>
    <w:rsid w:val="00AB5FC8"/>
    <w:rsid w:val="00AB62F3"/>
    <w:rsid w:val="00AB6430"/>
    <w:rsid w:val="00AB65E4"/>
    <w:rsid w:val="00AB7427"/>
    <w:rsid w:val="00AB7EF7"/>
    <w:rsid w:val="00AC0327"/>
    <w:rsid w:val="00AC1129"/>
    <w:rsid w:val="00AC23C7"/>
    <w:rsid w:val="00AC27B4"/>
    <w:rsid w:val="00AC2D06"/>
    <w:rsid w:val="00AC2F21"/>
    <w:rsid w:val="00AC3704"/>
    <w:rsid w:val="00AC3AA4"/>
    <w:rsid w:val="00AC5C3A"/>
    <w:rsid w:val="00AC659A"/>
    <w:rsid w:val="00AC73F8"/>
    <w:rsid w:val="00AC798B"/>
    <w:rsid w:val="00AD0CE5"/>
    <w:rsid w:val="00AD1BF0"/>
    <w:rsid w:val="00AD2000"/>
    <w:rsid w:val="00AD202A"/>
    <w:rsid w:val="00AD2A83"/>
    <w:rsid w:val="00AD441B"/>
    <w:rsid w:val="00AD4A8C"/>
    <w:rsid w:val="00AD6074"/>
    <w:rsid w:val="00AD75EE"/>
    <w:rsid w:val="00AE18BC"/>
    <w:rsid w:val="00AE2100"/>
    <w:rsid w:val="00AE2A80"/>
    <w:rsid w:val="00AE3F50"/>
    <w:rsid w:val="00AE46BD"/>
    <w:rsid w:val="00AE59DE"/>
    <w:rsid w:val="00AE65F7"/>
    <w:rsid w:val="00AE6852"/>
    <w:rsid w:val="00AF0CB6"/>
    <w:rsid w:val="00AF10F1"/>
    <w:rsid w:val="00AF16B5"/>
    <w:rsid w:val="00AF2624"/>
    <w:rsid w:val="00AF384F"/>
    <w:rsid w:val="00AF440B"/>
    <w:rsid w:val="00AF4837"/>
    <w:rsid w:val="00AF50AF"/>
    <w:rsid w:val="00AF728F"/>
    <w:rsid w:val="00B01232"/>
    <w:rsid w:val="00B01DA3"/>
    <w:rsid w:val="00B01E66"/>
    <w:rsid w:val="00B01FF7"/>
    <w:rsid w:val="00B02FD4"/>
    <w:rsid w:val="00B0737B"/>
    <w:rsid w:val="00B10F13"/>
    <w:rsid w:val="00B11F86"/>
    <w:rsid w:val="00B12D4A"/>
    <w:rsid w:val="00B12EDD"/>
    <w:rsid w:val="00B13B87"/>
    <w:rsid w:val="00B13C2B"/>
    <w:rsid w:val="00B14AA5"/>
    <w:rsid w:val="00B17632"/>
    <w:rsid w:val="00B17E29"/>
    <w:rsid w:val="00B17F3E"/>
    <w:rsid w:val="00B21C32"/>
    <w:rsid w:val="00B247D7"/>
    <w:rsid w:val="00B24B33"/>
    <w:rsid w:val="00B25779"/>
    <w:rsid w:val="00B25930"/>
    <w:rsid w:val="00B259FE"/>
    <w:rsid w:val="00B25E5E"/>
    <w:rsid w:val="00B25E6D"/>
    <w:rsid w:val="00B26339"/>
    <w:rsid w:val="00B265B7"/>
    <w:rsid w:val="00B276EE"/>
    <w:rsid w:val="00B35006"/>
    <w:rsid w:val="00B35EAB"/>
    <w:rsid w:val="00B37387"/>
    <w:rsid w:val="00B4125C"/>
    <w:rsid w:val="00B41453"/>
    <w:rsid w:val="00B446DB"/>
    <w:rsid w:val="00B44B35"/>
    <w:rsid w:val="00B451CB"/>
    <w:rsid w:val="00B45AC4"/>
    <w:rsid w:val="00B46C61"/>
    <w:rsid w:val="00B46D7B"/>
    <w:rsid w:val="00B46F2E"/>
    <w:rsid w:val="00B47040"/>
    <w:rsid w:val="00B508BD"/>
    <w:rsid w:val="00B51017"/>
    <w:rsid w:val="00B52AAE"/>
    <w:rsid w:val="00B53281"/>
    <w:rsid w:val="00B54B01"/>
    <w:rsid w:val="00B55A4A"/>
    <w:rsid w:val="00B56E50"/>
    <w:rsid w:val="00B578F0"/>
    <w:rsid w:val="00B57FC7"/>
    <w:rsid w:val="00B633A6"/>
    <w:rsid w:val="00B634CE"/>
    <w:rsid w:val="00B63BDD"/>
    <w:rsid w:val="00B65599"/>
    <w:rsid w:val="00B65D35"/>
    <w:rsid w:val="00B6685E"/>
    <w:rsid w:val="00B669E3"/>
    <w:rsid w:val="00B669F6"/>
    <w:rsid w:val="00B66EDB"/>
    <w:rsid w:val="00B673EC"/>
    <w:rsid w:val="00B677F5"/>
    <w:rsid w:val="00B67A4C"/>
    <w:rsid w:val="00B71AAC"/>
    <w:rsid w:val="00B71BD0"/>
    <w:rsid w:val="00B729C6"/>
    <w:rsid w:val="00B73812"/>
    <w:rsid w:val="00B74D04"/>
    <w:rsid w:val="00B76D82"/>
    <w:rsid w:val="00B77691"/>
    <w:rsid w:val="00B77D67"/>
    <w:rsid w:val="00B804C4"/>
    <w:rsid w:val="00B80F8E"/>
    <w:rsid w:val="00B81618"/>
    <w:rsid w:val="00B81A54"/>
    <w:rsid w:val="00B83F79"/>
    <w:rsid w:val="00B85640"/>
    <w:rsid w:val="00B85A90"/>
    <w:rsid w:val="00B86BBB"/>
    <w:rsid w:val="00B90194"/>
    <w:rsid w:val="00B909D4"/>
    <w:rsid w:val="00B91FAF"/>
    <w:rsid w:val="00B92625"/>
    <w:rsid w:val="00B9344A"/>
    <w:rsid w:val="00B9351D"/>
    <w:rsid w:val="00B93DAB"/>
    <w:rsid w:val="00B952F5"/>
    <w:rsid w:val="00B95A4C"/>
    <w:rsid w:val="00B9647B"/>
    <w:rsid w:val="00BA011F"/>
    <w:rsid w:val="00BA1816"/>
    <w:rsid w:val="00BA1C82"/>
    <w:rsid w:val="00BA2528"/>
    <w:rsid w:val="00BA2DF2"/>
    <w:rsid w:val="00BA2F54"/>
    <w:rsid w:val="00BA3165"/>
    <w:rsid w:val="00BA3F00"/>
    <w:rsid w:val="00BA4213"/>
    <w:rsid w:val="00BA4AF9"/>
    <w:rsid w:val="00BA5052"/>
    <w:rsid w:val="00BA5522"/>
    <w:rsid w:val="00BA6164"/>
    <w:rsid w:val="00BA6722"/>
    <w:rsid w:val="00BA6CC7"/>
    <w:rsid w:val="00BA6D92"/>
    <w:rsid w:val="00BA760E"/>
    <w:rsid w:val="00BA7E93"/>
    <w:rsid w:val="00BB04D5"/>
    <w:rsid w:val="00BB096B"/>
    <w:rsid w:val="00BB0B36"/>
    <w:rsid w:val="00BB0C76"/>
    <w:rsid w:val="00BB16C9"/>
    <w:rsid w:val="00BB1C6D"/>
    <w:rsid w:val="00BB2BD2"/>
    <w:rsid w:val="00BB54E3"/>
    <w:rsid w:val="00BB7E1D"/>
    <w:rsid w:val="00BC0E41"/>
    <w:rsid w:val="00BC16E5"/>
    <w:rsid w:val="00BC1CF9"/>
    <w:rsid w:val="00BC2261"/>
    <w:rsid w:val="00BC2A62"/>
    <w:rsid w:val="00BC33A5"/>
    <w:rsid w:val="00BC344A"/>
    <w:rsid w:val="00BC40F3"/>
    <w:rsid w:val="00BC5211"/>
    <w:rsid w:val="00BC5374"/>
    <w:rsid w:val="00BC5662"/>
    <w:rsid w:val="00BC6923"/>
    <w:rsid w:val="00BD0105"/>
    <w:rsid w:val="00BD0AAE"/>
    <w:rsid w:val="00BD1669"/>
    <w:rsid w:val="00BD1F5E"/>
    <w:rsid w:val="00BD208B"/>
    <w:rsid w:val="00BD2953"/>
    <w:rsid w:val="00BD2AF5"/>
    <w:rsid w:val="00BD373B"/>
    <w:rsid w:val="00BD37DC"/>
    <w:rsid w:val="00BD4D24"/>
    <w:rsid w:val="00BE02C2"/>
    <w:rsid w:val="00BE05B8"/>
    <w:rsid w:val="00BE3843"/>
    <w:rsid w:val="00BE4594"/>
    <w:rsid w:val="00BE4E64"/>
    <w:rsid w:val="00BE583B"/>
    <w:rsid w:val="00BE5D26"/>
    <w:rsid w:val="00BE5E5F"/>
    <w:rsid w:val="00BE647B"/>
    <w:rsid w:val="00BE6575"/>
    <w:rsid w:val="00BE6776"/>
    <w:rsid w:val="00BE68F5"/>
    <w:rsid w:val="00BE7066"/>
    <w:rsid w:val="00BF0DBE"/>
    <w:rsid w:val="00BF2444"/>
    <w:rsid w:val="00BF2B60"/>
    <w:rsid w:val="00BF2EDD"/>
    <w:rsid w:val="00BF4DC7"/>
    <w:rsid w:val="00BF641B"/>
    <w:rsid w:val="00C00659"/>
    <w:rsid w:val="00C006BD"/>
    <w:rsid w:val="00C00D71"/>
    <w:rsid w:val="00C0193E"/>
    <w:rsid w:val="00C01DE3"/>
    <w:rsid w:val="00C0359D"/>
    <w:rsid w:val="00C03CAD"/>
    <w:rsid w:val="00C04EFC"/>
    <w:rsid w:val="00C0695D"/>
    <w:rsid w:val="00C10628"/>
    <w:rsid w:val="00C122CE"/>
    <w:rsid w:val="00C12E0D"/>
    <w:rsid w:val="00C12E16"/>
    <w:rsid w:val="00C135B9"/>
    <w:rsid w:val="00C1360A"/>
    <w:rsid w:val="00C155F3"/>
    <w:rsid w:val="00C15846"/>
    <w:rsid w:val="00C16B4C"/>
    <w:rsid w:val="00C17C2C"/>
    <w:rsid w:val="00C215EA"/>
    <w:rsid w:val="00C226E4"/>
    <w:rsid w:val="00C22ED1"/>
    <w:rsid w:val="00C2325B"/>
    <w:rsid w:val="00C24BAA"/>
    <w:rsid w:val="00C24CA9"/>
    <w:rsid w:val="00C26024"/>
    <w:rsid w:val="00C260D7"/>
    <w:rsid w:val="00C26922"/>
    <w:rsid w:val="00C27645"/>
    <w:rsid w:val="00C3078F"/>
    <w:rsid w:val="00C32721"/>
    <w:rsid w:val="00C331E1"/>
    <w:rsid w:val="00C356BC"/>
    <w:rsid w:val="00C35ED1"/>
    <w:rsid w:val="00C361B3"/>
    <w:rsid w:val="00C379BF"/>
    <w:rsid w:val="00C40DA1"/>
    <w:rsid w:val="00C40DB6"/>
    <w:rsid w:val="00C44D07"/>
    <w:rsid w:val="00C458E0"/>
    <w:rsid w:val="00C45908"/>
    <w:rsid w:val="00C469C1"/>
    <w:rsid w:val="00C46C37"/>
    <w:rsid w:val="00C47319"/>
    <w:rsid w:val="00C47D1D"/>
    <w:rsid w:val="00C520B8"/>
    <w:rsid w:val="00C5322E"/>
    <w:rsid w:val="00C53663"/>
    <w:rsid w:val="00C53BC2"/>
    <w:rsid w:val="00C54BDB"/>
    <w:rsid w:val="00C55E12"/>
    <w:rsid w:val="00C566B7"/>
    <w:rsid w:val="00C57191"/>
    <w:rsid w:val="00C60D92"/>
    <w:rsid w:val="00C60ECC"/>
    <w:rsid w:val="00C610CB"/>
    <w:rsid w:val="00C61451"/>
    <w:rsid w:val="00C61D2B"/>
    <w:rsid w:val="00C61E27"/>
    <w:rsid w:val="00C61ED6"/>
    <w:rsid w:val="00C623E9"/>
    <w:rsid w:val="00C62453"/>
    <w:rsid w:val="00C62588"/>
    <w:rsid w:val="00C633A7"/>
    <w:rsid w:val="00C63A7F"/>
    <w:rsid w:val="00C642A6"/>
    <w:rsid w:val="00C64B50"/>
    <w:rsid w:val="00C66172"/>
    <w:rsid w:val="00C66D8C"/>
    <w:rsid w:val="00C71B0E"/>
    <w:rsid w:val="00C71DE9"/>
    <w:rsid w:val="00C730F1"/>
    <w:rsid w:val="00C74AA9"/>
    <w:rsid w:val="00C7586F"/>
    <w:rsid w:val="00C75B63"/>
    <w:rsid w:val="00C75FBB"/>
    <w:rsid w:val="00C766A0"/>
    <w:rsid w:val="00C77317"/>
    <w:rsid w:val="00C77500"/>
    <w:rsid w:val="00C8071D"/>
    <w:rsid w:val="00C813A7"/>
    <w:rsid w:val="00C835BE"/>
    <w:rsid w:val="00C837CD"/>
    <w:rsid w:val="00C856DC"/>
    <w:rsid w:val="00C867C3"/>
    <w:rsid w:val="00C86A6F"/>
    <w:rsid w:val="00C91D95"/>
    <w:rsid w:val="00C931FB"/>
    <w:rsid w:val="00C934C5"/>
    <w:rsid w:val="00C93EBE"/>
    <w:rsid w:val="00C9505F"/>
    <w:rsid w:val="00C954E4"/>
    <w:rsid w:val="00C95957"/>
    <w:rsid w:val="00C9596C"/>
    <w:rsid w:val="00CA0033"/>
    <w:rsid w:val="00CA013B"/>
    <w:rsid w:val="00CA1C31"/>
    <w:rsid w:val="00CA2458"/>
    <w:rsid w:val="00CA2C75"/>
    <w:rsid w:val="00CA36EA"/>
    <w:rsid w:val="00CA3CE2"/>
    <w:rsid w:val="00CA4839"/>
    <w:rsid w:val="00CA5307"/>
    <w:rsid w:val="00CA5323"/>
    <w:rsid w:val="00CA57D3"/>
    <w:rsid w:val="00CB1F93"/>
    <w:rsid w:val="00CB1FAB"/>
    <w:rsid w:val="00CB311F"/>
    <w:rsid w:val="00CB33F5"/>
    <w:rsid w:val="00CB346B"/>
    <w:rsid w:val="00CB3A5D"/>
    <w:rsid w:val="00CB4193"/>
    <w:rsid w:val="00CB4897"/>
    <w:rsid w:val="00CB6525"/>
    <w:rsid w:val="00CB7A1C"/>
    <w:rsid w:val="00CB7A22"/>
    <w:rsid w:val="00CC02B4"/>
    <w:rsid w:val="00CC0517"/>
    <w:rsid w:val="00CC1170"/>
    <w:rsid w:val="00CC31D4"/>
    <w:rsid w:val="00CC3B49"/>
    <w:rsid w:val="00CC3F2B"/>
    <w:rsid w:val="00CC5DE4"/>
    <w:rsid w:val="00CC6AB9"/>
    <w:rsid w:val="00CC6FEA"/>
    <w:rsid w:val="00CC7007"/>
    <w:rsid w:val="00CC73D9"/>
    <w:rsid w:val="00CD0CF4"/>
    <w:rsid w:val="00CD0FBB"/>
    <w:rsid w:val="00CD1073"/>
    <w:rsid w:val="00CD1D22"/>
    <w:rsid w:val="00CD30E4"/>
    <w:rsid w:val="00CD4AA0"/>
    <w:rsid w:val="00CD5ADA"/>
    <w:rsid w:val="00CE045D"/>
    <w:rsid w:val="00CE32A9"/>
    <w:rsid w:val="00CE6363"/>
    <w:rsid w:val="00CF05C4"/>
    <w:rsid w:val="00CF1654"/>
    <w:rsid w:val="00CF1EA3"/>
    <w:rsid w:val="00CF3F3F"/>
    <w:rsid w:val="00CF4994"/>
    <w:rsid w:val="00CF568B"/>
    <w:rsid w:val="00CF6B1A"/>
    <w:rsid w:val="00CF728B"/>
    <w:rsid w:val="00CF7F16"/>
    <w:rsid w:val="00D005C3"/>
    <w:rsid w:val="00D00D77"/>
    <w:rsid w:val="00D0292D"/>
    <w:rsid w:val="00D02B3B"/>
    <w:rsid w:val="00D02E27"/>
    <w:rsid w:val="00D032C8"/>
    <w:rsid w:val="00D03327"/>
    <w:rsid w:val="00D04911"/>
    <w:rsid w:val="00D04939"/>
    <w:rsid w:val="00D04BF7"/>
    <w:rsid w:val="00D04DD2"/>
    <w:rsid w:val="00D0520F"/>
    <w:rsid w:val="00D06827"/>
    <w:rsid w:val="00D1011B"/>
    <w:rsid w:val="00D108F8"/>
    <w:rsid w:val="00D11B87"/>
    <w:rsid w:val="00D11C86"/>
    <w:rsid w:val="00D11D2D"/>
    <w:rsid w:val="00D12724"/>
    <w:rsid w:val="00D128AC"/>
    <w:rsid w:val="00D12E2A"/>
    <w:rsid w:val="00D137D9"/>
    <w:rsid w:val="00D14C68"/>
    <w:rsid w:val="00D160E3"/>
    <w:rsid w:val="00D24419"/>
    <w:rsid w:val="00D249C5"/>
    <w:rsid w:val="00D24E2E"/>
    <w:rsid w:val="00D266D2"/>
    <w:rsid w:val="00D26D4D"/>
    <w:rsid w:val="00D2719C"/>
    <w:rsid w:val="00D271D9"/>
    <w:rsid w:val="00D2738D"/>
    <w:rsid w:val="00D300E6"/>
    <w:rsid w:val="00D31DC6"/>
    <w:rsid w:val="00D327A1"/>
    <w:rsid w:val="00D32C40"/>
    <w:rsid w:val="00D338B4"/>
    <w:rsid w:val="00D35489"/>
    <w:rsid w:val="00D35575"/>
    <w:rsid w:val="00D3596D"/>
    <w:rsid w:val="00D360E4"/>
    <w:rsid w:val="00D368F0"/>
    <w:rsid w:val="00D369BC"/>
    <w:rsid w:val="00D36B3F"/>
    <w:rsid w:val="00D36E2A"/>
    <w:rsid w:val="00D37804"/>
    <w:rsid w:val="00D407FF"/>
    <w:rsid w:val="00D42C5A"/>
    <w:rsid w:val="00D450B3"/>
    <w:rsid w:val="00D47A8A"/>
    <w:rsid w:val="00D47B8D"/>
    <w:rsid w:val="00D51BE3"/>
    <w:rsid w:val="00D52920"/>
    <w:rsid w:val="00D53870"/>
    <w:rsid w:val="00D5519C"/>
    <w:rsid w:val="00D5560A"/>
    <w:rsid w:val="00D55642"/>
    <w:rsid w:val="00D556DC"/>
    <w:rsid w:val="00D5573D"/>
    <w:rsid w:val="00D573D5"/>
    <w:rsid w:val="00D5744C"/>
    <w:rsid w:val="00D62D58"/>
    <w:rsid w:val="00D63768"/>
    <w:rsid w:val="00D63BDB"/>
    <w:rsid w:val="00D63C86"/>
    <w:rsid w:val="00D65878"/>
    <w:rsid w:val="00D659A7"/>
    <w:rsid w:val="00D67900"/>
    <w:rsid w:val="00D7080D"/>
    <w:rsid w:val="00D70DAC"/>
    <w:rsid w:val="00D71A3E"/>
    <w:rsid w:val="00D71C54"/>
    <w:rsid w:val="00D72721"/>
    <w:rsid w:val="00D73D60"/>
    <w:rsid w:val="00D74379"/>
    <w:rsid w:val="00D74409"/>
    <w:rsid w:val="00D753AF"/>
    <w:rsid w:val="00D7545C"/>
    <w:rsid w:val="00D77A15"/>
    <w:rsid w:val="00D77EE7"/>
    <w:rsid w:val="00D80076"/>
    <w:rsid w:val="00D809FA"/>
    <w:rsid w:val="00D811F3"/>
    <w:rsid w:val="00D81BC5"/>
    <w:rsid w:val="00D81EC4"/>
    <w:rsid w:val="00D8303F"/>
    <w:rsid w:val="00D83C0F"/>
    <w:rsid w:val="00D84C86"/>
    <w:rsid w:val="00D85940"/>
    <w:rsid w:val="00D861D3"/>
    <w:rsid w:val="00D87EE6"/>
    <w:rsid w:val="00D907F4"/>
    <w:rsid w:val="00D908F7"/>
    <w:rsid w:val="00D91AC1"/>
    <w:rsid w:val="00D92177"/>
    <w:rsid w:val="00D932B3"/>
    <w:rsid w:val="00D93BF2"/>
    <w:rsid w:val="00D93C33"/>
    <w:rsid w:val="00D94C6D"/>
    <w:rsid w:val="00D95042"/>
    <w:rsid w:val="00D9625A"/>
    <w:rsid w:val="00D9787A"/>
    <w:rsid w:val="00D9787D"/>
    <w:rsid w:val="00D97E0C"/>
    <w:rsid w:val="00DA00EC"/>
    <w:rsid w:val="00DA11A1"/>
    <w:rsid w:val="00DA1B75"/>
    <w:rsid w:val="00DA20D2"/>
    <w:rsid w:val="00DA2F75"/>
    <w:rsid w:val="00DA348D"/>
    <w:rsid w:val="00DA3611"/>
    <w:rsid w:val="00DA39BA"/>
    <w:rsid w:val="00DA5B25"/>
    <w:rsid w:val="00DA6635"/>
    <w:rsid w:val="00DA6AEF"/>
    <w:rsid w:val="00DA7A1B"/>
    <w:rsid w:val="00DB0815"/>
    <w:rsid w:val="00DB29BC"/>
    <w:rsid w:val="00DB3B1C"/>
    <w:rsid w:val="00DB7EF4"/>
    <w:rsid w:val="00DC01B9"/>
    <w:rsid w:val="00DC146A"/>
    <w:rsid w:val="00DC23C5"/>
    <w:rsid w:val="00DC2E86"/>
    <w:rsid w:val="00DC618F"/>
    <w:rsid w:val="00DC622F"/>
    <w:rsid w:val="00DC767A"/>
    <w:rsid w:val="00DC78E0"/>
    <w:rsid w:val="00DC7B58"/>
    <w:rsid w:val="00DD010E"/>
    <w:rsid w:val="00DD3B3C"/>
    <w:rsid w:val="00DD3F16"/>
    <w:rsid w:val="00DD51F8"/>
    <w:rsid w:val="00DD66E8"/>
    <w:rsid w:val="00DD696E"/>
    <w:rsid w:val="00DD7740"/>
    <w:rsid w:val="00DD79D5"/>
    <w:rsid w:val="00DD7F88"/>
    <w:rsid w:val="00DE02B1"/>
    <w:rsid w:val="00DE0E06"/>
    <w:rsid w:val="00DE1940"/>
    <w:rsid w:val="00DE1B93"/>
    <w:rsid w:val="00DE3448"/>
    <w:rsid w:val="00DE3A28"/>
    <w:rsid w:val="00DE418B"/>
    <w:rsid w:val="00DE52F6"/>
    <w:rsid w:val="00DE56DA"/>
    <w:rsid w:val="00DE5F08"/>
    <w:rsid w:val="00DE5F27"/>
    <w:rsid w:val="00DE72B2"/>
    <w:rsid w:val="00DE783D"/>
    <w:rsid w:val="00DE7C27"/>
    <w:rsid w:val="00DF036B"/>
    <w:rsid w:val="00DF174E"/>
    <w:rsid w:val="00DF1915"/>
    <w:rsid w:val="00DF4539"/>
    <w:rsid w:val="00DF4873"/>
    <w:rsid w:val="00DF4F85"/>
    <w:rsid w:val="00DF5A82"/>
    <w:rsid w:val="00DF605C"/>
    <w:rsid w:val="00DF6C84"/>
    <w:rsid w:val="00DF735F"/>
    <w:rsid w:val="00E01121"/>
    <w:rsid w:val="00E01366"/>
    <w:rsid w:val="00E02462"/>
    <w:rsid w:val="00E036B2"/>
    <w:rsid w:val="00E03884"/>
    <w:rsid w:val="00E06649"/>
    <w:rsid w:val="00E07061"/>
    <w:rsid w:val="00E10397"/>
    <w:rsid w:val="00E10764"/>
    <w:rsid w:val="00E1137E"/>
    <w:rsid w:val="00E126B7"/>
    <w:rsid w:val="00E13A4F"/>
    <w:rsid w:val="00E14FB1"/>
    <w:rsid w:val="00E150A5"/>
    <w:rsid w:val="00E16663"/>
    <w:rsid w:val="00E16A38"/>
    <w:rsid w:val="00E20C7C"/>
    <w:rsid w:val="00E20E00"/>
    <w:rsid w:val="00E21B91"/>
    <w:rsid w:val="00E21D52"/>
    <w:rsid w:val="00E21DAA"/>
    <w:rsid w:val="00E21E70"/>
    <w:rsid w:val="00E22991"/>
    <w:rsid w:val="00E22EB1"/>
    <w:rsid w:val="00E23444"/>
    <w:rsid w:val="00E24CA1"/>
    <w:rsid w:val="00E27F31"/>
    <w:rsid w:val="00E3001B"/>
    <w:rsid w:val="00E300E9"/>
    <w:rsid w:val="00E307BD"/>
    <w:rsid w:val="00E31315"/>
    <w:rsid w:val="00E3153D"/>
    <w:rsid w:val="00E327B8"/>
    <w:rsid w:val="00E32DBB"/>
    <w:rsid w:val="00E33B10"/>
    <w:rsid w:val="00E3431A"/>
    <w:rsid w:val="00E3498D"/>
    <w:rsid w:val="00E34B40"/>
    <w:rsid w:val="00E36DB8"/>
    <w:rsid w:val="00E3707E"/>
    <w:rsid w:val="00E4046D"/>
    <w:rsid w:val="00E41A01"/>
    <w:rsid w:val="00E423E5"/>
    <w:rsid w:val="00E42691"/>
    <w:rsid w:val="00E44350"/>
    <w:rsid w:val="00E44AF4"/>
    <w:rsid w:val="00E458AF"/>
    <w:rsid w:val="00E461DE"/>
    <w:rsid w:val="00E4635F"/>
    <w:rsid w:val="00E46A45"/>
    <w:rsid w:val="00E476A2"/>
    <w:rsid w:val="00E47BB4"/>
    <w:rsid w:val="00E50DEF"/>
    <w:rsid w:val="00E50E02"/>
    <w:rsid w:val="00E5102B"/>
    <w:rsid w:val="00E51598"/>
    <w:rsid w:val="00E53397"/>
    <w:rsid w:val="00E536A8"/>
    <w:rsid w:val="00E5393F"/>
    <w:rsid w:val="00E54037"/>
    <w:rsid w:val="00E5407B"/>
    <w:rsid w:val="00E543F1"/>
    <w:rsid w:val="00E546DA"/>
    <w:rsid w:val="00E55055"/>
    <w:rsid w:val="00E5656D"/>
    <w:rsid w:val="00E60738"/>
    <w:rsid w:val="00E60A8F"/>
    <w:rsid w:val="00E62AF2"/>
    <w:rsid w:val="00E65363"/>
    <w:rsid w:val="00E65B01"/>
    <w:rsid w:val="00E66617"/>
    <w:rsid w:val="00E66F3A"/>
    <w:rsid w:val="00E70ABF"/>
    <w:rsid w:val="00E72D6B"/>
    <w:rsid w:val="00E72E96"/>
    <w:rsid w:val="00E72FFE"/>
    <w:rsid w:val="00E73085"/>
    <w:rsid w:val="00E74D17"/>
    <w:rsid w:val="00E754D1"/>
    <w:rsid w:val="00E77D62"/>
    <w:rsid w:val="00E77E14"/>
    <w:rsid w:val="00E80211"/>
    <w:rsid w:val="00E81356"/>
    <w:rsid w:val="00E819A4"/>
    <w:rsid w:val="00E83CB5"/>
    <w:rsid w:val="00E849E3"/>
    <w:rsid w:val="00E86B4C"/>
    <w:rsid w:val="00E86BE2"/>
    <w:rsid w:val="00E87361"/>
    <w:rsid w:val="00E90514"/>
    <w:rsid w:val="00E90B15"/>
    <w:rsid w:val="00E90BA2"/>
    <w:rsid w:val="00E90FC5"/>
    <w:rsid w:val="00E9346F"/>
    <w:rsid w:val="00E93BE8"/>
    <w:rsid w:val="00E95477"/>
    <w:rsid w:val="00E9605C"/>
    <w:rsid w:val="00E96208"/>
    <w:rsid w:val="00E969FB"/>
    <w:rsid w:val="00E96C77"/>
    <w:rsid w:val="00E97400"/>
    <w:rsid w:val="00E97518"/>
    <w:rsid w:val="00EA0E24"/>
    <w:rsid w:val="00EA1B9A"/>
    <w:rsid w:val="00EA3125"/>
    <w:rsid w:val="00EA4282"/>
    <w:rsid w:val="00EA60E8"/>
    <w:rsid w:val="00EA7934"/>
    <w:rsid w:val="00EB06D0"/>
    <w:rsid w:val="00EB0D63"/>
    <w:rsid w:val="00EB14BB"/>
    <w:rsid w:val="00EB241E"/>
    <w:rsid w:val="00EB264E"/>
    <w:rsid w:val="00EB27B0"/>
    <w:rsid w:val="00EB2ADB"/>
    <w:rsid w:val="00EB4EE4"/>
    <w:rsid w:val="00EB52FC"/>
    <w:rsid w:val="00EB647F"/>
    <w:rsid w:val="00EB65E3"/>
    <w:rsid w:val="00EB766E"/>
    <w:rsid w:val="00EC0C66"/>
    <w:rsid w:val="00EC0F0B"/>
    <w:rsid w:val="00EC3843"/>
    <w:rsid w:val="00EC4965"/>
    <w:rsid w:val="00EC5305"/>
    <w:rsid w:val="00EC57A1"/>
    <w:rsid w:val="00EC6676"/>
    <w:rsid w:val="00EC6710"/>
    <w:rsid w:val="00EC78B7"/>
    <w:rsid w:val="00ED1091"/>
    <w:rsid w:val="00ED20F4"/>
    <w:rsid w:val="00ED2A91"/>
    <w:rsid w:val="00ED3392"/>
    <w:rsid w:val="00ED3A6D"/>
    <w:rsid w:val="00ED6BF9"/>
    <w:rsid w:val="00ED6CEA"/>
    <w:rsid w:val="00ED7748"/>
    <w:rsid w:val="00ED7CCC"/>
    <w:rsid w:val="00EE1107"/>
    <w:rsid w:val="00EE12D7"/>
    <w:rsid w:val="00EE1E7D"/>
    <w:rsid w:val="00EE1EDA"/>
    <w:rsid w:val="00EE2813"/>
    <w:rsid w:val="00EE2E54"/>
    <w:rsid w:val="00EE312B"/>
    <w:rsid w:val="00EE3A62"/>
    <w:rsid w:val="00EE5E39"/>
    <w:rsid w:val="00EE7948"/>
    <w:rsid w:val="00EE7BC2"/>
    <w:rsid w:val="00EF13B6"/>
    <w:rsid w:val="00EF26AD"/>
    <w:rsid w:val="00EF26CC"/>
    <w:rsid w:val="00EF2725"/>
    <w:rsid w:val="00EF2759"/>
    <w:rsid w:val="00EF323E"/>
    <w:rsid w:val="00EF33F6"/>
    <w:rsid w:val="00EF38E6"/>
    <w:rsid w:val="00EF3C4C"/>
    <w:rsid w:val="00EF3FD1"/>
    <w:rsid w:val="00EF4A3F"/>
    <w:rsid w:val="00EF59A3"/>
    <w:rsid w:val="00EF7088"/>
    <w:rsid w:val="00EF7730"/>
    <w:rsid w:val="00F00A50"/>
    <w:rsid w:val="00F01971"/>
    <w:rsid w:val="00F0262E"/>
    <w:rsid w:val="00F026EE"/>
    <w:rsid w:val="00F037D3"/>
    <w:rsid w:val="00F04599"/>
    <w:rsid w:val="00F05705"/>
    <w:rsid w:val="00F06F66"/>
    <w:rsid w:val="00F0723B"/>
    <w:rsid w:val="00F10A4D"/>
    <w:rsid w:val="00F10F5D"/>
    <w:rsid w:val="00F1108D"/>
    <w:rsid w:val="00F119E9"/>
    <w:rsid w:val="00F11C7B"/>
    <w:rsid w:val="00F126B4"/>
    <w:rsid w:val="00F12C15"/>
    <w:rsid w:val="00F1388E"/>
    <w:rsid w:val="00F1396D"/>
    <w:rsid w:val="00F14A25"/>
    <w:rsid w:val="00F150F3"/>
    <w:rsid w:val="00F16C77"/>
    <w:rsid w:val="00F20A16"/>
    <w:rsid w:val="00F250DA"/>
    <w:rsid w:val="00F25537"/>
    <w:rsid w:val="00F26449"/>
    <w:rsid w:val="00F27D72"/>
    <w:rsid w:val="00F30C4B"/>
    <w:rsid w:val="00F316AC"/>
    <w:rsid w:val="00F322AD"/>
    <w:rsid w:val="00F34D17"/>
    <w:rsid w:val="00F34DB1"/>
    <w:rsid w:val="00F35670"/>
    <w:rsid w:val="00F35FD3"/>
    <w:rsid w:val="00F37127"/>
    <w:rsid w:val="00F40DDC"/>
    <w:rsid w:val="00F4314C"/>
    <w:rsid w:val="00F44FAD"/>
    <w:rsid w:val="00F45133"/>
    <w:rsid w:val="00F455D1"/>
    <w:rsid w:val="00F45ED6"/>
    <w:rsid w:val="00F46F6F"/>
    <w:rsid w:val="00F47373"/>
    <w:rsid w:val="00F50308"/>
    <w:rsid w:val="00F508CA"/>
    <w:rsid w:val="00F50CFF"/>
    <w:rsid w:val="00F51AAB"/>
    <w:rsid w:val="00F52060"/>
    <w:rsid w:val="00F53784"/>
    <w:rsid w:val="00F54EA9"/>
    <w:rsid w:val="00F55AD3"/>
    <w:rsid w:val="00F56228"/>
    <w:rsid w:val="00F5659D"/>
    <w:rsid w:val="00F56DC1"/>
    <w:rsid w:val="00F6063B"/>
    <w:rsid w:val="00F60D29"/>
    <w:rsid w:val="00F614FC"/>
    <w:rsid w:val="00F6242C"/>
    <w:rsid w:val="00F64714"/>
    <w:rsid w:val="00F67B24"/>
    <w:rsid w:val="00F71449"/>
    <w:rsid w:val="00F71590"/>
    <w:rsid w:val="00F715F7"/>
    <w:rsid w:val="00F723D9"/>
    <w:rsid w:val="00F7577C"/>
    <w:rsid w:val="00F76FC6"/>
    <w:rsid w:val="00F77991"/>
    <w:rsid w:val="00F80021"/>
    <w:rsid w:val="00F802DF"/>
    <w:rsid w:val="00F81941"/>
    <w:rsid w:val="00F82B77"/>
    <w:rsid w:val="00F82B95"/>
    <w:rsid w:val="00F83525"/>
    <w:rsid w:val="00F84E5D"/>
    <w:rsid w:val="00F85F2D"/>
    <w:rsid w:val="00F87AB4"/>
    <w:rsid w:val="00F93954"/>
    <w:rsid w:val="00F945EB"/>
    <w:rsid w:val="00F948A3"/>
    <w:rsid w:val="00F951F5"/>
    <w:rsid w:val="00F96056"/>
    <w:rsid w:val="00F968F8"/>
    <w:rsid w:val="00F97350"/>
    <w:rsid w:val="00F973AF"/>
    <w:rsid w:val="00F9775D"/>
    <w:rsid w:val="00FA02AC"/>
    <w:rsid w:val="00FA2FF7"/>
    <w:rsid w:val="00FA3869"/>
    <w:rsid w:val="00FA613C"/>
    <w:rsid w:val="00FA6677"/>
    <w:rsid w:val="00FA688A"/>
    <w:rsid w:val="00FA6F06"/>
    <w:rsid w:val="00FA755D"/>
    <w:rsid w:val="00FA7584"/>
    <w:rsid w:val="00FA7BE0"/>
    <w:rsid w:val="00FA7E26"/>
    <w:rsid w:val="00FB1193"/>
    <w:rsid w:val="00FB1B2D"/>
    <w:rsid w:val="00FB1F25"/>
    <w:rsid w:val="00FB2C1B"/>
    <w:rsid w:val="00FB3668"/>
    <w:rsid w:val="00FB3FFA"/>
    <w:rsid w:val="00FB440C"/>
    <w:rsid w:val="00FB4859"/>
    <w:rsid w:val="00FB530E"/>
    <w:rsid w:val="00FB5BF5"/>
    <w:rsid w:val="00FB5EA7"/>
    <w:rsid w:val="00FB74B7"/>
    <w:rsid w:val="00FB7B2C"/>
    <w:rsid w:val="00FC00C4"/>
    <w:rsid w:val="00FC0122"/>
    <w:rsid w:val="00FC0582"/>
    <w:rsid w:val="00FC172C"/>
    <w:rsid w:val="00FC27C5"/>
    <w:rsid w:val="00FC39D4"/>
    <w:rsid w:val="00FC426F"/>
    <w:rsid w:val="00FC6756"/>
    <w:rsid w:val="00FC6E03"/>
    <w:rsid w:val="00FC74E4"/>
    <w:rsid w:val="00FC7F10"/>
    <w:rsid w:val="00FD3DE9"/>
    <w:rsid w:val="00FD42C6"/>
    <w:rsid w:val="00FD4F5A"/>
    <w:rsid w:val="00FD52C4"/>
    <w:rsid w:val="00FD5758"/>
    <w:rsid w:val="00FD5F7B"/>
    <w:rsid w:val="00FD773E"/>
    <w:rsid w:val="00FD779C"/>
    <w:rsid w:val="00FE0524"/>
    <w:rsid w:val="00FE099E"/>
    <w:rsid w:val="00FE17C5"/>
    <w:rsid w:val="00FE391C"/>
    <w:rsid w:val="00FE44B0"/>
    <w:rsid w:val="00FE45FA"/>
    <w:rsid w:val="00FE57E6"/>
    <w:rsid w:val="00FE5FA2"/>
    <w:rsid w:val="00FE70BE"/>
    <w:rsid w:val="00FE718E"/>
    <w:rsid w:val="00FE7FDE"/>
    <w:rsid w:val="00FF099F"/>
    <w:rsid w:val="00FF22A9"/>
    <w:rsid w:val="00FF29EC"/>
    <w:rsid w:val="00FF2B63"/>
    <w:rsid w:val="00FF42C9"/>
    <w:rsid w:val="00FF5039"/>
    <w:rsid w:val="00FF59FC"/>
    <w:rsid w:val="00FF766E"/>
    <w:rsid w:val="00FF79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D8B"/>
    <w:pPr>
      <w:bidi/>
      <w:spacing w:after="0" w:line="240" w:lineRule="auto"/>
      <w:ind w:firstLine="284"/>
      <w:jc w:val="lowKashida"/>
    </w:pPr>
    <w:rPr>
      <w:rFonts w:ascii="Times New Roman" w:eastAsia="Calibri" w:hAnsi="Times New Roman" w:cs="B Lotus"/>
      <w:sz w:val="28"/>
      <w:szCs w:val="28"/>
    </w:rPr>
  </w:style>
  <w:style w:type="paragraph" w:styleId="Heading1">
    <w:name w:val="heading 1"/>
    <w:basedOn w:val="Normal"/>
    <w:next w:val="Normal"/>
    <w:link w:val="Heading1Char"/>
    <w:uiPriority w:val="9"/>
    <w:qFormat/>
    <w:rsid w:val="00E0664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E0664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0664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تخریج آیات"/>
    <w:basedOn w:val="Normal"/>
    <w:link w:val="Char"/>
    <w:qFormat/>
    <w:rsid w:val="00D11B87"/>
    <w:pPr>
      <w:jc w:val="both"/>
    </w:pPr>
    <w:rPr>
      <w:rFonts w:ascii="IRLotus" w:eastAsiaTheme="minorHAnsi" w:hAnsi="IRLotus" w:cs="IRLotus"/>
      <w:sz w:val="24"/>
      <w:szCs w:val="24"/>
    </w:rPr>
  </w:style>
  <w:style w:type="character" w:customStyle="1" w:styleId="Char">
    <w:name w:val="تخریج آیات Char"/>
    <w:basedOn w:val="DefaultParagraphFont"/>
    <w:link w:val="a"/>
    <w:rsid w:val="00D11B87"/>
    <w:rPr>
      <w:rFonts w:ascii="IRLotus" w:hAnsi="IRLotus" w:cs="IRLotus"/>
      <w:sz w:val="24"/>
      <w:szCs w:val="24"/>
    </w:rPr>
  </w:style>
  <w:style w:type="paragraph" w:styleId="Header">
    <w:name w:val="header"/>
    <w:basedOn w:val="Normal"/>
    <w:link w:val="HeaderChar"/>
    <w:unhideWhenUsed/>
    <w:rsid w:val="009C4D8B"/>
    <w:pPr>
      <w:tabs>
        <w:tab w:val="center" w:pos="4153"/>
        <w:tab w:val="right" w:pos="8306"/>
      </w:tabs>
    </w:pPr>
  </w:style>
  <w:style w:type="character" w:customStyle="1" w:styleId="HeaderChar">
    <w:name w:val="Header Char"/>
    <w:basedOn w:val="DefaultParagraphFont"/>
    <w:link w:val="Header"/>
    <w:rsid w:val="009C4D8B"/>
    <w:rPr>
      <w:rFonts w:ascii="Times New Roman" w:eastAsia="Calibri" w:hAnsi="Times New Roman" w:cs="B Lotus"/>
      <w:sz w:val="28"/>
      <w:szCs w:val="28"/>
    </w:rPr>
  </w:style>
  <w:style w:type="character" w:styleId="Hyperlink">
    <w:name w:val="Hyperlink"/>
    <w:uiPriority w:val="99"/>
    <w:unhideWhenUsed/>
    <w:rsid w:val="009C4D8B"/>
    <w:rPr>
      <w:color w:val="0000FF"/>
      <w:u w:val="single"/>
    </w:rPr>
  </w:style>
  <w:style w:type="paragraph" w:styleId="Footer">
    <w:name w:val="footer"/>
    <w:basedOn w:val="Normal"/>
    <w:link w:val="FooterChar"/>
    <w:uiPriority w:val="99"/>
    <w:unhideWhenUsed/>
    <w:rsid w:val="00E72D6B"/>
    <w:pPr>
      <w:tabs>
        <w:tab w:val="center" w:pos="4320"/>
        <w:tab w:val="right" w:pos="8640"/>
      </w:tabs>
    </w:pPr>
  </w:style>
  <w:style w:type="character" w:customStyle="1" w:styleId="FooterChar">
    <w:name w:val="Footer Char"/>
    <w:basedOn w:val="DefaultParagraphFont"/>
    <w:link w:val="Footer"/>
    <w:uiPriority w:val="99"/>
    <w:rsid w:val="00E72D6B"/>
    <w:rPr>
      <w:rFonts w:ascii="Times New Roman" w:eastAsia="Calibri" w:hAnsi="Times New Roman" w:cs="B Lotus"/>
      <w:sz w:val="28"/>
      <w:szCs w:val="28"/>
    </w:rPr>
  </w:style>
  <w:style w:type="paragraph" w:customStyle="1" w:styleId="a0">
    <w:name w:val="متن"/>
    <w:basedOn w:val="Normal"/>
    <w:link w:val="Char0"/>
    <w:qFormat/>
    <w:rsid w:val="00846CEA"/>
    <w:pPr>
      <w:jc w:val="both"/>
    </w:pPr>
    <w:rPr>
      <w:rFonts w:ascii="IRNazli" w:hAnsi="IRNazli" w:cs="IRNazli"/>
    </w:rPr>
  </w:style>
  <w:style w:type="paragraph" w:customStyle="1" w:styleId="a1">
    <w:name w:val="تیتر اول"/>
    <w:basedOn w:val="a0"/>
    <w:link w:val="Char1"/>
    <w:qFormat/>
    <w:rsid w:val="00D63C86"/>
    <w:pPr>
      <w:spacing w:before="240" w:after="240"/>
      <w:ind w:firstLine="0"/>
      <w:jc w:val="center"/>
      <w:outlineLvl w:val="0"/>
    </w:pPr>
    <w:rPr>
      <w:rFonts w:ascii="IRYakout" w:hAnsi="IRYakout" w:cs="IRYakout"/>
      <w:bCs/>
      <w:sz w:val="32"/>
      <w:szCs w:val="32"/>
    </w:rPr>
  </w:style>
  <w:style w:type="character" w:customStyle="1" w:styleId="Char0">
    <w:name w:val="متن Char"/>
    <w:basedOn w:val="DefaultParagraphFont"/>
    <w:link w:val="a0"/>
    <w:rsid w:val="00846CEA"/>
    <w:rPr>
      <w:rFonts w:ascii="IRNazli" w:eastAsia="Calibri" w:hAnsi="IRNazli" w:cs="IRNazli"/>
      <w:sz w:val="28"/>
      <w:szCs w:val="28"/>
    </w:rPr>
  </w:style>
  <w:style w:type="character" w:customStyle="1" w:styleId="Char1">
    <w:name w:val="تیتر اول Char"/>
    <w:basedOn w:val="Char0"/>
    <w:link w:val="a1"/>
    <w:rsid w:val="00D63C86"/>
    <w:rPr>
      <w:rFonts w:ascii="IRYakout" w:eastAsia="Calibri" w:hAnsi="IRYakout" w:cs="IRYakout"/>
      <w:bCs/>
      <w:sz w:val="32"/>
      <w:szCs w:val="32"/>
    </w:rPr>
  </w:style>
  <w:style w:type="paragraph" w:customStyle="1" w:styleId="a2">
    <w:name w:val="نص عربي"/>
    <w:basedOn w:val="a0"/>
    <w:link w:val="Char2"/>
    <w:qFormat/>
    <w:rsid w:val="00C66172"/>
    <w:rPr>
      <w:rFonts w:ascii="adwa-assalaf" w:hAnsi="adwa-assalaf" w:cs="adwa-assalaf"/>
    </w:rPr>
  </w:style>
  <w:style w:type="paragraph" w:customStyle="1" w:styleId="a3">
    <w:name w:val="متن بولد"/>
    <w:basedOn w:val="a0"/>
    <w:link w:val="Char3"/>
    <w:qFormat/>
    <w:rsid w:val="00DA00EC"/>
    <w:rPr>
      <w:bCs/>
      <w:sz w:val="24"/>
      <w:szCs w:val="24"/>
    </w:rPr>
  </w:style>
  <w:style w:type="character" w:customStyle="1" w:styleId="Char2">
    <w:name w:val="نص عربي Char"/>
    <w:basedOn w:val="Char0"/>
    <w:link w:val="a2"/>
    <w:rsid w:val="00C66172"/>
    <w:rPr>
      <w:rFonts w:ascii="adwa-assalaf" w:eastAsia="Calibri" w:hAnsi="adwa-assalaf" w:cs="adwa-assalaf"/>
      <w:sz w:val="28"/>
      <w:szCs w:val="28"/>
    </w:rPr>
  </w:style>
  <w:style w:type="paragraph" w:customStyle="1" w:styleId="a4">
    <w:name w:val="ترجمه آیات"/>
    <w:basedOn w:val="a0"/>
    <w:link w:val="Char4"/>
    <w:qFormat/>
    <w:rsid w:val="003036F3"/>
    <w:rPr>
      <w:sz w:val="26"/>
      <w:szCs w:val="26"/>
    </w:rPr>
  </w:style>
  <w:style w:type="character" w:customStyle="1" w:styleId="Char3">
    <w:name w:val="متن بولد Char"/>
    <w:basedOn w:val="Char0"/>
    <w:link w:val="a3"/>
    <w:rsid w:val="00DA00EC"/>
    <w:rPr>
      <w:rFonts w:ascii="IRNazli" w:eastAsia="Calibri" w:hAnsi="IRNazli" w:cs="IRNazli"/>
      <w:bCs/>
      <w:sz w:val="24"/>
      <w:szCs w:val="24"/>
    </w:rPr>
  </w:style>
  <w:style w:type="character" w:customStyle="1" w:styleId="Char4">
    <w:name w:val="ترجمه آیات Char"/>
    <w:basedOn w:val="Char0"/>
    <w:link w:val="a4"/>
    <w:rsid w:val="003036F3"/>
    <w:rPr>
      <w:rFonts w:ascii="IRNazli" w:eastAsia="Calibri" w:hAnsi="IRNazli" w:cs="IRNazli"/>
      <w:sz w:val="26"/>
      <w:szCs w:val="26"/>
    </w:rPr>
  </w:style>
  <w:style w:type="table" w:styleId="TableGrid">
    <w:name w:val="Table Grid"/>
    <w:basedOn w:val="TableNormal"/>
    <w:uiPriority w:val="59"/>
    <w:rsid w:val="008D67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5">
    <w:name w:val="احاديث"/>
    <w:basedOn w:val="Normal"/>
    <w:link w:val="Char5"/>
    <w:qFormat/>
    <w:rsid w:val="00534098"/>
    <w:pPr>
      <w:jc w:val="both"/>
    </w:pPr>
    <w:rPr>
      <w:rFonts w:ascii="KFGQPC Uthman Taha Naskh" w:hAnsi="KFGQPC Uthman Taha Naskh" w:cs="KFGQPC Uthman Taha Naskh"/>
    </w:rPr>
  </w:style>
  <w:style w:type="character" w:customStyle="1" w:styleId="Char5">
    <w:name w:val="احاديث Char"/>
    <w:basedOn w:val="Char0"/>
    <w:link w:val="a5"/>
    <w:rsid w:val="00534098"/>
    <w:rPr>
      <w:rFonts w:ascii="KFGQPC Uthman Taha Naskh" w:eastAsia="Calibri" w:hAnsi="KFGQPC Uthman Taha Naskh" w:cs="KFGQPC Uthman Taha Naskh"/>
      <w:sz w:val="28"/>
      <w:szCs w:val="28"/>
    </w:rPr>
  </w:style>
  <w:style w:type="paragraph" w:styleId="ListParagraph">
    <w:name w:val="List Paragraph"/>
    <w:basedOn w:val="Normal"/>
    <w:uiPriority w:val="34"/>
    <w:qFormat/>
    <w:rsid w:val="00F64714"/>
    <w:pPr>
      <w:ind w:left="720"/>
      <w:contextualSpacing/>
    </w:pPr>
  </w:style>
  <w:style w:type="paragraph" w:customStyle="1" w:styleId="a6">
    <w:name w:val="آيات"/>
    <w:basedOn w:val="a5"/>
    <w:link w:val="Char6"/>
    <w:qFormat/>
    <w:rsid w:val="00CD5ADA"/>
    <w:rPr>
      <w:rFonts w:ascii="Traditional Arabic" w:hAnsi="Traditional Arabic" w:cs="KFGQPC Uthmanic Script HAFS"/>
      <w:color w:val="000000"/>
      <w:shd w:val="clear" w:color="auto" w:fill="FFFFFF"/>
    </w:rPr>
  </w:style>
  <w:style w:type="character" w:customStyle="1" w:styleId="Char6">
    <w:name w:val="آيات Char"/>
    <w:basedOn w:val="Char5"/>
    <w:link w:val="a6"/>
    <w:rsid w:val="00CD5ADA"/>
    <w:rPr>
      <w:rFonts w:ascii="Traditional Arabic" w:eastAsia="Calibri" w:hAnsi="Traditional Arabic" w:cs="KFGQPC Uthmanic Script HAFS"/>
      <w:color w:val="000000"/>
      <w:sz w:val="28"/>
      <w:szCs w:val="28"/>
    </w:rPr>
  </w:style>
  <w:style w:type="paragraph" w:styleId="BalloonText">
    <w:name w:val="Balloon Text"/>
    <w:basedOn w:val="Normal"/>
    <w:link w:val="BalloonTextChar"/>
    <w:uiPriority w:val="99"/>
    <w:semiHidden/>
    <w:unhideWhenUsed/>
    <w:rsid w:val="00A112DD"/>
    <w:rPr>
      <w:rFonts w:ascii="Tahoma" w:hAnsi="Tahoma" w:cs="Tahoma"/>
      <w:sz w:val="16"/>
      <w:szCs w:val="16"/>
    </w:rPr>
  </w:style>
  <w:style w:type="character" w:customStyle="1" w:styleId="BalloonTextChar">
    <w:name w:val="Balloon Text Char"/>
    <w:basedOn w:val="DefaultParagraphFont"/>
    <w:link w:val="BalloonText"/>
    <w:uiPriority w:val="99"/>
    <w:semiHidden/>
    <w:rsid w:val="00A112DD"/>
    <w:rPr>
      <w:rFonts w:ascii="Tahoma" w:eastAsia="Calibri" w:hAnsi="Tahoma" w:cs="Tahoma"/>
      <w:sz w:val="16"/>
      <w:szCs w:val="16"/>
    </w:rPr>
  </w:style>
  <w:style w:type="character" w:styleId="FootnoteReference">
    <w:name w:val="footnote reference"/>
    <w:basedOn w:val="DefaultParagraphFont"/>
    <w:rsid w:val="005D00FF"/>
    <w:rPr>
      <w:vertAlign w:val="superscript"/>
    </w:rPr>
  </w:style>
  <w:style w:type="character" w:customStyle="1" w:styleId="Heading1Char">
    <w:name w:val="Heading 1 Char"/>
    <w:basedOn w:val="DefaultParagraphFont"/>
    <w:link w:val="Heading1"/>
    <w:uiPriority w:val="9"/>
    <w:rsid w:val="00E0664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E0664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06649"/>
    <w:rPr>
      <w:rFonts w:asciiTheme="majorHAnsi" w:eastAsiaTheme="majorEastAsia" w:hAnsiTheme="majorHAnsi" w:cstheme="majorBidi"/>
      <w:b/>
      <w:bCs/>
      <w:color w:val="4F81BD" w:themeColor="accent1"/>
      <w:sz w:val="28"/>
      <w:szCs w:val="28"/>
    </w:rPr>
  </w:style>
  <w:style w:type="paragraph" w:styleId="TOC1">
    <w:name w:val="toc 1"/>
    <w:basedOn w:val="Normal"/>
    <w:next w:val="Normal"/>
    <w:uiPriority w:val="39"/>
    <w:unhideWhenUsed/>
    <w:rsid w:val="00705F7A"/>
    <w:pPr>
      <w:spacing w:before="120"/>
      <w:ind w:firstLine="0"/>
      <w:jc w:val="both"/>
    </w:pPr>
    <w:rPr>
      <w:rFonts w:ascii="IRYakout" w:hAnsi="IRYakout" w:cs="IRYakout"/>
      <w:bCs/>
    </w:rPr>
  </w:style>
  <w:style w:type="paragraph" w:styleId="TOC2">
    <w:name w:val="toc 2"/>
    <w:basedOn w:val="Normal"/>
    <w:next w:val="Normal"/>
    <w:uiPriority w:val="39"/>
    <w:unhideWhenUsed/>
    <w:rsid w:val="00705F7A"/>
    <w:pPr>
      <w:ind w:left="284" w:firstLine="0"/>
      <w:jc w:val="both"/>
    </w:pPr>
    <w:rPr>
      <w:rFonts w:ascii="IRNazli" w:hAnsi="IRNazli" w:cs="IRNazli"/>
    </w:rPr>
  </w:style>
  <w:style w:type="paragraph" w:styleId="TOC3">
    <w:name w:val="toc 3"/>
    <w:basedOn w:val="Normal"/>
    <w:next w:val="Normal"/>
    <w:uiPriority w:val="39"/>
    <w:unhideWhenUsed/>
    <w:rsid w:val="00705F7A"/>
    <w:pPr>
      <w:ind w:left="567" w:firstLine="0"/>
      <w:jc w:val="both"/>
    </w:pPr>
    <w:rPr>
      <w:rFonts w:ascii="IRNazli" w:hAnsi="IRNazli" w:cs="IRNazli"/>
      <w:sz w:val="26"/>
      <w:szCs w:val="26"/>
    </w:rPr>
  </w:style>
  <w:style w:type="character" w:styleId="Emphasis">
    <w:name w:val="Emphasis"/>
    <w:basedOn w:val="DefaultParagraphFont"/>
    <w:uiPriority w:val="20"/>
    <w:qFormat/>
    <w:rsid w:val="0011211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D8B"/>
    <w:pPr>
      <w:bidi/>
      <w:spacing w:after="0" w:line="240" w:lineRule="auto"/>
      <w:ind w:firstLine="284"/>
      <w:jc w:val="lowKashida"/>
    </w:pPr>
    <w:rPr>
      <w:rFonts w:ascii="Times New Roman" w:eastAsia="Calibri" w:hAnsi="Times New Roman" w:cs="B Lotus"/>
      <w:sz w:val="28"/>
      <w:szCs w:val="28"/>
    </w:rPr>
  </w:style>
  <w:style w:type="paragraph" w:styleId="Heading1">
    <w:name w:val="heading 1"/>
    <w:basedOn w:val="Normal"/>
    <w:next w:val="Normal"/>
    <w:link w:val="Heading1Char"/>
    <w:uiPriority w:val="9"/>
    <w:qFormat/>
    <w:rsid w:val="00E0664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E0664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0664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تخریج آیات"/>
    <w:basedOn w:val="Normal"/>
    <w:link w:val="Char"/>
    <w:qFormat/>
    <w:rsid w:val="00D11B87"/>
    <w:pPr>
      <w:jc w:val="both"/>
    </w:pPr>
    <w:rPr>
      <w:rFonts w:ascii="IRLotus" w:eastAsiaTheme="minorHAnsi" w:hAnsi="IRLotus" w:cs="IRLotus"/>
      <w:sz w:val="24"/>
      <w:szCs w:val="24"/>
    </w:rPr>
  </w:style>
  <w:style w:type="character" w:customStyle="1" w:styleId="Char">
    <w:name w:val="تخریج آیات Char"/>
    <w:basedOn w:val="DefaultParagraphFont"/>
    <w:link w:val="a"/>
    <w:rsid w:val="00D11B87"/>
    <w:rPr>
      <w:rFonts w:ascii="IRLotus" w:hAnsi="IRLotus" w:cs="IRLotus"/>
      <w:sz w:val="24"/>
      <w:szCs w:val="24"/>
    </w:rPr>
  </w:style>
  <w:style w:type="paragraph" w:styleId="Header">
    <w:name w:val="header"/>
    <w:basedOn w:val="Normal"/>
    <w:link w:val="HeaderChar"/>
    <w:unhideWhenUsed/>
    <w:rsid w:val="009C4D8B"/>
    <w:pPr>
      <w:tabs>
        <w:tab w:val="center" w:pos="4153"/>
        <w:tab w:val="right" w:pos="8306"/>
      </w:tabs>
    </w:pPr>
  </w:style>
  <w:style w:type="character" w:customStyle="1" w:styleId="HeaderChar">
    <w:name w:val="Header Char"/>
    <w:basedOn w:val="DefaultParagraphFont"/>
    <w:link w:val="Header"/>
    <w:rsid w:val="009C4D8B"/>
    <w:rPr>
      <w:rFonts w:ascii="Times New Roman" w:eastAsia="Calibri" w:hAnsi="Times New Roman" w:cs="B Lotus"/>
      <w:sz w:val="28"/>
      <w:szCs w:val="28"/>
    </w:rPr>
  </w:style>
  <w:style w:type="character" w:styleId="Hyperlink">
    <w:name w:val="Hyperlink"/>
    <w:uiPriority w:val="99"/>
    <w:unhideWhenUsed/>
    <w:rsid w:val="009C4D8B"/>
    <w:rPr>
      <w:color w:val="0000FF"/>
      <w:u w:val="single"/>
    </w:rPr>
  </w:style>
  <w:style w:type="paragraph" w:styleId="Footer">
    <w:name w:val="footer"/>
    <w:basedOn w:val="Normal"/>
    <w:link w:val="FooterChar"/>
    <w:uiPriority w:val="99"/>
    <w:unhideWhenUsed/>
    <w:rsid w:val="00E72D6B"/>
    <w:pPr>
      <w:tabs>
        <w:tab w:val="center" w:pos="4320"/>
        <w:tab w:val="right" w:pos="8640"/>
      </w:tabs>
    </w:pPr>
  </w:style>
  <w:style w:type="character" w:customStyle="1" w:styleId="FooterChar">
    <w:name w:val="Footer Char"/>
    <w:basedOn w:val="DefaultParagraphFont"/>
    <w:link w:val="Footer"/>
    <w:uiPriority w:val="99"/>
    <w:rsid w:val="00E72D6B"/>
    <w:rPr>
      <w:rFonts w:ascii="Times New Roman" w:eastAsia="Calibri" w:hAnsi="Times New Roman" w:cs="B Lotus"/>
      <w:sz w:val="28"/>
      <w:szCs w:val="28"/>
    </w:rPr>
  </w:style>
  <w:style w:type="paragraph" w:customStyle="1" w:styleId="a0">
    <w:name w:val="متن"/>
    <w:basedOn w:val="Normal"/>
    <w:link w:val="Char0"/>
    <w:qFormat/>
    <w:rsid w:val="00846CEA"/>
    <w:pPr>
      <w:jc w:val="both"/>
    </w:pPr>
    <w:rPr>
      <w:rFonts w:ascii="IRNazli" w:hAnsi="IRNazli" w:cs="IRNazli"/>
    </w:rPr>
  </w:style>
  <w:style w:type="paragraph" w:customStyle="1" w:styleId="a1">
    <w:name w:val="تیتر اول"/>
    <w:basedOn w:val="a0"/>
    <w:link w:val="Char1"/>
    <w:qFormat/>
    <w:rsid w:val="00D63C86"/>
    <w:pPr>
      <w:spacing w:before="240" w:after="240"/>
      <w:ind w:firstLine="0"/>
      <w:jc w:val="center"/>
      <w:outlineLvl w:val="0"/>
    </w:pPr>
    <w:rPr>
      <w:rFonts w:ascii="IRYakout" w:hAnsi="IRYakout" w:cs="IRYakout"/>
      <w:bCs/>
      <w:sz w:val="32"/>
      <w:szCs w:val="32"/>
    </w:rPr>
  </w:style>
  <w:style w:type="character" w:customStyle="1" w:styleId="Char0">
    <w:name w:val="متن Char"/>
    <w:basedOn w:val="DefaultParagraphFont"/>
    <w:link w:val="a0"/>
    <w:rsid w:val="00846CEA"/>
    <w:rPr>
      <w:rFonts w:ascii="IRNazli" w:eastAsia="Calibri" w:hAnsi="IRNazli" w:cs="IRNazli"/>
      <w:sz w:val="28"/>
      <w:szCs w:val="28"/>
    </w:rPr>
  </w:style>
  <w:style w:type="character" w:customStyle="1" w:styleId="Char1">
    <w:name w:val="تیتر اول Char"/>
    <w:basedOn w:val="Char0"/>
    <w:link w:val="a1"/>
    <w:rsid w:val="00D63C86"/>
    <w:rPr>
      <w:rFonts w:ascii="IRYakout" w:eastAsia="Calibri" w:hAnsi="IRYakout" w:cs="IRYakout"/>
      <w:bCs/>
      <w:sz w:val="32"/>
      <w:szCs w:val="32"/>
    </w:rPr>
  </w:style>
  <w:style w:type="paragraph" w:customStyle="1" w:styleId="a2">
    <w:name w:val="نص عربي"/>
    <w:basedOn w:val="a0"/>
    <w:link w:val="Char2"/>
    <w:qFormat/>
    <w:rsid w:val="00C66172"/>
    <w:rPr>
      <w:rFonts w:ascii="adwa-assalaf" w:hAnsi="adwa-assalaf" w:cs="adwa-assalaf"/>
    </w:rPr>
  </w:style>
  <w:style w:type="paragraph" w:customStyle="1" w:styleId="a3">
    <w:name w:val="متن بولد"/>
    <w:basedOn w:val="a0"/>
    <w:link w:val="Char3"/>
    <w:qFormat/>
    <w:rsid w:val="00DA00EC"/>
    <w:rPr>
      <w:bCs/>
      <w:sz w:val="24"/>
      <w:szCs w:val="24"/>
    </w:rPr>
  </w:style>
  <w:style w:type="character" w:customStyle="1" w:styleId="Char2">
    <w:name w:val="نص عربي Char"/>
    <w:basedOn w:val="Char0"/>
    <w:link w:val="a2"/>
    <w:rsid w:val="00C66172"/>
    <w:rPr>
      <w:rFonts w:ascii="adwa-assalaf" w:eastAsia="Calibri" w:hAnsi="adwa-assalaf" w:cs="adwa-assalaf"/>
      <w:sz w:val="28"/>
      <w:szCs w:val="28"/>
    </w:rPr>
  </w:style>
  <w:style w:type="paragraph" w:customStyle="1" w:styleId="a4">
    <w:name w:val="ترجمه آیات"/>
    <w:basedOn w:val="a0"/>
    <w:link w:val="Char4"/>
    <w:qFormat/>
    <w:rsid w:val="003036F3"/>
    <w:rPr>
      <w:sz w:val="26"/>
      <w:szCs w:val="26"/>
    </w:rPr>
  </w:style>
  <w:style w:type="character" w:customStyle="1" w:styleId="Char3">
    <w:name w:val="متن بولد Char"/>
    <w:basedOn w:val="Char0"/>
    <w:link w:val="a3"/>
    <w:rsid w:val="00DA00EC"/>
    <w:rPr>
      <w:rFonts w:ascii="IRNazli" w:eastAsia="Calibri" w:hAnsi="IRNazli" w:cs="IRNazli"/>
      <w:bCs/>
      <w:sz w:val="24"/>
      <w:szCs w:val="24"/>
    </w:rPr>
  </w:style>
  <w:style w:type="character" w:customStyle="1" w:styleId="Char4">
    <w:name w:val="ترجمه آیات Char"/>
    <w:basedOn w:val="Char0"/>
    <w:link w:val="a4"/>
    <w:rsid w:val="003036F3"/>
    <w:rPr>
      <w:rFonts w:ascii="IRNazli" w:eastAsia="Calibri" w:hAnsi="IRNazli" w:cs="IRNazli"/>
      <w:sz w:val="26"/>
      <w:szCs w:val="26"/>
    </w:rPr>
  </w:style>
  <w:style w:type="table" w:styleId="TableGrid">
    <w:name w:val="Table Grid"/>
    <w:basedOn w:val="TableNormal"/>
    <w:uiPriority w:val="59"/>
    <w:rsid w:val="008D67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5">
    <w:name w:val="احاديث"/>
    <w:basedOn w:val="Normal"/>
    <w:link w:val="Char5"/>
    <w:qFormat/>
    <w:rsid w:val="00534098"/>
    <w:pPr>
      <w:jc w:val="both"/>
    </w:pPr>
    <w:rPr>
      <w:rFonts w:ascii="KFGQPC Uthman Taha Naskh" w:hAnsi="KFGQPC Uthman Taha Naskh" w:cs="KFGQPC Uthman Taha Naskh"/>
    </w:rPr>
  </w:style>
  <w:style w:type="character" w:customStyle="1" w:styleId="Char5">
    <w:name w:val="احاديث Char"/>
    <w:basedOn w:val="Char0"/>
    <w:link w:val="a5"/>
    <w:rsid w:val="00534098"/>
    <w:rPr>
      <w:rFonts w:ascii="KFGQPC Uthman Taha Naskh" w:eastAsia="Calibri" w:hAnsi="KFGQPC Uthman Taha Naskh" w:cs="KFGQPC Uthman Taha Naskh"/>
      <w:sz w:val="28"/>
      <w:szCs w:val="28"/>
    </w:rPr>
  </w:style>
  <w:style w:type="paragraph" w:styleId="ListParagraph">
    <w:name w:val="List Paragraph"/>
    <w:basedOn w:val="Normal"/>
    <w:uiPriority w:val="34"/>
    <w:qFormat/>
    <w:rsid w:val="00F64714"/>
    <w:pPr>
      <w:ind w:left="720"/>
      <w:contextualSpacing/>
    </w:pPr>
  </w:style>
  <w:style w:type="paragraph" w:customStyle="1" w:styleId="a6">
    <w:name w:val="آيات"/>
    <w:basedOn w:val="a5"/>
    <w:link w:val="Char6"/>
    <w:qFormat/>
    <w:rsid w:val="00CD5ADA"/>
    <w:rPr>
      <w:rFonts w:ascii="Traditional Arabic" w:hAnsi="Traditional Arabic" w:cs="KFGQPC Uthmanic Script HAFS"/>
      <w:color w:val="000000"/>
      <w:shd w:val="clear" w:color="auto" w:fill="FFFFFF"/>
    </w:rPr>
  </w:style>
  <w:style w:type="character" w:customStyle="1" w:styleId="Char6">
    <w:name w:val="آيات Char"/>
    <w:basedOn w:val="Char5"/>
    <w:link w:val="a6"/>
    <w:rsid w:val="00CD5ADA"/>
    <w:rPr>
      <w:rFonts w:ascii="Traditional Arabic" w:eastAsia="Calibri" w:hAnsi="Traditional Arabic" w:cs="KFGQPC Uthmanic Script HAFS"/>
      <w:color w:val="000000"/>
      <w:sz w:val="28"/>
      <w:szCs w:val="28"/>
    </w:rPr>
  </w:style>
  <w:style w:type="paragraph" w:styleId="BalloonText">
    <w:name w:val="Balloon Text"/>
    <w:basedOn w:val="Normal"/>
    <w:link w:val="BalloonTextChar"/>
    <w:uiPriority w:val="99"/>
    <w:semiHidden/>
    <w:unhideWhenUsed/>
    <w:rsid w:val="00A112DD"/>
    <w:rPr>
      <w:rFonts w:ascii="Tahoma" w:hAnsi="Tahoma" w:cs="Tahoma"/>
      <w:sz w:val="16"/>
      <w:szCs w:val="16"/>
    </w:rPr>
  </w:style>
  <w:style w:type="character" w:customStyle="1" w:styleId="BalloonTextChar">
    <w:name w:val="Balloon Text Char"/>
    <w:basedOn w:val="DefaultParagraphFont"/>
    <w:link w:val="BalloonText"/>
    <w:uiPriority w:val="99"/>
    <w:semiHidden/>
    <w:rsid w:val="00A112DD"/>
    <w:rPr>
      <w:rFonts w:ascii="Tahoma" w:eastAsia="Calibri" w:hAnsi="Tahoma" w:cs="Tahoma"/>
      <w:sz w:val="16"/>
      <w:szCs w:val="16"/>
    </w:rPr>
  </w:style>
  <w:style w:type="character" w:styleId="FootnoteReference">
    <w:name w:val="footnote reference"/>
    <w:basedOn w:val="DefaultParagraphFont"/>
    <w:rsid w:val="005D00FF"/>
    <w:rPr>
      <w:vertAlign w:val="superscript"/>
    </w:rPr>
  </w:style>
  <w:style w:type="character" w:customStyle="1" w:styleId="Heading1Char">
    <w:name w:val="Heading 1 Char"/>
    <w:basedOn w:val="DefaultParagraphFont"/>
    <w:link w:val="Heading1"/>
    <w:uiPriority w:val="9"/>
    <w:rsid w:val="00E0664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E0664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06649"/>
    <w:rPr>
      <w:rFonts w:asciiTheme="majorHAnsi" w:eastAsiaTheme="majorEastAsia" w:hAnsiTheme="majorHAnsi" w:cstheme="majorBidi"/>
      <w:b/>
      <w:bCs/>
      <w:color w:val="4F81BD" w:themeColor="accent1"/>
      <w:sz w:val="28"/>
      <w:szCs w:val="28"/>
    </w:rPr>
  </w:style>
  <w:style w:type="paragraph" w:styleId="TOC1">
    <w:name w:val="toc 1"/>
    <w:basedOn w:val="Normal"/>
    <w:next w:val="Normal"/>
    <w:uiPriority w:val="39"/>
    <w:unhideWhenUsed/>
    <w:rsid w:val="00705F7A"/>
    <w:pPr>
      <w:spacing w:before="120"/>
      <w:ind w:firstLine="0"/>
      <w:jc w:val="both"/>
    </w:pPr>
    <w:rPr>
      <w:rFonts w:ascii="IRYakout" w:hAnsi="IRYakout" w:cs="IRYakout"/>
      <w:bCs/>
    </w:rPr>
  </w:style>
  <w:style w:type="paragraph" w:styleId="TOC2">
    <w:name w:val="toc 2"/>
    <w:basedOn w:val="Normal"/>
    <w:next w:val="Normal"/>
    <w:uiPriority w:val="39"/>
    <w:unhideWhenUsed/>
    <w:rsid w:val="00705F7A"/>
    <w:pPr>
      <w:ind w:left="284" w:firstLine="0"/>
      <w:jc w:val="both"/>
    </w:pPr>
    <w:rPr>
      <w:rFonts w:ascii="IRNazli" w:hAnsi="IRNazli" w:cs="IRNazli"/>
    </w:rPr>
  </w:style>
  <w:style w:type="paragraph" w:styleId="TOC3">
    <w:name w:val="toc 3"/>
    <w:basedOn w:val="Normal"/>
    <w:next w:val="Normal"/>
    <w:uiPriority w:val="39"/>
    <w:unhideWhenUsed/>
    <w:rsid w:val="00705F7A"/>
    <w:pPr>
      <w:ind w:left="567" w:firstLine="0"/>
      <w:jc w:val="both"/>
    </w:pPr>
    <w:rPr>
      <w:rFonts w:ascii="IRNazli" w:hAnsi="IRNazli" w:cs="IRNazli"/>
      <w:sz w:val="26"/>
      <w:szCs w:val="26"/>
    </w:rPr>
  </w:style>
  <w:style w:type="character" w:styleId="Emphasis">
    <w:name w:val="Emphasis"/>
    <w:basedOn w:val="DefaultParagraphFont"/>
    <w:uiPriority w:val="20"/>
    <w:qFormat/>
    <w:rsid w:val="0011211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habnam.cc"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9029B6-9026-4D62-B7D4-02E113B66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4433</Words>
  <Characters>18001</Characters>
  <Application>Microsoft Office Word</Application>
  <DocSecurity>8</DocSecurity>
  <Lines>409</Lines>
  <Paragraphs>118</Paragraphs>
  <ScaleCrop>false</ScaleCrop>
  <HeadingPairs>
    <vt:vector size="2" baseType="variant">
      <vt:variant>
        <vt:lpstr>Title</vt:lpstr>
      </vt:variant>
      <vt:variant>
        <vt:i4>1</vt:i4>
      </vt:variant>
    </vt:vector>
  </HeadingPairs>
  <TitlesOfParts>
    <vt:vector size="1" baseType="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22316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منهج شیخ الاسلام ابن تیمیه در تعامل با مخالفین</dc:title>
  <dc:subject>عقاید (کلام) - پاسخ به شبهات و نقد کتاب‌ها</dc:subject>
  <dc:creator>الشیخ فایز الصلاح</dc:creator>
  <cp:keywords>کتابخانه; قلم; عقیده; موحدين; موحدین; کتاب; مكتبة; القلم; العقيدة; qalam; library; http:/qalamlib.com; http:/qalamlibrary.com; http:/mowahedin.com; http:/aqeedeh.com</cp:keywords>
  <dc:description>مختصری است در رابطه با منهج یکی از بزرگترین علمای اسلام، یعنی شیخ الاسلام ابن تیمیه در برخورد و تعامل با مخالفین؛ مهمترین شاخصه‌های منهج شیخ در تعامل با مخالفین را می‌توان در دو اصل بزرگ مختصر کرد که عبارتند از: بیان حق؛ رحمت نسبت به خلق. از جمله شاخصه‌های منهج شیخ الاسلام رعایت عدالت، دوری از تکفیر، نرمش، معذور شمردن، خیرخواهی، حرص بر یکپارچگی و بخشش است و مؤلف پس از ذکر هر یک از این شاخص‌ها مثال‌هایی را از کتاب‌های این بزرگوار نقل کرده است. شیخ الاسلام نسبت به همه حتی مخالفان و دشمنان خویش عدالت و انصاف را رعایت کرده و عدل و انصاف در رابطه با مخالفین را یکی از صفات اهل سنت به شمار می‌آورد. ایشان از تکفیر معین و تکفیر بدون دلیل بسیار دوری می‌کرد و در تعامل با مخالف، نرمی نشان می‌داد. آنقدر اهل بخشش بود که با وجود تمام بلاهایی که دشمنانش بر سرش آوردند، همگی را حلال کرد.</dc:description>
  <cp:lastModifiedBy>hp</cp:lastModifiedBy>
  <cp:revision>1</cp:revision>
  <dcterms:created xsi:type="dcterms:W3CDTF">2019-03-10T01:35:00Z</dcterms:created>
  <dcterms:modified xsi:type="dcterms:W3CDTF">2019-03-10T01:35:00Z</dcterms:modified>
  <cp:version>1.0 March 2019</cp:version>
</cp:coreProperties>
</file>